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087EA" w14:textId="0E68C6DF" w:rsidR="008E2497" w:rsidRDefault="008E2497" w:rsidP="008E2497">
      <w:pPr>
        <w:pStyle w:val="Title"/>
      </w:pPr>
      <w:bookmarkStart w:id="0" w:name="_GoBack"/>
      <w:bookmarkEnd w:id="0"/>
      <w:r>
        <w:rPr>
          <w:lang w:eastAsia="en-NZ"/>
        </w:rPr>
        <w:drawing>
          <wp:anchor distT="0" distB="0" distL="114300" distR="114300" simplePos="0" relativeHeight="251658240" behindDoc="0" locked="0" layoutInCell="1" allowOverlap="1" wp14:anchorId="31784DEA" wp14:editId="6828ECC8">
            <wp:simplePos x="0" y="0"/>
            <wp:positionH relativeFrom="column">
              <wp:posOffset>-881381</wp:posOffset>
            </wp:positionH>
            <wp:positionV relativeFrom="paragraph">
              <wp:posOffset>-1080135</wp:posOffset>
            </wp:positionV>
            <wp:extent cx="7555659" cy="1068705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diakitcove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2961" cy="10697379"/>
                    </a:xfrm>
                    <a:prstGeom prst="rect">
                      <a:avLst/>
                    </a:prstGeom>
                  </pic:spPr>
                </pic:pic>
              </a:graphicData>
            </a:graphic>
            <wp14:sizeRelH relativeFrom="page">
              <wp14:pctWidth>0</wp14:pctWidth>
            </wp14:sizeRelH>
            <wp14:sizeRelV relativeFrom="page">
              <wp14:pctHeight>0</wp14:pctHeight>
            </wp14:sizeRelV>
          </wp:anchor>
        </w:drawing>
      </w:r>
    </w:p>
    <w:p w14:paraId="31023BA0" w14:textId="408594AA" w:rsidR="008E2497" w:rsidRDefault="008E2497" w:rsidP="008E2497">
      <w:pPr>
        <w:pStyle w:val="Title"/>
      </w:pPr>
    </w:p>
    <w:p w14:paraId="5FA516B2" w14:textId="24BA06C6" w:rsidR="008E2497" w:rsidRDefault="008E2497" w:rsidP="008E2497">
      <w:pPr>
        <w:pStyle w:val="Title"/>
      </w:pPr>
    </w:p>
    <w:p w14:paraId="0FA2A456" w14:textId="33E6816C" w:rsidR="008E2497" w:rsidRDefault="008E2497" w:rsidP="008E2497">
      <w:pPr>
        <w:pStyle w:val="Title"/>
      </w:pPr>
    </w:p>
    <w:p w14:paraId="2CFFCC3A" w14:textId="1553D4E1" w:rsidR="008E2497" w:rsidRDefault="008E2497" w:rsidP="008E2497">
      <w:pPr>
        <w:pStyle w:val="Title"/>
      </w:pPr>
    </w:p>
    <w:p w14:paraId="4C1A731C" w14:textId="7EA8E60E" w:rsidR="008E2497" w:rsidRDefault="008E2497" w:rsidP="008E2497">
      <w:pPr>
        <w:pStyle w:val="Title"/>
      </w:pPr>
    </w:p>
    <w:p w14:paraId="308E9CA6" w14:textId="707AE72A" w:rsidR="008E2497" w:rsidRDefault="008E2497" w:rsidP="008E2497">
      <w:pPr>
        <w:pStyle w:val="Title"/>
      </w:pPr>
    </w:p>
    <w:p w14:paraId="36032B86" w14:textId="70D6B746" w:rsidR="008E2497" w:rsidRDefault="008E2497" w:rsidP="008E2497">
      <w:pPr>
        <w:pStyle w:val="Title"/>
      </w:pPr>
    </w:p>
    <w:p w14:paraId="7841E61F" w14:textId="6DC3DD4A" w:rsidR="008E2497" w:rsidRDefault="008E2497" w:rsidP="008E2497">
      <w:pPr>
        <w:pStyle w:val="Title"/>
      </w:pPr>
    </w:p>
    <w:p w14:paraId="0E0D614A" w14:textId="2447173F" w:rsidR="008E2497" w:rsidRDefault="008E2497" w:rsidP="008E2497">
      <w:pPr>
        <w:pStyle w:val="Title"/>
      </w:pPr>
    </w:p>
    <w:p w14:paraId="56538FC5" w14:textId="37E5467C" w:rsidR="008E2497" w:rsidRDefault="008E2497" w:rsidP="008E2497">
      <w:pPr>
        <w:pStyle w:val="Title"/>
      </w:pPr>
    </w:p>
    <w:p w14:paraId="71CDD40B" w14:textId="4F767F66" w:rsidR="008E2497" w:rsidRDefault="008E2497" w:rsidP="008E2497">
      <w:pPr>
        <w:pStyle w:val="Title"/>
      </w:pPr>
    </w:p>
    <w:p w14:paraId="100248BF" w14:textId="409EC474" w:rsidR="008E2497" w:rsidRDefault="008E2497" w:rsidP="008E2497">
      <w:pPr>
        <w:pStyle w:val="Title"/>
      </w:pPr>
    </w:p>
    <w:p w14:paraId="25E3717B" w14:textId="76BE2E80" w:rsidR="008E2497" w:rsidRDefault="008E2497" w:rsidP="008E2497">
      <w:pPr>
        <w:pStyle w:val="Title"/>
      </w:pPr>
    </w:p>
    <w:p w14:paraId="20E8E2EE" w14:textId="216DD3B1" w:rsidR="008E2497" w:rsidRDefault="008E2497" w:rsidP="008E2497">
      <w:pPr>
        <w:pStyle w:val="Title"/>
      </w:pPr>
    </w:p>
    <w:p w14:paraId="63962279" w14:textId="77777777" w:rsidR="008E2497" w:rsidRDefault="008E2497" w:rsidP="008E2497">
      <w:pPr>
        <w:pStyle w:val="Title"/>
      </w:pPr>
    </w:p>
    <w:p w14:paraId="431EDA81" w14:textId="77777777" w:rsidR="008E2497" w:rsidRDefault="008E2497" w:rsidP="008E2497">
      <w:pPr>
        <w:pStyle w:val="Title"/>
      </w:pPr>
    </w:p>
    <w:p w14:paraId="176F856E" w14:textId="789FF134" w:rsidR="003B11AA" w:rsidRDefault="000900B1" w:rsidP="008E2497">
      <w:pPr>
        <w:pStyle w:val="Title"/>
      </w:pPr>
      <w:r>
        <w:lastRenderedPageBreak/>
        <w:t>Haere mai / Welcome</w:t>
      </w:r>
    </w:p>
    <w:p w14:paraId="4AA82EAD" w14:textId="7EE94711" w:rsidR="003B11AA" w:rsidRDefault="003B11AA" w:rsidP="003B11AA"/>
    <w:p w14:paraId="7F1BB92B" w14:textId="543B0227" w:rsidR="000900B1" w:rsidRPr="003B11AA" w:rsidRDefault="000900B1" w:rsidP="000900B1">
      <w:pPr>
        <w:rPr>
          <w:lang w:val="mi-NZ"/>
        </w:rPr>
      </w:pPr>
      <w:r w:rsidRPr="003B11AA">
        <w:rPr>
          <w:lang w:val="mi-NZ"/>
        </w:rPr>
        <w:t>For the first time ever, New Zealand will host the ent</w:t>
      </w:r>
      <w:r>
        <w:rPr>
          <w:lang w:val="mi-NZ"/>
        </w:rPr>
        <w:t>ire APEC year virtually in 2021 and w</w:t>
      </w:r>
      <w:r w:rsidRPr="003B11AA">
        <w:rPr>
          <w:lang w:val="mi-NZ"/>
        </w:rPr>
        <w:t xml:space="preserve">e are committed to providing </w:t>
      </w:r>
      <w:r>
        <w:rPr>
          <w:lang w:val="mi-NZ"/>
        </w:rPr>
        <w:t>media</w:t>
      </w:r>
      <w:r w:rsidRPr="003B11AA">
        <w:rPr>
          <w:lang w:val="mi-NZ"/>
        </w:rPr>
        <w:t xml:space="preserve"> with access to everything </w:t>
      </w:r>
      <w:r>
        <w:rPr>
          <w:lang w:val="mi-NZ"/>
        </w:rPr>
        <w:t>they</w:t>
      </w:r>
      <w:r w:rsidRPr="003B11AA">
        <w:rPr>
          <w:lang w:val="mi-NZ"/>
        </w:rPr>
        <w:t xml:space="preserve"> need to cover APEC 2021 remotely.</w:t>
      </w:r>
    </w:p>
    <w:p w14:paraId="19D9EB2E" w14:textId="77777777" w:rsidR="000900B1" w:rsidRDefault="000900B1" w:rsidP="00FB43C9"/>
    <w:p w14:paraId="4F655349" w14:textId="5D1B5370" w:rsidR="00FB43C9" w:rsidRDefault="00FB43C9" w:rsidP="00FB43C9">
      <w:r>
        <w:t xml:space="preserve">As incoming Chair, New Zealand will build on Malaysia’s work and ensure APEC is focused on making a difference for </w:t>
      </w:r>
      <w:r w:rsidR="003449CF">
        <w:t>everyone</w:t>
      </w:r>
      <w:r>
        <w:t xml:space="preserve"> in the Asia Pacific region. This will include continuing APEC’s critical work in leading a collaborative regional response to th</w:t>
      </w:r>
      <w:r w:rsidR="003449CF">
        <w:t>e economic impacts of COVID-19 and the development of an action agenda to achieve APEC’s renewed vision.</w:t>
      </w:r>
    </w:p>
    <w:p w14:paraId="4378AC07" w14:textId="59FABFAA" w:rsidR="003449CF" w:rsidRDefault="003449CF" w:rsidP="00FB43C9"/>
    <w:p w14:paraId="56585EF2" w14:textId="2D1F0B98" w:rsidR="003B11AA" w:rsidRDefault="003449CF" w:rsidP="003B11AA">
      <w:r>
        <w:t xml:space="preserve">To launch </w:t>
      </w:r>
      <w:r w:rsidR="007F35E1">
        <w:t>New Zealand’s</w:t>
      </w:r>
      <w:r w:rsidR="003346FB">
        <w:t xml:space="preserve"> host year, </w:t>
      </w:r>
      <w:r w:rsidR="003346FB">
        <w:rPr>
          <w:lang w:val="mi-NZ"/>
        </w:rPr>
        <w:t xml:space="preserve">the </w:t>
      </w:r>
      <w:hyperlink r:id="rId14" w:history="1">
        <w:r w:rsidR="003346FB" w:rsidRPr="003346FB">
          <w:rPr>
            <w:rStyle w:val="Hyperlink"/>
            <w:lang w:val="mi-NZ"/>
          </w:rPr>
          <w:t>official APEC 2021 handover video</w:t>
        </w:r>
      </w:hyperlink>
      <w:r w:rsidR="003346FB">
        <w:rPr>
          <w:lang w:val="mi-NZ"/>
        </w:rPr>
        <w:t xml:space="preserve"> was played at the closing meetings of Malaysia’s host year to provide delegates with a taste of what to expect at APEC 2021. This video, along with other </w:t>
      </w:r>
      <w:r w:rsidR="00F94B49">
        <w:t>image and video file</w:t>
      </w:r>
      <w:r w:rsidR="003346FB">
        <w:t xml:space="preserve">s and </w:t>
      </w:r>
      <w:r w:rsidR="003346FB">
        <w:rPr>
          <w:lang w:val="mi-NZ"/>
        </w:rPr>
        <w:t xml:space="preserve">a </w:t>
      </w:r>
      <w:r w:rsidR="003346FB">
        <w:t>digital version of this media kit, are</w:t>
      </w:r>
      <w:r w:rsidR="009E2422">
        <w:t xml:space="preserve"> available </w:t>
      </w:r>
      <w:r w:rsidR="003346FB">
        <w:t xml:space="preserve">to view </w:t>
      </w:r>
      <w:r w:rsidR="00F94B49">
        <w:t>on the APEC 2021 website</w:t>
      </w:r>
      <w:r w:rsidR="003346FB">
        <w:t xml:space="preserve"> (</w:t>
      </w:r>
      <w:r w:rsidR="00F94B49">
        <w:t>under the Media Kits tab on the Media Resources page</w:t>
      </w:r>
      <w:r w:rsidR="003346FB">
        <w:t>)</w:t>
      </w:r>
      <w:r w:rsidR="00F94B49">
        <w:t xml:space="preserve"> –</w:t>
      </w:r>
      <w:hyperlink r:id="rId15" w:history="1">
        <w:r w:rsidR="00F94B49" w:rsidRPr="006F30C5">
          <w:rPr>
            <w:rStyle w:val="Hyperlink"/>
            <w:u w:val="none"/>
          </w:rPr>
          <w:t xml:space="preserve"> </w:t>
        </w:r>
        <w:r w:rsidR="00F94B49" w:rsidRPr="006F30C5">
          <w:rPr>
            <w:rStyle w:val="Hyperlink"/>
            <w:lang w:val="mi-NZ"/>
          </w:rPr>
          <w:t>apec2021nz.org</w:t>
        </w:r>
      </w:hyperlink>
      <w:r w:rsidR="00F94B49" w:rsidRPr="006F30C5">
        <w:rPr>
          <w:rStyle w:val="Hyperlink"/>
          <w:lang w:val="mi-NZ"/>
        </w:rPr>
        <w:t>.</w:t>
      </w:r>
    </w:p>
    <w:p w14:paraId="1E0F0747" w14:textId="0EC419FB" w:rsidR="003B11AA" w:rsidRDefault="003B11AA" w:rsidP="003B11AA">
      <w:pPr>
        <w:spacing w:after="120"/>
      </w:pPr>
    </w:p>
    <w:p w14:paraId="7B29DD7D" w14:textId="77777777" w:rsidR="007F35E1" w:rsidRDefault="007F35E1">
      <w:pPr>
        <w:tabs>
          <w:tab w:val="clear" w:pos="567"/>
        </w:tabs>
        <w:spacing w:line="240" w:lineRule="auto"/>
        <w:rPr>
          <w:rFonts w:ascii="Palatino Linotype" w:hAnsi="Palatino Linotype" w:cs="Arial"/>
          <w:sz w:val="40"/>
          <w:szCs w:val="20"/>
        </w:rPr>
      </w:pPr>
      <w:r>
        <w:br w:type="page"/>
      </w:r>
    </w:p>
    <w:p w14:paraId="0C172E5D" w14:textId="6F8923A8" w:rsidR="003B11AA" w:rsidRPr="003B11AA" w:rsidRDefault="000A59B8" w:rsidP="003B11AA">
      <w:pPr>
        <w:pStyle w:val="Heading1"/>
      </w:pPr>
      <w:r>
        <w:lastRenderedPageBreak/>
        <w:t>APEC 2021: A guide for media</w:t>
      </w:r>
    </w:p>
    <w:p w14:paraId="00E89262" w14:textId="71B22994" w:rsidR="003B11AA" w:rsidRPr="003B11AA" w:rsidRDefault="003B11AA" w:rsidP="003B11AA">
      <w:pPr>
        <w:rPr>
          <w:lang w:val="mi-NZ"/>
        </w:rPr>
      </w:pPr>
    </w:p>
    <w:p w14:paraId="5B1CA0D4" w14:textId="19BDA741" w:rsidR="003B11AA" w:rsidRPr="003B11AA" w:rsidRDefault="003B11AA" w:rsidP="003B11AA">
      <w:pPr>
        <w:rPr>
          <w:b/>
          <w:lang w:val="mi-NZ"/>
        </w:rPr>
      </w:pPr>
      <w:r w:rsidRPr="003B11AA">
        <w:rPr>
          <w:b/>
          <w:lang w:val="mi-NZ"/>
        </w:rPr>
        <w:t>Contacting the media team</w:t>
      </w:r>
    </w:p>
    <w:p w14:paraId="7452CA8A" w14:textId="77777777" w:rsidR="003B11AA" w:rsidRPr="003B11AA" w:rsidRDefault="003B11AA" w:rsidP="003B11AA">
      <w:pPr>
        <w:rPr>
          <w:lang w:val="mi-NZ"/>
        </w:rPr>
      </w:pPr>
      <w:r w:rsidRPr="003B11AA">
        <w:rPr>
          <w:lang w:val="mi-NZ"/>
        </w:rPr>
        <w:t xml:space="preserve">Media registration enquiries: </w:t>
      </w:r>
      <w:hyperlink r:id="rId16" w:history="1">
        <w:r w:rsidRPr="003B11AA">
          <w:rPr>
            <w:rStyle w:val="Hyperlink"/>
            <w:lang w:val="mi-NZ"/>
          </w:rPr>
          <w:t>APEC2021Support@mfat.govt.nz</w:t>
        </w:r>
      </w:hyperlink>
    </w:p>
    <w:p w14:paraId="2731150F" w14:textId="77777777" w:rsidR="003B11AA" w:rsidRPr="003B11AA" w:rsidRDefault="003B11AA" w:rsidP="003B11AA">
      <w:pPr>
        <w:rPr>
          <w:lang w:val="mi-NZ"/>
        </w:rPr>
      </w:pPr>
      <w:r w:rsidRPr="003B11AA">
        <w:rPr>
          <w:lang w:val="mi-NZ"/>
        </w:rPr>
        <w:t xml:space="preserve">All other media enquiries, including interview requests: </w:t>
      </w:r>
      <w:hyperlink r:id="rId17" w:history="1">
        <w:r w:rsidRPr="003B11AA">
          <w:rPr>
            <w:rStyle w:val="Hyperlink"/>
            <w:lang w:val="mi-NZ"/>
          </w:rPr>
          <w:t>APEC2021media@mfat.govt.nz</w:t>
        </w:r>
      </w:hyperlink>
      <w:r w:rsidRPr="003B11AA">
        <w:rPr>
          <w:lang w:val="mi-NZ"/>
        </w:rPr>
        <w:t xml:space="preserve"> </w:t>
      </w:r>
    </w:p>
    <w:p w14:paraId="21019CEB" w14:textId="77777777" w:rsidR="003B11AA" w:rsidRPr="003B11AA" w:rsidRDefault="003B11AA" w:rsidP="003B11AA">
      <w:pPr>
        <w:rPr>
          <w:lang w:val="mi-NZ"/>
        </w:rPr>
      </w:pPr>
    </w:p>
    <w:p w14:paraId="1A1C4DD7" w14:textId="3C395004" w:rsidR="003B11AA" w:rsidRPr="003B11AA" w:rsidRDefault="003B11AA" w:rsidP="003B11AA">
      <w:pPr>
        <w:rPr>
          <w:b/>
          <w:lang w:val="mi-NZ"/>
        </w:rPr>
      </w:pPr>
      <w:r w:rsidRPr="003B11AA">
        <w:rPr>
          <w:b/>
          <w:lang w:val="mi-NZ"/>
        </w:rPr>
        <w:t>Official APEC 2021 channels</w:t>
      </w:r>
    </w:p>
    <w:p w14:paraId="7CA76276" w14:textId="027D8CB1" w:rsidR="003B11AA" w:rsidRPr="003B11AA" w:rsidRDefault="003B11AA" w:rsidP="003B11AA">
      <w:pPr>
        <w:rPr>
          <w:lang w:val="mi-NZ"/>
        </w:rPr>
      </w:pPr>
      <w:r w:rsidRPr="003B11AA">
        <w:rPr>
          <w:i/>
          <w:lang w:val="mi-NZ"/>
        </w:rPr>
        <w:t xml:space="preserve">Website: </w:t>
      </w:r>
      <w:hyperlink r:id="rId18" w:history="1">
        <w:r w:rsidRPr="003B11AA">
          <w:rPr>
            <w:rStyle w:val="Hyperlink"/>
            <w:lang w:val="mi-NZ"/>
          </w:rPr>
          <w:t>apec2021nz.org</w:t>
        </w:r>
      </w:hyperlink>
    </w:p>
    <w:p w14:paraId="3C795030" w14:textId="77777777" w:rsidR="003B11AA" w:rsidRPr="003B11AA" w:rsidRDefault="003B11AA" w:rsidP="003B11AA">
      <w:pPr>
        <w:rPr>
          <w:lang w:val="mi-NZ"/>
        </w:rPr>
      </w:pPr>
      <w:r w:rsidRPr="003B11AA">
        <w:rPr>
          <w:i/>
          <w:lang w:val="mi-NZ"/>
        </w:rPr>
        <w:t xml:space="preserve">Social media: </w:t>
      </w:r>
      <w:r w:rsidRPr="003B11AA">
        <w:rPr>
          <w:lang w:val="mi-NZ"/>
        </w:rPr>
        <w:t>Follow along #APEC2021</w:t>
      </w:r>
    </w:p>
    <w:p w14:paraId="15061D14" w14:textId="77777777" w:rsidR="003B11AA" w:rsidRPr="003B11AA" w:rsidRDefault="008A7831" w:rsidP="003B11AA">
      <w:pPr>
        <w:pStyle w:val="ListParagraph"/>
        <w:numPr>
          <w:ilvl w:val="0"/>
          <w:numId w:val="8"/>
        </w:numPr>
        <w:rPr>
          <w:rFonts w:ascii="Calibri Light" w:hAnsi="Calibri Light"/>
          <w:sz w:val="24"/>
          <w:lang w:val="mi-NZ"/>
        </w:rPr>
      </w:pPr>
      <w:hyperlink r:id="rId19" w:history="1">
        <w:r w:rsidR="003B11AA" w:rsidRPr="003B11AA">
          <w:rPr>
            <w:rStyle w:val="Hyperlink"/>
            <w:rFonts w:ascii="Calibri Light" w:hAnsi="Calibri Light"/>
            <w:sz w:val="24"/>
            <w:lang w:val="mi-NZ"/>
          </w:rPr>
          <w:t>Twitter</w:t>
        </w:r>
      </w:hyperlink>
    </w:p>
    <w:p w14:paraId="2696415D" w14:textId="77777777" w:rsidR="003B11AA" w:rsidRPr="003B11AA" w:rsidRDefault="008A7831" w:rsidP="003B11AA">
      <w:pPr>
        <w:pStyle w:val="ListParagraph"/>
        <w:numPr>
          <w:ilvl w:val="0"/>
          <w:numId w:val="8"/>
        </w:numPr>
        <w:rPr>
          <w:rFonts w:ascii="Calibri Light" w:hAnsi="Calibri Light"/>
          <w:sz w:val="24"/>
          <w:lang w:val="mi-NZ"/>
        </w:rPr>
      </w:pPr>
      <w:hyperlink r:id="rId20" w:history="1">
        <w:r w:rsidR="003B11AA" w:rsidRPr="003B11AA">
          <w:rPr>
            <w:rStyle w:val="Hyperlink"/>
            <w:rFonts w:ascii="Calibri Light" w:hAnsi="Calibri Light"/>
            <w:sz w:val="24"/>
            <w:lang w:val="mi-NZ"/>
          </w:rPr>
          <w:t>Facebook</w:t>
        </w:r>
      </w:hyperlink>
    </w:p>
    <w:p w14:paraId="6D564FFE" w14:textId="77777777" w:rsidR="003B11AA" w:rsidRPr="003B11AA" w:rsidRDefault="008A7831" w:rsidP="003B11AA">
      <w:pPr>
        <w:pStyle w:val="ListParagraph"/>
        <w:numPr>
          <w:ilvl w:val="0"/>
          <w:numId w:val="8"/>
        </w:numPr>
        <w:rPr>
          <w:rFonts w:ascii="Calibri Light" w:hAnsi="Calibri Light"/>
          <w:sz w:val="24"/>
          <w:lang w:val="mi-NZ"/>
        </w:rPr>
      </w:pPr>
      <w:hyperlink r:id="rId21" w:history="1">
        <w:r w:rsidR="003B11AA" w:rsidRPr="003B11AA">
          <w:rPr>
            <w:rStyle w:val="Hyperlink"/>
            <w:rFonts w:ascii="Calibri Light" w:hAnsi="Calibri Light"/>
            <w:sz w:val="24"/>
            <w:lang w:val="mi-NZ"/>
          </w:rPr>
          <w:t>YouTube</w:t>
        </w:r>
      </w:hyperlink>
    </w:p>
    <w:p w14:paraId="2347C0DB" w14:textId="77777777" w:rsidR="003B11AA" w:rsidRPr="003B11AA" w:rsidRDefault="008A7831" w:rsidP="003B11AA">
      <w:pPr>
        <w:pStyle w:val="ListParagraph"/>
        <w:numPr>
          <w:ilvl w:val="0"/>
          <w:numId w:val="8"/>
        </w:numPr>
        <w:rPr>
          <w:rFonts w:ascii="Calibri Light" w:hAnsi="Calibri Light"/>
          <w:sz w:val="24"/>
          <w:lang w:val="mi-NZ"/>
        </w:rPr>
      </w:pPr>
      <w:hyperlink r:id="rId22" w:history="1">
        <w:r w:rsidR="003B11AA" w:rsidRPr="003B11AA">
          <w:rPr>
            <w:rStyle w:val="Hyperlink"/>
            <w:rFonts w:ascii="Calibri Light" w:hAnsi="Calibri Light"/>
            <w:sz w:val="24"/>
            <w:lang w:val="mi-NZ"/>
          </w:rPr>
          <w:t>LinkedIn</w:t>
        </w:r>
      </w:hyperlink>
    </w:p>
    <w:p w14:paraId="36AAA6E5" w14:textId="77777777" w:rsidR="000A59B8" w:rsidRDefault="000A59B8" w:rsidP="000A59B8">
      <w:pPr>
        <w:pStyle w:val="NormalWeb"/>
        <w:spacing w:before="0" w:beforeAutospacing="0" w:after="0" w:afterAutospacing="0"/>
        <w:rPr>
          <w:rFonts w:ascii="Calibri Light" w:hAnsi="Calibri Light"/>
          <w:b/>
          <w:lang w:val="en"/>
        </w:rPr>
      </w:pPr>
    </w:p>
    <w:p w14:paraId="12BE5586" w14:textId="641C8F19" w:rsidR="003B11AA" w:rsidRPr="003B11AA" w:rsidRDefault="003B11AA" w:rsidP="000A59B8">
      <w:pPr>
        <w:pStyle w:val="NormalWeb"/>
        <w:spacing w:before="0" w:beforeAutospacing="0" w:after="0" w:afterAutospacing="0"/>
        <w:rPr>
          <w:rFonts w:ascii="Calibri Light" w:hAnsi="Calibri Light"/>
          <w:b/>
          <w:lang w:val="en"/>
        </w:rPr>
      </w:pPr>
      <w:r w:rsidRPr="003B11AA">
        <w:rPr>
          <w:rFonts w:ascii="Calibri Light" w:hAnsi="Calibri Light"/>
          <w:b/>
          <w:lang w:val="en"/>
        </w:rPr>
        <w:t>Sign up for media updates</w:t>
      </w:r>
    </w:p>
    <w:p w14:paraId="5F244B2F" w14:textId="04FE5056" w:rsidR="00F94B49" w:rsidRPr="004A4439" w:rsidRDefault="003B11AA" w:rsidP="004A4439">
      <w:pPr>
        <w:pStyle w:val="NormalWeb"/>
        <w:spacing w:before="0" w:beforeAutospacing="0"/>
        <w:rPr>
          <w:rFonts w:ascii="Calibri Light" w:hAnsi="Calibri Light"/>
          <w:lang w:val="en"/>
        </w:rPr>
      </w:pPr>
      <w:r w:rsidRPr="003B11AA">
        <w:rPr>
          <w:rFonts w:ascii="Calibri Light" w:hAnsi="Calibri Light"/>
          <w:lang w:val="en"/>
        </w:rPr>
        <w:t xml:space="preserve">Sign up for APEC 2021 media updates by emailing </w:t>
      </w:r>
      <w:hyperlink r:id="rId23" w:history="1">
        <w:r w:rsidRPr="003B11AA">
          <w:rPr>
            <w:rStyle w:val="Hyperlink"/>
            <w:rFonts w:ascii="Calibri Light" w:hAnsi="Calibri Light"/>
            <w:lang w:val="en"/>
          </w:rPr>
          <w:t>APEC2021media@mfat.govt.nz</w:t>
        </w:r>
      </w:hyperlink>
      <w:r w:rsidRPr="003B11AA">
        <w:rPr>
          <w:rFonts w:ascii="Calibri Light" w:hAnsi="Calibri Light"/>
          <w:lang w:val="en"/>
        </w:rPr>
        <w:t>, using the subject line ‘Media updates’. We will notify you when registration opens for each meeting cluster and share media content and story ideas throughout the year.</w:t>
      </w:r>
    </w:p>
    <w:p w14:paraId="64802490" w14:textId="77777777" w:rsidR="00DF6CC4" w:rsidRDefault="003B11AA" w:rsidP="00DF6CC4">
      <w:pPr>
        <w:rPr>
          <w:b/>
          <w:lang w:val="en"/>
        </w:rPr>
      </w:pPr>
      <w:r w:rsidRPr="003B11AA">
        <w:rPr>
          <w:b/>
          <w:lang w:val="en"/>
        </w:rPr>
        <w:t>Media registration</w:t>
      </w:r>
    </w:p>
    <w:p w14:paraId="4925D6A0" w14:textId="5AD6BD03" w:rsidR="00DF6CC4" w:rsidRPr="00DF6CC4" w:rsidRDefault="00DF6CC4" w:rsidP="00DF6CC4">
      <w:pPr>
        <w:rPr>
          <w:b/>
          <w:lang w:val="mi-NZ"/>
        </w:rPr>
      </w:pPr>
      <w:r w:rsidRPr="00DF6CC4">
        <w:t>Media will not be required to register for the Informal Senior Officials’ Meeting (ISOM)</w:t>
      </w:r>
      <w:r>
        <w:t>, which takes place 9-11 December, 2020</w:t>
      </w:r>
      <w:r w:rsidRPr="00DF6CC4">
        <w:t>. You will, however, be given access to the opening of ISOM, either by live-stream or a video recording of the event. More details will be published via an ISOM media advisory at the end of November.</w:t>
      </w:r>
    </w:p>
    <w:p w14:paraId="5F33F9C1" w14:textId="3643266C" w:rsidR="003B11AA" w:rsidRPr="003B11AA" w:rsidRDefault="003B11AA" w:rsidP="003B11AA">
      <w:pPr>
        <w:pStyle w:val="NormalWeb"/>
        <w:rPr>
          <w:rStyle w:val="Hyperlink"/>
          <w:rFonts w:ascii="Calibri Light" w:hAnsi="Calibri Light"/>
          <w:color w:val="auto"/>
          <w:u w:val="none"/>
          <w:lang w:val="en"/>
        </w:rPr>
      </w:pPr>
      <w:r w:rsidRPr="003B11AA">
        <w:rPr>
          <w:rFonts w:ascii="Calibri Light" w:hAnsi="Calibri Light"/>
          <w:lang w:val="en"/>
        </w:rPr>
        <w:t xml:space="preserve">From Senior Officials’ Meeting 1 (SOM 1) onwards, if you </w:t>
      </w:r>
      <w:r w:rsidRPr="003B11AA">
        <w:rPr>
          <w:rStyle w:val="Strong"/>
          <w:rFonts w:ascii="Calibri Light" w:hAnsi="Calibri Light"/>
          <w:lang w:val="en"/>
        </w:rPr>
        <w:t>are not</w:t>
      </w:r>
      <w:r w:rsidRPr="003B11AA">
        <w:rPr>
          <w:rFonts w:ascii="Calibri Light" w:hAnsi="Calibri Light"/>
          <w:lang w:val="en"/>
        </w:rPr>
        <w:t xml:space="preserve"> part of an APEC media delegation, and wish to register as a media delegate, you will need to apply by emailing </w:t>
      </w:r>
      <w:hyperlink r:id="rId24" w:history="1">
        <w:r w:rsidRPr="003B11AA">
          <w:rPr>
            <w:rStyle w:val="Hyperlink"/>
            <w:rFonts w:ascii="Calibri Light" w:hAnsi="Calibri Light"/>
            <w:lang w:val="en"/>
          </w:rPr>
          <w:t>APEC2021Support@mfat.govt.nz</w:t>
        </w:r>
      </w:hyperlink>
      <w:r w:rsidRPr="003B11AA">
        <w:rPr>
          <w:rStyle w:val="Hyperlink"/>
          <w:rFonts w:ascii="Calibri Light" w:hAnsi="Calibri Light"/>
          <w:color w:val="auto"/>
          <w:u w:val="none"/>
          <w:lang w:val="en"/>
        </w:rPr>
        <w:t>. We will need the following information to consider your application:</w:t>
      </w:r>
    </w:p>
    <w:p w14:paraId="68014F1B" w14:textId="62A357BA" w:rsidR="003B11AA" w:rsidRPr="003B11AA" w:rsidRDefault="007173A9" w:rsidP="003B11AA">
      <w:pPr>
        <w:pStyle w:val="NormalWeb"/>
        <w:numPr>
          <w:ilvl w:val="0"/>
          <w:numId w:val="9"/>
        </w:numPr>
        <w:rPr>
          <w:rStyle w:val="Hyperlink"/>
          <w:rFonts w:ascii="Calibri Light" w:hAnsi="Calibri Light"/>
          <w:color w:val="auto"/>
          <w:u w:val="none"/>
          <w:lang w:val="en"/>
        </w:rPr>
      </w:pPr>
      <w:r>
        <w:rPr>
          <w:rStyle w:val="Hyperlink"/>
          <w:rFonts w:ascii="Calibri Light" w:hAnsi="Calibri Light"/>
          <w:color w:val="auto"/>
          <w:u w:val="none"/>
          <w:lang w:val="en"/>
        </w:rPr>
        <w:t>First name and sur</w:t>
      </w:r>
      <w:r w:rsidR="003B11AA" w:rsidRPr="003B11AA">
        <w:rPr>
          <w:rStyle w:val="Hyperlink"/>
          <w:rFonts w:ascii="Calibri Light" w:hAnsi="Calibri Light"/>
          <w:color w:val="auto"/>
          <w:u w:val="none"/>
          <w:lang w:val="en"/>
        </w:rPr>
        <w:t>name</w:t>
      </w:r>
    </w:p>
    <w:p w14:paraId="1544B187" w14:textId="77777777" w:rsidR="003B11AA" w:rsidRPr="003B11AA" w:rsidRDefault="003B11AA" w:rsidP="003B11AA">
      <w:pPr>
        <w:pStyle w:val="NormalWeb"/>
        <w:numPr>
          <w:ilvl w:val="0"/>
          <w:numId w:val="9"/>
        </w:numPr>
        <w:rPr>
          <w:rStyle w:val="Hyperlink"/>
          <w:rFonts w:ascii="Calibri Light" w:hAnsi="Calibri Light"/>
          <w:color w:val="auto"/>
          <w:u w:val="none"/>
          <w:lang w:val="en"/>
        </w:rPr>
      </w:pPr>
      <w:r w:rsidRPr="003B11AA">
        <w:rPr>
          <w:rStyle w:val="Hyperlink"/>
          <w:rFonts w:ascii="Calibri Light" w:hAnsi="Calibri Light"/>
          <w:color w:val="auto"/>
          <w:u w:val="none"/>
          <w:lang w:val="en"/>
        </w:rPr>
        <w:t>Email address</w:t>
      </w:r>
    </w:p>
    <w:p w14:paraId="075B3F0B" w14:textId="77777777" w:rsidR="003B11AA" w:rsidRPr="003B11AA" w:rsidRDefault="003B11AA" w:rsidP="003B11AA">
      <w:pPr>
        <w:pStyle w:val="NormalWeb"/>
        <w:numPr>
          <w:ilvl w:val="0"/>
          <w:numId w:val="9"/>
        </w:numPr>
        <w:rPr>
          <w:rStyle w:val="Hyperlink"/>
          <w:rFonts w:ascii="Calibri Light" w:hAnsi="Calibri Light"/>
          <w:color w:val="auto"/>
          <w:u w:val="none"/>
          <w:lang w:val="en"/>
        </w:rPr>
      </w:pPr>
      <w:r w:rsidRPr="003B11AA">
        <w:rPr>
          <w:rStyle w:val="Hyperlink"/>
          <w:rFonts w:ascii="Calibri Light" w:hAnsi="Calibri Light"/>
          <w:color w:val="auto"/>
          <w:u w:val="none"/>
          <w:lang w:val="en"/>
        </w:rPr>
        <w:t>Media organisation</w:t>
      </w:r>
    </w:p>
    <w:p w14:paraId="528E48E9" w14:textId="77777777" w:rsidR="003B11AA" w:rsidRPr="003B11AA" w:rsidRDefault="003B11AA" w:rsidP="003B11AA">
      <w:pPr>
        <w:pStyle w:val="NormalWeb"/>
        <w:numPr>
          <w:ilvl w:val="0"/>
          <w:numId w:val="9"/>
        </w:numPr>
        <w:rPr>
          <w:rFonts w:ascii="Calibri Light" w:hAnsi="Calibri Light"/>
          <w:lang w:val="en"/>
        </w:rPr>
      </w:pPr>
      <w:r w:rsidRPr="003B11AA">
        <w:rPr>
          <w:rStyle w:val="Hyperlink"/>
          <w:rFonts w:ascii="Calibri Light" w:hAnsi="Calibri Light"/>
          <w:color w:val="auto"/>
          <w:u w:val="none"/>
        </w:rPr>
        <w:t>Letter confirming employment by your media organisation</w:t>
      </w:r>
    </w:p>
    <w:p w14:paraId="378FEA29" w14:textId="2568FA7E" w:rsidR="003B11AA" w:rsidRPr="003B11AA" w:rsidRDefault="003B11AA" w:rsidP="003B11AA">
      <w:pPr>
        <w:pStyle w:val="NormalWeb"/>
        <w:rPr>
          <w:rFonts w:ascii="Calibri Light" w:hAnsi="Calibri Light"/>
          <w:lang w:val="en"/>
        </w:rPr>
      </w:pPr>
      <w:r w:rsidRPr="003B11AA">
        <w:rPr>
          <w:rFonts w:ascii="Calibri Light" w:hAnsi="Calibri Light"/>
          <w:lang w:val="en"/>
        </w:rPr>
        <w:t xml:space="preserve">Once your application is approved, you will be able to access the APEC 2021 Registration Portal to complete your registration. The portal will provide access to APEC 2021 virtual media events, including media conferences. The official registration process will typically </w:t>
      </w:r>
      <w:r w:rsidRPr="003B11AA">
        <w:rPr>
          <w:rFonts w:ascii="Calibri Light" w:hAnsi="Calibri Light"/>
          <w:lang w:val="en"/>
        </w:rPr>
        <w:lastRenderedPageBreak/>
        <w:t>open</w:t>
      </w:r>
      <w:r w:rsidRPr="003B11AA">
        <w:rPr>
          <w:rStyle w:val="Strong"/>
          <w:rFonts w:ascii="Calibri Light" w:hAnsi="Calibri Light"/>
          <w:lang w:val="en"/>
        </w:rPr>
        <w:t xml:space="preserve"> </w:t>
      </w:r>
      <w:r w:rsidRPr="003B11AA">
        <w:rPr>
          <w:rFonts w:ascii="Calibri Light" w:hAnsi="Calibri Light"/>
          <w:lang w:val="en"/>
        </w:rPr>
        <w:t xml:space="preserve">four weeks prior to each group of meetings. The APEC 2021 meeting calendar can be viewed at </w:t>
      </w:r>
      <w:hyperlink r:id="rId25" w:history="1">
        <w:r w:rsidRPr="006F30C5">
          <w:rPr>
            <w:rStyle w:val="Hyperlink"/>
            <w:rFonts w:ascii="Calibri Light" w:hAnsi="Calibri Light"/>
            <w:lang w:val="en"/>
          </w:rPr>
          <w:t>apec2021nz.org</w:t>
        </w:r>
      </w:hyperlink>
      <w:r w:rsidRPr="003B11AA">
        <w:rPr>
          <w:rFonts w:ascii="Calibri Light" w:hAnsi="Calibri Light"/>
          <w:lang w:val="en"/>
        </w:rPr>
        <w:t xml:space="preserve">. </w:t>
      </w:r>
    </w:p>
    <w:p w14:paraId="271706BB" w14:textId="77777777" w:rsidR="003B11AA" w:rsidRPr="003B11AA" w:rsidRDefault="003B11AA" w:rsidP="003B11AA">
      <w:pPr>
        <w:pStyle w:val="NormalWeb"/>
        <w:rPr>
          <w:rFonts w:ascii="Calibri Light" w:hAnsi="Calibri Light"/>
          <w:lang w:val="en"/>
        </w:rPr>
      </w:pPr>
      <w:r w:rsidRPr="003B11AA">
        <w:rPr>
          <w:rFonts w:ascii="Calibri Light" w:hAnsi="Calibri Light"/>
          <w:lang w:val="en"/>
        </w:rPr>
        <w:t xml:space="preserve">If you need assistance with the registration process at any stage, please contact </w:t>
      </w:r>
      <w:hyperlink r:id="rId26" w:history="1">
        <w:r w:rsidRPr="003B11AA">
          <w:rPr>
            <w:rStyle w:val="Hyperlink"/>
            <w:rFonts w:ascii="Calibri Light" w:hAnsi="Calibri Light"/>
            <w:lang w:val="en"/>
          </w:rPr>
          <w:t>APEC2021Support@mfat.govt.nz</w:t>
        </w:r>
      </w:hyperlink>
      <w:r w:rsidRPr="003B11AA">
        <w:rPr>
          <w:rFonts w:ascii="Calibri Light" w:hAnsi="Calibri Light"/>
          <w:lang w:val="en"/>
        </w:rPr>
        <w:t xml:space="preserve">. </w:t>
      </w:r>
    </w:p>
    <w:p w14:paraId="3969F3A0" w14:textId="77777777" w:rsidR="003B11AA" w:rsidRPr="003B11AA" w:rsidRDefault="003B11AA" w:rsidP="000A59B8">
      <w:pPr>
        <w:pStyle w:val="NormalWeb"/>
        <w:spacing w:before="0" w:beforeAutospacing="0" w:after="0" w:afterAutospacing="0"/>
        <w:rPr>
          <w:rFonts w:ascii="Calibri Light" w:hAnsi="Calibri Light"/>
          <w:b/>
          <w:lang w:val="en"/>
        </w:rPr>
      </w:pPr>
      <w:r w:rsidRPr="003B11AA">
        <w:rPr>
          <w:rFonts w:ascii="Calibri Light" w:hAnsi="Calibri Light"/>
          <w:b/>
          <w:lang w:val="en"/>
        </w:rPr>
        <w:t>Virtual media conferences</w:t>
      </w:r>
    </w:p>
    <w:p w14:paraId="30B403BD" w14:textId="77777777" w:rsidR="003B11AA" w:rsidRPr="003B11AA" w:rsidRDefault="003B11AA" w:rsidP="000A59B8">
      <w:pPr>
        <w:pStyle w:val="NormalWeb"/>
        <w:spacing w:before="0" w:beforeAutospacing="0" w:after="0" w:afterAutospacing="0"/>
        <w:rPr>
          <w:rFonts w:ascii="Calibri Light" w:hAnsi="Calibri Light"/>
          <w:lang w:val="en"/>
        </w:rPr>
      </w:pPr>
      <w:r w:rsidRPr="003B11AA">
        <w:rPr>
          <w:rFonts w:ascii="Calibri Light" w:hAnsi="Calibri Light"/>
          <w:lang w:val="en"/>
        </w:rPr>
        <w:t>Interactive virtual media conferences will be held after key APEC 2021 meetings, providing media with access to Ministers and Economic Leaders. Media conference details will be shared via media advisories before each meeting cluster. The first virtual media conference is planned for the opening of SOM 1 in February 2021.</w:t>
      </w:r>
    </w:p>
    <w:p w14:paraId="422DA036" w14:textId="77777777" w:rsidR="000A59B8" w:rsidRDefault="000A59B8" w:rsidP="000A59B8">
      <w:pPr>
        <w:pStyle w:val="NormalWeb"/>
        <w:spacing w:before="0" w:beforeAutospacing="0" w:after="0" w:afterAutospacing="0"/>
        <w:rPr>
          <w:rFonts w:ascii="Calibri Light" w:hAnsi="Calibri Light"/>
          <w:b/>
          <w:lang w:val="en"/>
        </w:rPr>
      </w:pPr>
    </w:p>
    <w:p w14:paraId="05002F7F" w14:textId="4EDE5347" w:rsidR="003B11AA" w:rsidRPr="003B11AA" w:rsidRDefault="003B11AA" w:rsidP="000A59B8">
      <w:pPr>
        <w:pStyle w:val="NormalWeb"/>
        <w:spacing w:before="0" w:beforeAutospacing="0" w:after="0" w:afterAutospacing="0"/>
        <w:rPr>
          <w:rFonts w:ascii="Calibri Light" w:hAnsi="Calibri Light"/>
          <w:b/>
          <w:lang w:val="en"/>
        </w:rPr>
      </w:pPr>
      <w:r w:rsidRPr="003B11AA">
        <w:rPr>
          <w:rFonts w:ascii="Calibri Light" w:hAnsi="Calibri Light"/>
          <w:b/>
          <w:lang w:val="en"/>
        </w:rPr>
        <w:t>Accessing media materials</w:t>
      </w:r>
    </w:p>
    <w:p w14:paraId="732AD9B3" w14:textId="14D8F0BB" w:rsidR="003B11AA" w:rsidRPr="003B11AA" w:rsidRDefault="008A7831" w:rsidP="000A59B8">
      <w:pPr>
        <w:rPr>
          <w:lang w:val="mi-NZ"/>
        </w:rPr>
      </w:pPr>
      <w:hyperlink r:id="rId27" w:history="1">
        <w:r w:rsidR="003B11AA" w:rsidRPr="006F30C5">
          <w:rPr>
            <w:rStyle w:val="Hyperlink"/>
            <w:i/>
            <w:lang w:val="mi-NZ"/>
          </w:rPr>
          <w:t>apec2021nz.org</w:t>
        </w:r>
      </w:hyperlink>
      <w:r w:rsidR="003B11AA" w:rsidRPr="006F30C5">
        <w:rPr>
          <w:lang w:val="en"/>
        </w:rPr>
        <w:t>:</w:t>
      </w:r>
      <w:r w:rsidR="003B11AA" w:rsidRPr="003B11AA">
        <w:rPr>
          <w:lang w:val="en"/>
        </w:rPr>
        <w:t xml:space="preserve"> </w:t>
      </w:r>
      <w:r w:rsidR="003B11AA" w:rsidRPr="003B11AA">
        <w:rPr>
          <w:lang w:val="mi-NZ"/>
        </w:rPr>
        <w:t xml:space="preserve">The media resources section of the website houses APEC 2021 media releases, videos, images, New Zealand business case studies and media kits, which will be created for each meeting cluster. High resolution video and image files displayed on the website can be requested by emailing </w:t>
      </w:r>
      <w:hyperlink r:id="rId28" w:history="1">
        <w:r w:rsidR="003B11AA" w:rsidRPr="003B11AA">
          <w:rPr>
            <w:rStyle w:val="Hyperlink"/>
            <w:lang w:val="mi-NZ"/>
          </w:rPr>
          <w:t>APEC2021media@mfat.govt.nz</w:t>
        </w:r>
      </w:hyperlink>
    </w:p>
    <w:p w14:paraId="4DEE9B91" w14:textId="77777777" w:rsidR="003B11AA" w:rsidRPr="003B11AA" w:rsidRDefault="003B11AA" w:rsidP="000A59B8">
      <w:pPr>
        <w:rPr>
          <w:lang w:val="mi-NZ"/>
        </w:rPr>
      </w:pPr>
    </w:p>
    <w:p w14:paraId="4DF54EA6" w14:textId="4EA0BE43" w:rsidR="000A59B8" w:rsidRDefault="003B11AA" w:rsidP="00F94B49">
      <w:pPr>
        <w:rPr>
          <w:lang w:val="mi-NZ"/>
        </w:rPr>
      </w:pPr>
      <w:r w:rsidRPr="003B11AA">
        <w:rPr>
          <w:i/>
          <w:lang w:val="mi-NZ"/>
        </w:rPr>
        <w:t>Media content platform</w:t>
      </w:r>
      <w:r w:rsidRPr="003B11AA">
        <w:rPr>
          <w:lang w:val="mi-NZ"/>
        </w:rPr>
        <w:t>: From SOM 1, media will have access to a media content platform that will allow the direct download of high resolution images and video files. Video footage and images will be captured at key events, including media conferences, and made available to media as edited packages or raw footage. Details for accessing the media content platform will be provided in the SOM 1 media advisory.</w:t>
      </w:r>
    </w:p>
    <w:p w14:paraId="07AFF80B" w14:textId="77777777" w:rsidR="004A4439" w:rsidRDefault="004A4439" w:rsidP="00F94B49">
      <w:pPr>
        <w:rPr>
          <w:lang w:val="mi-NZ"/>
        </w:rPr>
      </w:pPr>
    </w:p>
    <w:p w14:paraId="22A97A40" w14:textId="77777777" w:rsidR="007F35E1" w:rsidRDefault="007F35E1">
      <w:pPr>
        <w:tabs>
          <w:tab w:val="clear" w:pos="567"/>
        </w:tabs>
        <w:spacing w:line="240" w:lineRule="auto"/>
        <w:rPr>
          <w:rFonts w:ascii="Palatino Linotype" w:hAnsi="Palatino Linotype" w:cs="Arial"/>
          <w:sz w:val="40"/>
          <w:szCs w:val="20"/>
        </w:rPr>
      </w:pPr>
      <w:r>
        <w:br w:type="page"/>
      </w:r>
    </w:p>
    <w:p w14:paraId="48F830AA" w14:textId="109AEE02" w:rsidR="000A59B8" w:rsidRPr="003B11AA" w:rsidRDefault="000A4998" w:rsidP="000A59B8">
      <w:pPr>
        <w:pStyle w:val="Heading1"/>
      </w:pPr>
      <w:r>
        <w:lastRenderedPageBreak/>
        <w:t>What is APEC?</w:t>
      </w:r>
    </w:p>
    <w:p w14:paraId="00D373ED" w14:textId="77777777" w:rsidR="000A59B8" w:rsidRPr="000A59B8" w:rsidRDefault="000A59B8" w:rsidP="000A59B8">
      <w:pPr>
        <w:rPr>
          <w:lang w:val="mi-NZ"/>
        </w:rPr>
      </w:pPr>
    </w:p>
    <w:p w14:paraId="3A5F36A3" w14:textId="77777777" w:rsidR="000A4998" w:rsidRDefault="000A4998" w:rsidP="000A4998">
      <w:pPr>
        <w:spacing w:after="120"/>
      </w:pPr>
      <w:r>
        <w:t xml:space="preserve">APEC was established in 1989, and in 1994 adopted the Bogor Goals – a vision of free and open trade and investment in the Asia-Pacific by 2020. APEC's 21 members aim to create greater prosperity for the people of the region by promoting balanced, inclusive, sustainable, innovative and secure growth and by accelerating regional economic integration. </w:t>
      </w:r>
    </w:p>
    <w:p w14:paraId="46535265" w14:textId="4F56DA5D" w:rsidR="000A4998" w:rsidRDefault="000A4998" w:rsidP="000900B1">
      <w:pPr>
        <w:spacing w:after="120"/>
      </w:pPr>
      <w:r>
        <w:t>APEC brings together officials, Ministers and Leaders from around the Asia-Pacific region for a series of meetings and events each year.  The first APEC meeting hosted by New Zealand will be the Informal Senior Officials Meeting (ISOM) between 9 and 11 December 2020, followed by a first formal gathering of officials in February 2021.</w:t>
      </w:r>
    </w:p>
    <w:p w14:paraId="520403A4" w14:textId="77777777" w:rsidR="000900B1" w:rsidRPr="000900B1" w:rsidRDefault="000900B1" w:rsidP="000900B1">
      <w:pPr>
        <w:spacing w:after="120"/>
      </w:pPr>
    </w:p>
    <w:p w14:paraId="154C05CB" w14:textId="77777777" w:rsidR="000A4998" w:rsidRPr="003B11AA" w:rsidRDefault="000A4998" w:rsidP="000A4998">
      <w:pPr>
        <w:pStyle w:val="Heading1"/>
      </w:pPr>
      <w:r>
        <w:t>A virtual APEC 2021</w:t>
      </w:r>
    </w:p>
    <w:p w14:paraId="25095AEB" w14:textId="77777777" w:rsidR="000A4998" w:rsidRDefault="000A4998" w:rsidP="000A59B8">
      <w:pPr>
        <w:rPr>
          <w:lang w:val="mi-NZ"/>
        </w:rPr>
      </w:pPr>
    </w:p>
    <w:p w14:paraId="4B130BFC" w14:textId="65032FF2" w:rsidR="000A59B8" w:rsidRPr="000A59B8" w:rsidRDefault="000A59B8" w:rsidP="000A59B8">
      <w:pPr>
        <w:rPr>
          <w:lang w:val="mi-NZ"/>
        </w:rPr>
      </w:pPr>
      <w:r w:rsidRPr="000A59B8">
        <w:rPr>
          <w:lang w:val="mi-NZ"/>
        </w:rPr>
        <w:t xml:space="preserve">New Zealand’s decision to host APEC virtually followed months of global disruption and uncertainty from the COVID-19 pandemic. This decision ensures APEC’s work to support regional cooperation and progress can continue, regardless of the changing COVID-19 situation around the world. </w:t>
      </w:r>
    </w:p>
    <w:p w14:paraId="34BFA7ED" w14:textId="77777777" w:rsidR="000A59B8" w:rsidRPr="000A59B8" w:rsidRDefault="000A59B8" w:rsidP="000A59B8">
      <w:pPr>
        <w:rPr>
          <w:lang w:val="mi-NZ"/>
        </w:rPr>
      </w:pPr>
    </w:p>
    <w:p w14:paraId="379A0B2F" w14:textId="77777777" w:rsidR="000A59B8" w:rsidRPr="007F35E1" w:rsidRDefault="000A59B8" w:rsidP="000A59B8">
      <w:pPr>
        <w:rPr>
          <w:rFonts w:cs="Calibri Light"/>
          <w:b/>
          <w:lang w:val="mi-NZ"/>
        </w:rPr>
      </w:pPr>
      <w:r w:rsidRPr="007F35E1">
        <w:rPr>
          <w:rFonts w:cs="Calibri Light"/>
          <w:b/>
          <w:lang w:val="mi-NZ"/>
        </w:rPr>
        <w:t>APEC 2021 – in numbers</w:t>
      </w:r>
    </w:p>
    <w:p w14:paraId="2BABECFB" w14:textId="21A139BB" w:rsidR="000A59B8" w:rsidRPr="007F35E1" w:rsidRDefault="000A59B8" w:rsidP="00341D77">
      <w:pPr>
        <w:pStyle w:val="ListParagraph"/>
        <w:numPr>
          <w:ilvl w:val="0"/>
          <w:numId w:val="11"/>
        </w:numPr>
        <w:rPr>
          <w:rFonts w:ascii="Calibri Light" w:hAnsi="Calibri Light" w:cs="Calibri Light"/>
          <w:sz w:val="24"/>
          <w:lang w:val="mi-NZ"/>
        </w:rPr>
      </w:pPr>
      <w:r w:rsidRPr="007F35E1">
        <w:rPr>
          <w:rFonts w:ascii="Calibri Light" w:hAnsi="Calibri Light" w:cs="Calibri Light"/>
          <w:sz w:val="24"/>
          <w:lang w:val="mi-NZ"/>
        </w:rPr>
        <w:t>21 APEC economies.</w:t>
      </w:r>
    </w:p>
    <w:p w14:paraId="7DAF2A07" w14:textId="4A242BD9" w:rsidR="000A59B8" w:rsidRPr="007F35E1" w:rsidRDefault="000A59B8" w:rsidP="00341D77">
      <w:pPr>
        <w:pStyle w:val="ListParagraph"/>
        <w:numPr>
          <w:ilvl w:val="0"/>
          <w:numId w:val="11"/>
        </w:numPr>
        <w:rPr>
          <w:rFonts w:ascii="Calibri Light" w:hAnsi="Calibri Light" w:cs="Calibri Light"/>
          <w:sz w:val="24"/>
          <w:lang w:val="mi-NZ"/>
        </w:rPr>
      </w:pPr>
      <w:r w:rsidRPr="007F35E1">
        <w:rPr>
          <w:rFonts w:ascii="Calibri Light" w:hAnsi="Calibri Light" w:cs="Calibri Light"/>
          <w:sz w:val="24"/>
          <w:lang w:val="mi-NZ"/>
        </w:rPr>
        <w:t>12 months of meetings.</w:t>
      </w:r>
    </w:p>
    <w:p w14:paraId="4E3AD854" w14:textId="2C10FDF6" w:rsidR="001A3387" w:rsidRPr="007F35E1" w:rsidRDefault="00341D77" w:rsidP="00341D77">
      <w:pPr>
        <w:pStyle w:val="ListParagraph"/>
        <w:numPr>
          <w:ilvl w:val="0"/>
          <w:numId w:val="11"/>
        </w:numPr>
        <w:rPr>
          <w:rFonts w:ascii="Calibri Light" w:hAnsi="Calibri Light" w:cs="Calibri Light"/>
          <w:sz w:val="24"/>
          <w:lang w:val="mi-NZ"/>
        </w:rPr>
      </w:pPr>
      <w:r w:rsidRPr="007F35E1">
        <w:rPr>
          <w:rFonts w:ascii="Calibri Light" w:hAnsi="Calibri Light" w:cs="Calibri Light"/>
          <w:sz w:val="24"/>
          <w:lang w:val="mi-NZ"/>
        </w:rPr>
        <w:t xml:space="preserve">More than </w:t>
      </w:r>
      <w:r w:rsidR="001A3387" w:rsidRPr="007F35E1">
        <w:rPr>
          <w:rFonts w:ascii="Calibri Light" w:hAnsi="Calibri Light" w:cs="Calibri Light"/>
          <w:sz w:val="24"/>
          <w:lang w:val="mi-NZ"/>
        </w:rPr>
        <w:t>40 APEC groups and committees hold</w:t>
      </w:r>
      <w:r w:rsidRPr="007F35E1">
        <w:rPr>
          <w:rFonts w:ascii="Calibri Light" w:hAnsi="Calibri Light" w:cs="Calibri Light"/>
          <w:sz w:val="24"/>
          <w:lang w:val="mi-NZ"/>
        </w:rPr>
        <w:t>ing</w:t>
      </w:r>
      <w:r w:rsidR="001A3387" w:rsidRPr="007F35E1">
        <w:rPr>
          <w:rFonts w:ascii="Calibri Light" w:hAnsi="Calibri Light" w:cs="Calibri Light"/>
          <w:sz w:val="24"/>
          <w:lang w:val="mi-NZ"/>
        </w:rPr>
        <w:t xml:space="preserve"> meetings on our virtual meeting platform; each group will hold multiple meetings throughout the year.</w:t>
      </w:r>
    </w:p>
    <w:p w14:paraId="5B8767DB" w14:textId="4CBAB40F" w:rsidR="000A59B8" w:rsidRPr="007F35E1" w:rsidRDefault="001A3387" w:rsidP="00341D77">
      <w:pPr>
        <w:pStyle w:val="ListParagraph"/>
        <w:numPr>
          <w:ilvl w:val="0"/>
          <w:numId w:val="11"/>
        </w:numPr>
        <w:rPr>
          <w:rFonts w:ascii="Calibri Light" w:hAnsi="Calibri Light" w:cs="Calibri Light"/>
          <w:sz w:val="24"/>
          <w:lang w:val="mi-NZ"/>
        </w:rPr>
      </w:pPr>
      <w:r w:rsidRPr="007F35E1">
        <w:rPr>
          <w:rFonts w:ascii="Calibri Light" w:hAnsi="Calibri Light" w:cs="Calibri Light"/>
          <w:sz w:val="24"/>
          <w:lang w:val="mi-NZ"/>
        </w:rPr>
        <w:t>Thousands of</w:t>
      </w:r>
      <w:r w:rsidR="000A59B8" w:rsidRPr="007F35E1">
        <w:rPr>
          <w:rFonts w:ascii="Calibri Light" w:hAnsi="Calibri Light" w:cs="Calibri Light"/>
          <w:sz w:val="24"/>
          <w:lang w:val="mi-NZ"/>
        </w:rPr>
        <w:t xml:space="preserve"> delegates expected to participate.</w:t>
      </w:r>
    </w:p>
    <w:p w14:paraId="6ECC4018" w14:textId="3831F656" w:rsidR="000A59B8" w:rsidRPr="007F35E1" w:rsidRDefault="00341D77" w:rsidP="00341D77">
      <w:pPr>
        <w:pStyle w:val="ListParagraph"/>
        <w:numPr>
          <w:ilvl w:val="0"/>
          <w:numId w:val="11"/>
        </w:numPr>
        <w:rPr>
          <w:rFonts w:ascii="Calibri Light" w:hAnsi="Calibri Light" w:cs="Calibri Light"/>
          <w:sz w:val="24"/>
          <w:lang w:val="mi-NZ"/>
        </w:rPr>
      </w:pPr>
      <w:r w:rsidRPr="007F35E1">
        <w:rPr>
          <w:rFonts w:ascii="Calibri Light" w:hAnsi="Calibri Light" w:cs="Calibri Light"/>
          <w:sz w:val="24"/>
          <w:lang w:val="mi-NZ"/>
        </w:rPr>
        <w:t>11 timezones, at times spanning a 17-hour time difference.</w:t>
      </w:r>
    </w:p>
    <w:p w14:paraId="67EF8735" w14:textId="77777777" w:rsidR="000A59B8" w:rsidRDefault="000A59B8" w:rsidP="000A59B8">
      <w:pPr>
        <w:rPr>
          <w:b/>
          <w:lang w:val="mi-NZ"/>
        </w:rPr>
      </w:pPr>
    </w:p>
    <w:p w14:paraId="710C5FFA" w14:textId="2FF8BDD9" w:rsidR="000A59B8" w:rsidRPr="000A59B8" w:rsidRDefault="000A59B8" w:rsidP="007F35E1">
      <w:pPr>
        <w:tabs>
          <w:tab w:val="clear" w:pos="567"/>
        </w:tabs>
        <w:spacing w:after="120" w:line="240" w:lineRule="auto"/>
        <w:rPr>
          <w:b/>
          <w:lang w:val="mi-NZ"/>
        </w:rPr>
      </w:pPr>
      <w:r w:rsidRPr="000A59B8">
        <w:rPr>
          <w:b/>
          <w:lang w:val="mi-NZ"/>
        </w:rPr>
        <w:t>Logistics and security</w:t>
      </w:r>
    </w:p>
    <w:p w14:paraId="2FBC76FA" w14:textId="1DE4C47C" w:rsidR="000A59B8" w:rsidRPr="000A59B8" w:rsidRDefault="000A59B8" w:rsidP="000A59B8">
      <w:pPr>
        <w:spacing w:after="120"/>
        <w:rPr>
          <w:lang w:val="mi-NZ"/>
        </w:rPr>
      </w:pPr>
      <w:r w:rsidRPr="000A59B8">
        <w:rPr>
          <w:lang w:val="mi-NZ"/>
        </w:rPr>
        <w:t>Managing 12 months of virtual meetings is a first for New Zealand, but</w:t>
      </w:r>
      <w:r w:rsidR="00060E95">
        <w:rPr>
          <w:lang w:val="mi-NZ"/>
        </w:rPr>
        <w:t xml:space="preserve"> </w:t>
      </w:r>
      <w:r w:rsidRPr="000A59B8">
        <w:rPr>
          <w:lang w:val="mi-NZ"/>
        </w:rPr>
        <w:t>creative and technological leaders from across the country will us to help create a virtual system that is as intuitive, engaging and producti</w:t>
      </w:r>
      <w:r>
        <w:rPr>
          <w:lang w:val="mi-NZ"/>
        </w:rPr>
        <w:t>ve as possible.</w:t>
      </w:r>
    </w:p>
    <w:p w14:paraId="1C5B3B75" w14:textId="42AB31C7" w:rsidR="000A59B8" w:rsidRPr="000A59B8" w:rsidRDefault="000A59B8" w:rsidP="000A59B8">
      <w:pPr>
        <w:spacing w:after="120"/>
        <w:rPr>
          <w:lang w:val="mi-NZ"/>
        </w:rPr>
      </w:pPr>
      <w:r w:rsidRPr="000A59B8">
        <w:rPr>
          <w:lang w:val="mi-NZ"/>
        </w:rPr>
        <w:t>There will be a range of meeting formats, including virtual round tables, media briefings, break-out sessions and a symposium. An event management system will support registration and provide delegates with access to meetings and meeting d</w:t>
      </w:r>
      <w:r>
        <w:rPr>
          <w:lang w:val="mi-NZ"/>
        </w:rPr>
        <w:t>ocuments.</w:t>
      </w:r>
    </w:p>
    <w:p w14:paraId="53660BF7" w14:textId="5E5C4861" w:rsidR="004A4439" w:rsidRDefault="000A59B8" w:rsidP="000A59B8">
      <w:pPr>
        <w:spacing w:after="120"/>
        <w:rPr>
          <w:lang w:val="mi-NZ"/>
        </w:rPr>
      </w:pPr>
      <w:r w:rsidRPr="000A59B8">
        <w:rPr>
          <w:lang w:val="mi-NZ"/>
        </w:rPr>
        <w:lastRenderedPageBreak/>
        <w:t>Underpinning the technology is a strong focus on security. APEC New Zealand is working with experts in the area to ensure the entire year is as secure as possible.</w:t>
      </w:r>
    </w:p>
    <w:p w14:paraId="15519CB0" w14:textId="77777777" w:rsidR="000900B1" w:rsidRPr="000900B1" w:rsidRDefault="000900B1" w:rsidP="000A59B8">
      <w:pPr>
        <w:spacing w:after="120"/>
        <w:rPr>
          <w:lang w:val="mi-NZ"/>
        </w:rPr>
      </w:pPr>
    </w:p>
    <w:p w14:paraId="7B01499A" w14:textId="1B096B4C" w:rsidR="000A59B8" w:rsidRPr="000A59B8" w:rsidRDefault="000A59B8" w:rsidP="000A59B8">
      <w:pPr>
        <w:spacing w:after="120"/>
        <w:rPr>
          <w:b/>
          <w:lang w:val="mi-NZ"/>
        </w:rPr>
      </w:pPr>
      <w:r w:rsidRPr="000A59B8">
        <w:rPr>
          <w:b/>
          <w:lang w:val="mi-NZ"/>
        </w:rPr>
        <w:t>Being a good virtual host</w:t>
      </w:r>
    </w:p>
    <w:p w14:paraId="1B316DB2" w14:textId="7EC81E62" w:rsidR="000900B1" w:rsidRDefault="000A59B8" w:rsidP="000900B1">
      <w:pPr>
        <w:spacing w:after="120"/>
        <w:rPr>
          <w:lang w:val="mi-NZ"/>
        </w:rPr>
      </w:pPr>
      <w:r w:rsidRPr="000A59B8">
        <w:rPr>
          <w:lang w:val="mi-NZ"/>
        </w:rPr>
        <w:t xml:space="preserve">Although APEC members will be meeting digitally, delegates will experience New Zealand innovation </w:t>
      </w:r>
      <w:r>
        <w:rPr>
          <w:lang w:val="mi-NZ"/>
        </w:rPr>
        <w:t>and manaakitanga (hospitality).</w:t>
      </w:r>
      <w:r w:rsidR="004A4439">
        <w:rPr>
          <w:lang w:val="mi-NZ"/>
        </w:rPr>
        <w:t xml:space="preserve"> </w:t>
      </w:r>
      <w:r w:rsidRPr="000A59B8">
        <w:rPr>
          <w:lang w:val="mi-NZ"/>
        </w:rPr>
        <w:t>We are committed to creating a smooth digital process for delegates, and to giving them a chance to learn more about New Zealand culture through our style of hosting, and design elements incorporated throughout the year.</w:t>
      </w:r>
    </w:p>
    <w:p w14:paraId="5E429BCC" w14:textId="77777777" w:rsidR="000900B1" w:rsidRPr="000900B1" w:rsidRDefault="000900B1" w:rsidP="000900B1">
      <w:pPr>
        <w:spacing w:after="120"/>
        <w:rPr>
          <w:lang w:val="mi-NZ"/>
        </w:rPr>
      </w:pPr>
    </w:p>
    <w:p w14:paraId="59FB8754" w14:textId="08392FD8" w:rsidR="000A59B8" w:rsidRPr="003B11AA" w:rsidRDefault="000A59B8" w:rsidP="000A59B8">
      <w:pPr>
        <w:pStyle w:val="Heading1"/>
      </w:pPr>
      <w:r>
        <w:t xml:space="preserve">APEC 2021 </w:t>
      </w:r>
      <w:r w:rsidR="00DF6CC4">
        <w:t>themes</w:t>
      </w:r>
    </w:p>
    <w:p w14:paraId="79BD42B4" w14:textId="6EC49465" w:rsidR="002E4A7B" w:rsidRDefault="002E4A7B" w:rsidP="007B7647">
      <w:pPr>
        <w:tabs>
          <w:tab w:val="clear" w:pos="567"/>
        </w:tabs>
        <w:spacing w:line="240" w:lineRule="auto"/>
        <w:rPr>
          <w:lang w:val="mi-NZ"/>
        </w:rPr>
      </w:pPr>
    </w:p>
    <w:p w14:paraId="4953E4CF" w14:textId="0FCBA490" w:rsidR="007B7647" w:rsidRPr="007B7647" w:rsidRDefault="007B7647" w:rsidP="007B7647">
      <w:pPr>
        <w:tabs>
          <w:tab w:val="clear" w:pos="567"/>
        </w:tabs>
        <w:spacing w:line="240" w:lineRule="auto"/>
        <w:rPr>
          <w:b/>
          <w:lang w:val="mi-NZ"/>
        </w:rPr>
      </w:pPr>
      <w:r w:rsidRPr="007B7647">
        <w:rPr>
          <w:b/>
          <w:lang w:val="mi-NZ"/>
        </w:rPr>
        <w:t>Join together</w:t>
      </w:r>
    </w:p>
    <w:p w14:paraId="327DC2ED" w14:textId="2E452891" w:rsidR="007B7647" w:rsidRDefault="007B7647" w:rsidP="007B7647">
      <w:pPr>
        <w:tabs>
          <w:tab w:val="clear" w:pos="567"/>
        </w:tabs>
        <w:spacing w:line="240" w:lineRule="auto"/>
        <w:rPr>
          <w:lang w:val="mi-NZ"/>
        </w:rPr>
      </w:pPr>
      <w:r w:rsidRPr="007B7647">
        <w:rPr>
          <w:lang w:val="mi-NZ"/>
        </w:rPr>
        <w:t>There has never been a more important time to join together. As we plan for recovery from Covid-19, it is APEC, the mo</w:t>
      </w:r>
      <w:r w:rsidR="00293A3F">
        <w:rPr>
          <w:lang w:val="mi-NZ"/>
        </w:rPr>
        <w:t>st dynamic region in the world</w:t>
      </w:r>
      <w:r w:rsidRPr="007B7647">
        <w:rPr>
          <w:lang w:val="mi-NZ"/>
        </w:rPr>
        <w:t xml:space="preserve"> economy, that will help us all rebuild and recover.</w:t>
      </w:r>
    </w:p>
    <w:p w14:paraId="7FF4BAEE" w14:textId="77777777" w:rsidR="007B7647" w:rsidRPr="007B7647" w:rsidRDefault="007B7647" w:rsidP="007B7647">
      <w:pPr>
        <w:tabs>
          <w:tab w:val="clear" w:pos="567"/>
        </w:tabs>
        <w:spacing w:line="240" w:lineRule="auto"/>
        <w:rPr>
          <w:lang w:val="mi-NZ"/>
        </w:rPr>
      </w:pPr>
    </w:p>
    <w:p w14:paraId="1DABBCE4" w14:textId="77777777" w:rsidR="007B7647" w:rsidRPr="007B7647" w:rsidRDefault="007B7647" w:rsidP="007B7647">
      <w:pPr>
        <w:tabs>
          <w:tab w:val="clear" w:pos="567"/>
        </w:tabs>
        <w:spacing w:line="240" w:lineRule="auto"/>
        <w:rPr>
          <w:b/>
          <w:lang w:val="mi-NZ"/>
        </w:rPr>
      </w:pPr>
      <w:r w:rsidRPr="007B7647">
        <w:rPr>
          <w:b/>
          <w:lang w:val="mi-NZ"/>
        </w:rPr>
        <w:t>Work together</w:t>
      </w:r>
    </w:p>
    <w:p w14:paraId="607A328B" w14:textId="5B904604" w:rsidR="007B7647" w:rsidRDefault="007B7647" w:rsidP="007B7647">
      <w:pPr>
        <w:tabs>
          <w:tab w:val="clear" w:pos="567"/>
        </w:tabs>
        <w:spacing w:line="240" w:lineRule="auto"/>
        <w:rPr>
          <w:lang w:val="mi-NZ"/>
        </w:rPr>
      </w:pPr>
      <w:r w:rsidRPr="007B7647">
        <w:rPr>
          <w:lang w:val="mi-NZ"/>
        </w:rPr>
        <w:t>Like never before, the scale of the challenges the world faces today requires us all to work together in the interests of the greater good. We will create an environment where differing points of view can be expressed, debate can take place, where fairness prevails and connections can be made.</w:t>
      </w:r>
    </w:p>
    <w:p w14:paraId="48DAE770" w14:textId="77777777" w:rsidR="007B7647" w:rsidRPr="007B7647" w:rsidRDefault="007B7647" w:rsidP="007B7647">
      <w:pPr>
        <w:tabs>
          <w:tab w:val="clear" w:pos="567"/>
        </w:tabs>
        <w:spacing w:line="240" w:lineRule="auto"/>
        <w:rPr>
          <w:lang w:val="mi-NZ"/>
        </w:rPr>
      </w:pPr>
    </w:p>
    <w:p w14:paraId="4AF1F5C8" w14:textId="77777777" w:rsidR="007B7647" w:rsidRPr="007B7647" w:rsidRDefault="007B7647" w:rsidP="007B7647">
      <w:pPr>
        <w:tabs>
          <w:tab w:val="clear" w:pos="567"/>
        </w:tabs>
        <w:spacing w:line="240" w:lineRule="auto"/>
        <w:rPr>
          <w:b/>
          <w:lang w:val="mi-NZ"/>
        </w:rPr>
      </w:pPr>
      <w:r w:rsidRPr="007B7647">
        <w:rPr>
          <w:b/>
          <w:lang w:val="mi-NZ"/>
        </w:rPr>
        <w:t>Grow together</w:t>
      </w:r>
    </w:p>
    <w:p w14:paraId="7E6E80E7" w14:textId="6AE35075" w:rsidR="007B7647" w:rsidRDefault="007B7647" w:rsidP="007B7647">
      <w:pPr>
        <w:tabs>
          <w:tab w:val="clear" w:pos="567"/>
        </w:tabs>
        <w:spacing w:line="240" w:lineRule="auto"/>
        <w:rPr>
          <w:lang w:val="mi-NZ"/>
        </w:rPr>
      </w:pPr>
      <w:r w:rsidRPr="007B7647">
        <w:rPr>
          <w:lang w:val="mi-NZ"/>
        </w:rPr>
        <w:t>The way we respond as a region to today’s challenges will be felt for generations to come. APEC 2021 N</w:t>
      </w:r>
      <w:r w:rsidR="00293A3F">
        <w:rPr>
          <w:lang w:val="mi-NZ"/>
        </w:rPr>
        <w:t xml:space="preserve">ew </w:t>
      </w:r>
      <w:r w:rsidRPr="007B7647">
        <w:rPr>
          <w:lang w:val="mi-NZ"/>
        </w:rPr>
        <w:t>Z</w:t>
      </w:r>
      <w:r w:rsidR="00293A3F">
        <w:rPr>
          <w:lang w:val="mi-NZ"/>
        </w:rPr>
        <w:t>ealand</w:t>
      </w:r>
      <w:r w:rsidRPr="007B7647">
        <w:rPr>
          <w:lang w:val="mi-NZ"/>
        </w:rPr>
        <w:t xml:space="preserve"> will be the start of reigniting growth and setting a plan for a long-lasting recovery for the entire region.</w:t>
      </w:r>
    </w:p>
    <w:p w14:paraId="17755F7D" w14:textId="77777777" w:rsidR="007B7647" w:rsidRDefault="007B7647" w:rsidP="007B7647">
      <w:pPr>
        <w:tabs>
          <w:tab w:val="clear" w:pos="567"/>
        </w:tabs>
        <w:spacing w:line="240" w:lineRule="auto"/>
        <w:rPr>
          <w:lang w:val="mi-NZ"/>
        </w:rPr>
      </w:pPr>
    </w:p>
    <w:p w14:paraId="1186185D" w14:textId="77777777" w:rsidR="007B7647" w:rsidRPr="007B7647" w:rsidRDefault="007B7647" w:rsidP="007B7647">
      <w:pPr>
        <w:tabs>
          <w:tab w:val="clear" w:pos="567"/>
        </w:tabs>
        <w:spacing w:line="240" w:lineRule="auto"/>
        <w:rPr>
          <w:b/>
          <w:lang w:val="mi-NZ"/>
        </w:rPr>
      </w:pPr>
      <w:r w:rsidRPr="007B7647">
        <w:rPr>
          <w:b/>
          <w:lang w:val="mi-NZ"/>
        </w:rPr>
        <w:t>Haumi ē, hui ē, taiki ē</w:t>
      </w:r>
    </w:p>
    <w:p w14:paraId="60616B25" w14:textId="49259C41" w:rsidR="007B7647" w:rsidRPr="007B7647" w:rsidRDefault="007B7647" w:rsidP="007B7647">
      <w:pPr>
        <w:tabs>
          <w:tab w:val="clear" w:pos="567"/>
        </w:tabs>
        <w:spacing w:line="240" w:lineRule="auto"/>
        <w:rPr>
          <w:lang w:val="mi-NZ"/>
        </w:rPr>
      </w:pPr>
      <w:r w:rsidRPr="007B7647">
        <w:rPr>
          <w:lang w:val="mi-NZ"/>
        </w:rPr>
        <w:t>Traditionally, building a waka (canoe) involved entire M</w:t>
      </w:r>
      <w:r w:rsidR="00293A3F">
        <w:rPr>
          <w:lang w:val="mi-NZ"/>
        </w:rPr>
        <w:t>ā</w:t>
      </w:r>
      <w:r w:rsidRPr="007B7647">
        <w:rPr>
          <w:lang w:val="mi-NZ"/>
        </w:rPr>
        <w:t>ori communities working in harmony toward a common goal. These waka enabled M</w:t>
      </w:r>
      <w:r w:rsidR="00293A3F">
        <w:rPr>
          <w:lang w:val="mi-NZ"/>
        </w:rPr>
        <w:t>ā</w:t>
      </w:r>
      <w:r w:rsidRPr="007B7647">
        <w:rPr>
          <w:lang w:val="mi-NZ"/>
        </w:rPr>
        <w:t>ori to traverse vast expanses of ocean. Throughout APEC 2021 we will reference the teamwork and collaboration required in building waka. The words haumi ē, hui ē, taiki ē describe the collaborative effort required to reach a common goal.</w:t>
      </w:r>
    </w:p>
    <w:p w14:paraId="74D029F7" w14:textId="77777777" w:rsidR="00293A3F" w:rsidRDefault="00293A3F" w:rsidP="007B7647">
      <w:pPr>
        <w:tabs>
          <w:tab w:val="clear" w:pos="567"/>
        </w:tabs>
        <w:spacing w:line="240" w:lineRule="auto"/>
        <w:rPr>
          <w:lang w:val="mi-NZ"/>
        </w:rPr>
      </w:pPr>
    </w:p>
    <w:p w14:paraId="14584F99" w14:textId="4616D402" w:rsidR="007B7647" w:rsidRPr="00293A3F" w:rsidRDefault="007B7647" w:rsidP="007B7647">
      <w:pPr>
        <w:tabs>
          <w:tab w:val="clear" w:pos="567"/>
        </w:tabs>
        <w:spacing w:line="240" w:lineRule="auto"/>
        <w:rPr>
          <w:b/>
          <w:lang w:val="mi-NZ"/>
        </w:rPr>
      </w:pPr>
      <w:r w:rsidRPr="00293A3F">
        <w:rPr>
          <w:b/>
          <w:lang w:val="mi-NZ"/>
        </w:rPr>
        <w:t>Join, Work, Grow. Together.</w:t>
      </w:r>
    </w:p>
    <w:p w14:paraId="01E2F2E3" w14:textId="239AA009" w:rsidR="007F35E1" w:rsidRPr="00EF3671" w:rsidRDefault="007B7647">
      <w:pPr>
        <w:tabs>
          <w:tab w:val="clear" w:pos="567"/>
        </w:tabs>
        <w:spacing w:line="240" w:lineRule="auto"/>
        <w:rPr>
          <w:b/>
          <w:lang w:val="mi-NZ"/>
        </w:rPr>
      </w:pPr>
      <w:r w:rsidRPr="00293A3F">
        <w:rPr>
          <w:b/>
          <w:lang w:val="mi-NZ"/>
        </w:rPr>
        <w:t>Haumi ē, Hui ē, Tāiki ē</w:t>
      </w:r>
      <w:r w:rsidR="00DD7A5B">
        <w:rPr>
          <w:b/>
          <w:lang w:val="mi-NZ"/>
        </w:rPr>
        <w:t>.</w:t>
      </w:r>
      <w:r w:rsidR="007F35E1">
        <w:br w:type="page"/>
      </w:r>
    </w:p>
    <w:p w14:paraId="355F5B0E" w14:textId="1854A24C" w:rsidR="000A59B8" w:rsidRPr="003B11AA" w:rsidRDefault="000A59B8" w:rsidP="000A59B8">
      <w:pPr>
        <w:pStyle w:val="Heading1"/>
      </w:pPr>
      <w:r w:rsidRPr="002E4A7B">
        <w:lastRenderedPageBreak/>
        <w:t>APEC 2021</w:t>
      </w:r>
      <w:r w:rsidR="00E63471" w:rsidRPr="002E4A7B">
        <w:t>:</w:t>
      </w:r>
      <w:r w:rsidRPr="002E4A7B">
        <w:t xml:space="preserve"> New Zealand leaders</w:t>
      </w:r>
    </w:p>
    <w:p w14:paraId="5FDB7CFC" w14:textId="77777777" w:rsidR="000A59B8" w:rsidRPr="000A59B8" w:rsidRDefault="000A59B8" w:rsidP="000A59B8">
      <w:pPr>
        <w:rPr>
          <w:lang w:val="mi-NZ"/>
        </w:rPr>
      </w:pPr>
    </w:p>
    <w:p w14:paraId="4702A094" w14:textId="77777777" w:rsidR="00DF6CC4" w:rsidRPr="000A59B8" w:rsidRDefault="00DF6CC4" w:rsidP="00DF6CC4">
      <w:pPr>
        <w:rPr>
          <w:b/>
          <w:lang w:val="mi-NZ"/>
        </w:rPr>
      </w:pPr>
      <w:r w:rsidRPr="000A59B8">
        <w:rPr>
          <w:b/>
          <w:lang w:val="mi-NZ"/>
        </w:rPr>
        <w:t>Prime Minister</w:t>
      </w:r>
      <w:r>
        <w:rPr>
          <w:b/>
          <w:lang w:val="mi-NZ"/>
        </w:rPr>
        <w:t xml:space="preserve"> – Rt Hon</w:t>
      </w:r>
      <w:r w:rsidRPr="000A59B8">
        <w:rPr>
          <w:b/>
          <w:lang w:val="mi-NZ"/>
        </w:rPr>
        <w:t xml:space="preserve"> Jacinda Ardern</w:t>
      </w:r>
    </w:p>
    <w:p w14:paraId="4AD722F5" w14:textId="77777777" w:rsidR="00DF6CC4" w:rsidRDefault="00DF6CC4" w:rsidP="00DF6CC4">
      <w:pPr>
        <w:rPr>
          <w:lang w:val="mi-NZ"/>
        </w:rPr>
      </w:pPr>
      <w:r w:rsidRPr="000A59B8">
        <w:rPr>
          <w:lang w:val="mi-NZ"/>
        </w:rPr>
        <w:t xml:space="preserve">New Zealand Prime Minister Jacinda Ardern will chair the APEC Economic Leaders’ Meeting in 2021. </w:t>
      </w:r>
      <w:r w:rsidRPr="00723BFB">
        <w:rPr>
          <w:lang w:val="mi-NZ"/>
        </w:rPr>
        <w:t xml:space="preserve">In her </w:t>
      </w:r>
      <w:r>
        <w:rPr>
          <w:lang w:val="mi-NZ"/>
        </w:rPr>
        <w:t>role</w:t>
      </w:r>
      <w:r w:rsidRPr="00723BFB">
        <w:rPr>
          <w:lang w:val="mi-NZ"/>
        </w:rPr>
        <w:t xml:space="preserve"> as Prime Minister, she has attended APEC Leaders’ Meetings in Viet Nam (2017), Papua New Guinea (2018) and </w:t>
      </w:r>
      <w:r>
        <w:rPr>
          <w:lang w:val="mi-NZ"/>
        </w:rPr>
        <w:t xml:space="preserve">participated </w:t>
      </w:r>
      <w:r w:rsidRPr="00723BFB">
        <w:rPr>
          <w:lang w:val="mi-NZ"/>
        </w:rPr>
        <w:t xml:space="preserve">virtually in </w:t>
      </w:r>
      <w:r>
        <w:rPr>
          <w:lang w:val="mi-NZ"/>
        </w:rPr>
        <w:t xml:space="preserve">Malaysia’s Leaders’ Meeting in </w:t>
      </w:r>
      <w:r w:rsidRPr="00723BFB">
        <w:rPr>
          <w:lang w:val="mi-NZ"/>
        </w:rPr>
        <w:t>2020.</w:t>
      </w:r>
    </w:p>
    <w:p w14:paraId="3A64FF00" w14:textId="77777777" w:rsidR="00DF6CC4" w:rsidRDefault="00DF6CC4" w:rsidP="00DF6CC4">
      <w:pPr>
        <w:rPr>
          <w:lang w:val="mi-NZ"/>
        </w:rPr>
      </w:pPr>
    </w:p>
    <w:p w14:paraId="4F976F5A" w14:textId="77777777" w:rsidR="00DF6CC4" w:rsidRPr="000A59B8" w:rsidRDefault="00DF6CC4" w:rsidP="00DF6CC4">
      <w:pPr>
        <w:rPr>
          <w:lang w:val="mi-NZ"/>
        </w:rPr>
      </w:pPr>
      <w:r w:rsidRPr="000A59B8">
        <w:rPr>
          <w:lang w:val="mi-NZ"/>
        </w:rPr>
        <w:t>Ms Ardern, who was recently elected to her second term as Prime Minister, first entered New Zealand’s Parliament in 2008. Over her 12 years as a representative she has been a strong advocate for children, women, and the right of every New Zealander to have meaningful work.</w:t>
      </w:r>
    </w:p>
    <w:p w14:paraId="7F97AD0D" w14:textId="77777777" w:rsidR="00DF6CC4" w:rsidRPr="000A59B8" w:rsidRDefault="00DF6CC4" w:rsidP="00DF6CC4">
      <w:pPr>
        <w:rPr>
          <w:lang w:val="mi-NZ"/>
        </w:rPr>
      </w:pPr>
    </w:p>
    <w:p w14:paraId="78D6D85C" w14:textId="77777777" w:rsidR="00DF6CC4" w:rsidRPr="000A59B8" w:rsidRDefault="00DF6CC4" w:rsidP="00DF6CC4">
      <w:pPr>
        <w:rPr>
          <w:lang w:val="mi-NZ"/>
        </w:rPr>
      </w:pPr>
      <w:r w:rsidRPr="000A59B8">
        <w:rPr>
          <w:lang w:val="mi-NZ"/>
        </w:rPr>
        <w:t>As well as Prime Minister, she holds the roles of Minister for National Security and Intelligence, and Minister for Child Poverty Reduction, an issue particularly close to her heart. She is also the Minister Responsible for Ministerial Services and Associate Minister for Arts, Culture and Heritage.</w:t>
      </w:r>
    </w:p>
    <w:p w14:paraId="65373F60" w14:textId="77777777" w:rsidR="00DF6CC4" w:rsidRPr="000A59B8" w:rsidRDefault="00DF6CC4" w:rsidP="00DF6CC4">
      <w:pPr>
        <w:rPr>
          <w:lang w:val="mi-NZ"/>
        </w:rPr>
      </w:pPr>
    </w:p>
    <w:p w14:paraId="13872CC1" w14:textId="77777777" w:rsidR="00DF6CC4" w:rsidRPr="000A59B8" w:rsidRDefault="00DF6CC4" w:rsidP="00DF6CC4">
      <w:pPr>
        <w:rPr>
          <w:b/>
          <w:lang w:val="mi-NZ"/>
        </w:rPr>
      </w:pPr>
      <w:r w:rsidRPr="000A59B8">
        <w:rPr>
          <w:b/>
          <w:lang w:val="mi-NZ"/>
        </w:rPr>
        <w:t xml:space="preserve">Minister </w:t>
      </w:r>
      <w:r>
        <w:rPr>
          <w:b/>
          <w:lang w:val="mi-NZ"/>
        </w:rPr>
        <w:t xml:space="preserve">for </w:t>
      </w:r>
      <w:r w:rsidRPr="000A59B8">
        <w:rPr>
          <w:b/>
          <w:lang w:val="mi-NZ"/>
        </w:rPr>
        <w:t xml:space="preserve">Foreign Affairs </w:t>
      </w:r>
      <w:r>
        <w:rPr>
          <w:b/>
          <w:lang w:val="mi-NZ"/>
        </w:rPr>
        <w:t xml:space="preserve">– Hon </w:t>
      </w:r>
      <w:r w:rsidRPr="000A59B8">
        <w:rPr>
          <w:b/>
          <w:lang w:val="mi-NZ"/>
        </w:rPr>
        <w:t>Nanaia Mahuta</w:t>
      </w:r>
    </w:p>
    <w:p w14:paraId="43CCAAA6" w14:textId="77777777" w:rsidR="00DF6CC4" w:rsidRPr="00A367C6" w:rsidRDefault="00DF6CC4" w:rsidP="00DF6CC4">
      <w:pPr>
        <w:rPr>
          <w:lang w:val="mi-NZ"/>
        </w:rPr>
      </w:pPr>
      <w:r w:rsidRPr="00A367C6">
        <w:rPr>
          <w:lang w:val="mi-NZ"/>
        </w:rPr>
        <w:t>As New Zealand Foreign Affairs Minister, Nanaia Mahuta will chair the APEC Ministerial Meeting in November 2021. In the 2020 Labour Government, Ms Mahuta became the first woman to hold the New Zealand Foreign Affairs portfolio. She is also Minister of Local Government, and Associate Minister for Māori Development.</w:t>
      </w:r>
    </w:p>
    <w:p w14:paraId="1DBB8789" w14:textId="77777777" w:rsidR="00DF6CC4" w:rsidRPr="00A367C6" w:rsidRDefault="00DF6CC4" w:rsidP="00DF6CC4">
      <w:pPr>
        <w:rPr>
          <w:lang w:val="mi-NZ"/>
        </w:rPr>
      </w:pPr>
    </w:p>
    <w:p w14:paraId="3E4B5575" w14:textId="77777777" w:rsidR="00DF6CC4" w:rsidRDefault="00DF6CC4" w:rsidP="00DF6CC4">
      <w:pPr>
        <w:rPr>
          <w:lang w:val="mi-NZ"/>
        </w:rPr>
      </w:pPr>
      <w:r w:rsidRPr="00A367C6">
        <w:rPr>
          <w:lang w:val="mi-NZ"/>
        </w:rPr>
        <w:t>Ms Mahuta is a tribal member of Waikato-Tainui, Ngāti Maniapoto and Ngāti Manu. During the Minister’s 20-plus years in Parliament, she has supported policies and initiatives that built the capacity of communities, especially social service organisations, greater investment in education, employment and training opportunities for young people. Her parliamentary experience has enabled her to contribute to the collective aspirations of Māori and all New Zealanders.</w:t>
      </w:r>
    </w:p>
    <w:p w14:paraId="6B1A364E" w14:textId="77777777" w:rsidR="00DF6CC4" w:rsidRPr="000A59B8" w:rsidRDefault="00DF6CC4" w:rsidP="00DF6CC4">
      <w:pPr>
        <w:rPr>
          <w:lang w:val="mi-NZ"/>
        </w:rPr>
      </w:pPr>
    </w:p>
    <w:p w14:paraId="67A22F24" w14:textId="77777777" w:rsidR="00DF6CC4" w:rsidRPr="000A59B8" w:rsidRDefault="00DF6CC4" w:rsidP="00DF6CC4">
      <w:pPr>
        <w:rPr>
          <w:b/>
          <w:lang w:val="mi-NZ"/>
        </w:rPr>
      </w:pPr>
      <w:r>
        <w:rPr>
          <w:b/>
          <w:lang w:val="mi-NZ"/>
        </w:rPr>
        <w:t xml:space="preserve">Minister for </w:t>
      </w:r>
      <w:r w:rsidRPr="000A59B8">
        <w:rPr>
          <w:b/>
          <w:lang w:val="mi-NZ"/>
        </w:rPr>
        <w:t xml:space="preserve">Trade and Export Growth </w:t>
      </w:r>
      <w:r>
        <w:rPr>
          <w:b/>
          <w:lang w:val="mi-NZ"/>
        </w:rPr>
        <w:t xml:space="preserve">– Hon </w:t>
      </w:r>
      <w:r w:rsidRPr="000A59B8">
        <w:rPr>
          <w:b/>
          <w:lang w:val="mi-NZ"/>
        </w:rPr>
        <w:t>Damien O’Connor</w:t>
      </w:r>
    </w:p>
    <w:p w14:paraId="53F76BFE" w14:textId="77777777" w:rsidR="00DF6CC4" w:rsidRDefault="00DF6CC4" w:rsidP="00DF6CC4">
      <w:pPr>
        <w:rPr>
          <w:lang w:val="mi-NZ"/>
        </w:rPr>
      </w:pPr>
      <w:r w:rsidRPr="000A59B8">
        <w:rPr>
          <w:lang w:val="mi-NZ"/>
        </w:rPr>
        <w:t xml:space="preserve">As New Zealand Trade and Export Growth Minister, Damien </w:t>
      </w:r>
      <w:r w:rsidRPr="00723BFB">
        <w:rPr>
          <w:lang w:val="mi-NZ"/>
        </w:rPr>
        <w:t>O’Connor will chair the APEC Ministers Responsible for Trade Meeting in 2021. Mr O’</w:t>
      </w:r>
      <w:r>
        <w:rPr>
          <w:lang w:val="mi-NZ"/>
        </w:rPr>
        <w:t>Connor</w:t>
      </w:r>
      <w:r w:rsidRPr="004B37EC">
        <w:rPr>
          <w:lang w:val="mi-NZ"/>
        </w:rPr>
        <w:t>’s background in farming and adventure tourism drives his view that well-paid, sustainable jobs and industry growth</w:t>
      </w:r>
      <w:r>
        <w:rPr>
          <w:lang w:val="mi-NZ"/>
        </w:rPr>
        <w:t xml:space="preserve"> are </w:t>
      </w:r>
      <w:r>
        <w:rPr>
          <w:lang w:val="mi-NZ"/>
        </w:rPr>
        <w:lastRenderedPageBreak/>
        <w:t>needed</w:t>
      </w:r>
      <w:r w:rsidRPr="004B37EC">
        <w:rPr>
          <w:lang w:val="mi-NZ"/>
        </w:rPr>
        <w:t xml:space="preserve"> to improve </w:t>
      </w:r>
      <w:r>
        <w:rPr>
          <w:lang w:val="mi-NZ"/>
        </w:rPr>
        <w:t>everyone’s</w:t>
      </w:r>
      <w:r w:rsidRPr="004B37EC">
        <w:rPr>
          <w:lang w:val="mi-NZ"/>
        </w:rPr>
        <w:t xml:space="preserve"> future. He is a passionate advocate for rural communities and for a thriving agricultural sector. </w:t>
      </w:r>
    </w:p>
    <w:p w14:paraId="55F6C909" w14:textId="77777777" w:rsidR="00DF6CC4" w:rsidRDefault="00DF6CC4" w:rsidP="00DF6CC4">
      <w:pPr>
        <w:rPr>
          <w:lang w:val="mi-NZ"/>
        </w:rPr>
      </w:pPr>
    </w:p>
    <w:p w14:paraId="778B4F55" w14:textId="77777777" w:rsidR="00DF6CC4" w:rsidRDefault="00DF6CC4" w:rsidP="00DF6CC4">
      <w:pPr>
        <w:rPr>
          <w:lang w:val="mi-NZ"/>
        </w:rPr>
      </w:pPr>
      <w:r>
        <w:rPr>
          <w:lang w:val="mi-NZ"/>
        </w:rPr>
        <w:t>Mr O’Connor</w:t>
      </w:r>
      <w:r w:rsidRPr="004B37EC">
        <w:rPr>
          <w:lang w:val="mi-NZ"/>
        </w:rPr>
        <w:t xml:space="preserve"> was first el</w:t>
      </w:r>
      <w:r>
        <w:rPr>
          <w:lang w:val="mi-NZ"/>
        </w:rPr>
        <w:t>ected to Parliament in 1993 and i</w:t>
      </w:r>
      <w:r w:rsidRPr="004B37EC">
        <w:rPr>
          <w:lang w:val="mi-NZ"/>
        </w:rPr>
        <w:t>n the 2020 Labour Government, was appointed Minister for Trade and Export Growth, Minister of Agriculture, Minister for Biosecurity, Minister for Land Information, and Minister for Rural Communities.</w:t>
      </w:r>
    </w:p>
    <w:p w14:paraId="78D8CE32" w14:textId="77777777" w:rsidR="00DF6CC4" w:rsidRDefault="00DF6CC4" w:rsidP="00723BFB">
      <w:pPr>
        <w:rPr>
          <w:b/>
          <w:lang w:val="mi-NZ"/>
        </w:rPr>
      </w:pPr>
    </w:p>
    <w:p w14:paraId="5FA96DF0" w14:textId="0F16CD90" w:rsidR="00E63471" w:rsidRDefault="00E63471" w:rsidP="00723BFB">
      <w:pPr>
        <w:rPr>
          <w:b/>
          <w:lang w:val="mi-NZ"/>
        </w:rPr>
      </w:pPr>
      <w:r>
        <w:rPr>
          <w:b/>
          <w:lang w:val="mi-NZ"/>
        </w:rPr>
        <w:t>Deputy Secretary, APEC New Zealand – Andrea Smith</w:t>
      </w:r>
    </w:p>
    <w:p w14:paraId="7441B9A0" w14:textId="6995D7C0" w:rsidR="00E63471" w:rsidRPr="00E63471" w:rsidRDefault="00E63471" w:rsidP="00E63471">
      <w:pPr>
        <w:rPr>
          <w:lang w:val="mi-NZ"/>
        </w:rPr>
      </w:pPr>
      <w:r>
        <w:rPr>
          <w:lang w:val="mi-NZ"/>
        </w:rPr>
        <w:t>As</w:t>
      </w:r>
      <w:r w:rsidRPr="00E63471">
        <w:rPr>
          <w:lang w:val="mi-NZ"/>
        </w:rPr>
        <w:t xml:space="preserve"> Deputy Secretary of APEC New Zealand in the Ministry of Foreign Affairs and Trade</w:t>
      </w:r>
      <w:r>
        <w:rPr>
          <w:lang w:val="mi-NZ"/>
        </w:rPr>
        <w:t>, Andrea Smith</w:t>
      </w:r>
      <w:r w:rsidRPr="00E63471">
        <w:rPr>
          <w:lang w:val="mi-NZ"/>
        </w:rPr>
        <w:t xml:space="preserve"> is responsible for leading the all-of-government team that will deliver New Zealand’s APEC host year in 2021.</w:t>
      </w:r>
    </w:p>
    <w:p w14:paraId="187B3759" w14:textId="77777777" w:rsidR="00E63471" w:rsidRPr="00E63471" w:rsidRDefault="00E63471" w:rsidP="00E63471">
      <w:pPr>
        <w:rPr>
          <w:lang w:val="mi-NZ"/>
        </w:rPr>
      </w:pPr>
    </w:p>
    <w:p w14:paraId="6D436329" w14:textId="2E1A370E" w:rsidR="00E63471" w:rsidRPr="00E63471" w:rsidRDefault="00E63471" w:rsidP="00E63471">
      <w:pPr>
        <w:rPr>
          <w:lang w:val="mi-NZ"/>
        </w:rPr>
      </w:pPr>
      <w:r w:rsidRPr="00E63471">
        <w:rPr>
          <w:lang w:val="mi-NZ"/>
        </w:rPr>
        <w:t>Prior to this role, she was Deputy Secretary for the Ministry</w:t>
      </w:r>
      <w:r>
        <w:rPr>
          <w:lang w:val="mi-NZ"/>
        </w:rPr>
        <w:t>’s Americas and Asia Group for five</w:t>
      </w:r>
      <w:r w:rsidR="000900B1">
        <w:rPr>
          <w:lang w:val="mi-NZ"/>
        </w:rPr>
        <w:t xml:space="preserve"> years, leading </w:t>
      </w:r>
      <w:r w:rsidRPr="00E63471">
        <w:rPr>
          <w:lang w:val="mi-NZ"/>
        </w:rPr>
        <w:t>the management of New Zealand’s relationships with all the countries of A</w:t>
      </w:r>
      <w:r>
        <w:rPr>
          <w:lang w:val="mi-NZ"/>
        </w:rPr>
        <w:t>sia and North and South America.</w:t>
      </w:r>
      <w:r w:rsidR="000900B1">
        <w:rPr>
          <w:lang w:val="mi-NZ"/>
        </w:rPr>
        <w:t xml:space="preserve"> </w:t>
      </w:r>
      <w:r>
        <w:rPr>
          <w:lang w:val="mi-NZ"/>
        </w:rPr>
        <w:t xml:space="preserve">Ms Smith </w:t>
      </w:r>
      <w:r w:rsidRPr="00E63471">
        <w:rPr>
          <w:lang w:val="mi-NZ"/>
        </w:rPr>
        <w:t>served as Ambassador to Turkey, Israel and Jordan and as Representative to the Palestinian Autho</w:t>
      </w:r>
      <w:r>
        <w:rPr>
          <w:lang w:val="mi-NZ"/>
        </w:rPr>
        <w:t>rity (2009 to 2011). S</w:t>
      </w:r>
      <w:r w:rsidRPr="00E63471">
        <w:rPr>
          <w:lang w:val="mi-NZ"/>
        </w:rPr>
        <w:t xml:space="preserve">he was </w:t>
      </w:r>
      <w:r>
        <w:rPr>
          <w:lang w:val="mi-NZ"/>
        </w:rPr>
        <w:t xml:space="preserve">also </w:t>
      </w:r>
      <w:r w:rsidRPr="00E63471">
        <w:rPr>
          <w:lang w:val="mi-NZ"/>
        </w:rPr>
        <w:t>Director of the Ministry’s</w:t>
      </w:r>
      <w:r w:rsidR="000900B1">
        <w:rPr>
          <w:lang w:val="mi-NZ"/>
        </w:rPr>
        <w:t xml:space="preserve"> </w:t>
      </w:r>
      <w:r>
        <w:rPr>
          <w:lang w:val="mi-NZ"/>
        </w:rPr>
        <w:t xml:space="preserve">Pacific Division (2011-12) and </w:t>
      </w:r>
      <w:r w:rsidRPr="00E63471">
        <w:rPr>
          <w:lang w:val="mi-NZ"/>
        </w:rPr>
        <w:t xml:space="preserve">was seconded to the Department of Prime Minister and Cabinet as a Foreign Policy Advisor to then Prime Minister Helen Clark (2006-08). </w:t>
      </w:r>
    </w:p>
    <w:p w14:paraId="632B1578" w14:textId="7B9EBB26" w:rsidR="00E63471" w:rsidRDefault="00E63471" w:rsidP="00723BFB">
      <w:pPr>
        <w:rPr>
          <w:b/>
          <w:lang w:val="mi-NZ"/>
        </w:rPr>
      </w:pPr>
    </w:p>
    <w:p w14:paraId="019BBC9D" w14:textId="21DE2B2D" w:rsidR="00723BFB" w:rsidRDefault="00723BFB" w:rsidP="00723BFB">
      <w:pPr>
        <w:rPr>
          <w:b/>
          <w:lang w:val="mi-NZ"/>
        </w:rPr>
      </w:pPr>
      <w:r>
        <w:rPr>
          <w:b/>
          <w:lang w:val="mi-NZ"/>
        </w:rPr>
        <w:t>SOM Chair 2021 - Vangelis Vitalis</w:t>
      </w:r>
    </w:p>
    <w:p w14:paraId="6330BFEB" w14:textId="5A2CFC9A" w:rsidR="00723BFB" w:rsidRPr="00723BFB" w:rsidRDefault="00723BFB" w:rsidP="00723BFB">
      <w:pPr>
        <w:rPr>
          <w:lang w:val="mi-NZ"/>
        </w:rPr>
      </w:pPr>
      <w:r w:rsidRPr="00723BFB">
        <w:rPr>
          <w:lang w:val="mi-NZ"/>
        </w:rPr>
        <w:t>Vangelis Vitalis is the APEC 2021 Senior Officials’ Meeting (SOM) Chair for New Zealand’s hos</w:t>
      </w:r>
      <w:r w:rsidR="00E63471">
        <w:rPr>
          <w:lang w:val="mi-NZ"/>
        </w:rPr>
        <w:t xml:space="preserve">t year. </w:t>
      </w:r>
      <w:r w:rsidRPr="00723BFB">
        <w:rPr>
          <w:lang w:val="mi-NZ"/>
        </w:rPr>
        <w:t>The SOM Chair is appointed by the host economy to facilitate the APEC policy agenda and coordinate the work of the Senior Officials. As hosts in 2021, New Zealand will chair the APEC Senior Officials Meetings.</w:t>
      </w:r>
    </w:p>
    <w:p w14:paraId="603F8D62" w14:textId="77777777" w:rsidR="00723BFB" w:rsidRPr="00723BFB" w:rsidRDefault="00723BFB" w:rsidP="00723BFB">
      <w:pPr>
        <w:rPr>
          <w:lang w:val="mi-NZ"/>
        </w:rPr>
      </w:pPr>
    </w:p>
    <w:p w14:paraId="011FE1D7" w14:textId="429A0BE1" w:rsidR="00723BFB" w:rsidRPr="00723BFB" w:rsidRDefault="00E63471" w:rsidP="00723BFB">
      <w:pPr>
        <w:rPr>
          <w:lang w:val="mi-NZ"/>
        </w:rPr>
      </w:pPr>
      <w:r>
        <w:rPr>
          <w:lang w:val="mi-NZ"/>
        </w:rPr>
        <w:t>Mr Vitalis</w:t>
      </w:r>
      <w:r w:rsidR="00723BFB" w:rsidRPr="00723BFB">
        <w:rPr>
          <w:lang w:val="mi-NZ"/>
        </w:rPr>
        <w:t xml:space="preserve"> is also the </w:t>
      </w:r>
      <w:r>
        <w:rPr>
          <w:lang w:val="mi-NZ"/>
        </w:rPr>
        <w:t xml:space="preserve">Ministry of Foreign Affairs’ </w:t>
      </w:r>
      <w:r w:rsidR="00723BFB" w:rsidRPr="00723BFB">
        <w:rPr>
          <w:lang w:val="mi-NZ"/>
        </w:rPr>
        <w:t>Deputy Secretary, Trade and Economic. He is an experienced negotiator, currently holding the role of Chief Negotiator for the Free Trade Agreement with the European Union. Previous</w:t>
      </w:r>
      <w:r>
        <w:rPr>
          <w:lang w:val="mi-NZ"/>
        </w:rPr>
        <w:t>ly</w:t>
      </w:r>
      <w:r w:rsidR="00723BFB" w:rsidRPr="00723BFB">
        <w:rPr>
          <w:lang w:val="mi-NZ"/>
        </w:rPr>
        <w:t xml:space="preserve">, </w:t>
      </w:r>
      <w:r>
        <w:rPr>
          <w:lang w:val="mi-NZ"/>
        </w:rPr>
        <w:t>he</w:t>
      </w:r>
      <w:r w:rsidR="00723BFB" w:rsidRPr="00723BFB">
        <w:rPr>
          <w:lang w:val="mi-NZ"/>
        </w:rPr>
        <w:t xml:space="preserve"> was the Chief Negotiator who concluded the Comprehensive and Progressive Agreement for Trans-Pacific Partnership and</w:t>
      </w:r>
      <w:r>
        <w:rPr>
          <w:lang w:val="mi-NZ"/>
        </w:rPr>
        <w:t>,</w:t>
      </w:r>
      <w:r w:rsidR="00723BFB" w:rsidRPr="00723BFB">
        <w:rPr>
          <w:lang w:val="mi-NZ"/>
        </w:rPr>
        <w:t xml:space="preserve"> before that</w:t>
      </w:r>
      <w:r>
        <w:rPr>
          <w:lang w:val="mi-NZ"/>
        </w:rPr>
        <w:t>,</w:t>
      </w:r>
      <w:r w:rsidR="00723BFB" w:rsidRPr="00723BFB">
        <w:rPr>
          <w:lang w:val="mi-NZ"/>
        </w:rPr>
        <w:t xml:space="preserve"> in 2007-9 led the conclusion of the ASEAN-Australia-New Zealand Free Trade Agreement (AANZFTA) and the Malaysia-New Zealand Free Trade Agreement (MNZFTA).</w:t>
      </w:r>
    </w:p>
    <w:p w14:paraId="3F27A489" w14:textId="77777777" w:rsidR="00723BFB" w:rsidRPr="00723BFB" w:rsidRDefault="00723BFB" w:rsidP="00723BFB">
      <w:pPr>
        <w:rPr>
          <w:lang w:val="mi-NZ"/>
        </w:rPr>
      </w:pPr>
    </w:p>
    <w:p w14:paraId="62B3F686" w14:textId="7CBBDA9E" w:rsidR="00F468B5" w:rsidRDefault="00723BFB" w:rsidP="00E63471">
      <w:pPr>
        <w:rPr>
          <w:lang w:val="mi-NZ"/>
        </w:rPr>
      </w:pPr>
      <w:r w:rsidRPr="00723BFB">
        <w:rPr>
          <w:lang w:val="mi-NZ"/>
        </w:rPr>
        <w:t xml:space="preserve">Prior </w:t>
      </w:r>
      <w:r w:rsidR="000900B1">
        <w:rPr>
          <w:lang w:val="mi-NZ"/>
        </w:rPr>
        <w:t>to joining the Ministry</w:t>
      </w:r>
      <w:r w:rsidRPr="00723BFB">
        <w:rPr>
          <w:lang w:val="mi-NZ"/>
        </w:rPr>
        <w:t xml:space="preserve">, </w:t>
      </w:r>
      <w:r w:rsidR="00F74E02">
        <w:rPr>
          <w:lang w:val="mi-NZ"/>
        </w:rPr>
        <w:t>Mr Vitalis</w:t>
      </w:r>
      <w:r w:rsidRPr="00723BFB">
        <w:rPr>
          <w:lang w:val="mi-NZ"/>
        </w:rPr>
        <w:t xml:space="preserve"> was New Zealand’s Permanent Representative to the World Trade Organisation (WTO) in Geneva</w:t>
      </w:r>
      <w:r w:rsidR="00E63471">
        <w:rPr>
          <w:lang w:val="mi-NZ"/>
        </w:rPr>
        <w:t>. He</w:t>
      </w:r>
      <w:r w:rsidRPr="00723BFB">
        <w:rPr>
          <w:lang w:val="mi-NZ"/>
        </w:rPr>
        <w:t xml:space="preserve"> has also been the Ambassador to the European Union and NATO in Brussels and had postings to Canberra and Moscow.</w:t>
      </w:r>
    </w:p>
    <w:p w14:paraId="1283D7A9" w14:textId="77777777" w:rsidR="00F468B5" w:rsidRDefault="00F468B5" w:rsidP="00F468B5">
      <w:pPr>
        <w:pStyle w:val="Heading1"/>
      </w:pPr>
      <w:r>
        <w:lastRenderedPageBreak/>
        <w:t>Supporting media materials</w:t>
      </w:r>
    </w:p>
    <w:p w14:paraId="66F526F7" w14:textId="77777777" w:rsidR="00F468B5" w:rsidRDefault="00F468B5" w:rsidP="00F468B5">
      <w:pPr>
        <w:spacing w:after="120"/>
      </w:pPr>
    </w:p>
    <w:p w14:paraId="65E4B0E3" w14:textId="77777777" w:rsidR="00F468B5" w:rsidRDefault="00F468B5" w:rsidP="00F468B5">
      <w:pPr>
        <w:spacing w:after="120"/>
        <w:rPr>
          <w:b/>
        </w:rPr>
      </w:pPr>
      <w:r>
        <w:rPr>
          <w:b/>
        </w:rPr>
        <w:t>Videos:</w:t>
      </w:r>
    </w:p>
    <w:p w14:paraId="1162E888" w14:textId="77777777" w:rsidR="00F468B5" w:rsidRDefault="00F468B5" w:rsidP="00F468B5">
      <w:pPr>
        <w:pStyle w:val="ListParagraph"/>
        <w:numPr>
          <w:ilvl w:val="0"/>
          <w:numId w:val="12"/>
        </w:numPr>
        <w:rPr>
          <w:rFonts w:ascii="Calibri Light" w:hAnsi="Calibri Light"/>
          <w:b/>
          <w:i/>
          <w:sz w:val="24"/>
          <w:lang w:val="mi-NZ"/>
        </w:rPr>
      </w:pPr>
      <w:r>
        <w:rPr>
          <w:rFonts w:ascii="Calibri Light" w:hAnsi="Calibri Light"/>
          <w:sz w:val="24"/>
          <w:lang w:val="mi-NZ"/>
        </w:rPr>
        <w:t xml:space="preserve">New Zealand’s official </w:t>
      </w:r>
      <w:r>
        <w:rPr>
          <w:rFonts w:ascii="Calibri Light" w:hAnsi="Calibri Light"/>
          <w:b/>
          <w:sz w:val="24"/>
          <w:lang w:val="mi-NZ"/>
        </w:rPr>
        <w:t>APEC 2021 handover video</w:t>
      </w:r>
      <w:r>
        <w:rPr>
          <w:rFonts w:ascii="Calibri Light" w:hAnsi="Calibri Light"/>
          <w:sz w:val="24"/>
          <w:lang w:val="mi-NZ"/>
        </w:rPr>
        <w:t xml:space="preserve">, played at the closing meetings of Malaysia’s host year to provide delegates with a taste of what to expect at APEC 2021. Features comments by Prime Minister Jacinda Ardern. </w:t>
      </w:r>
      <w:hyperlink r:id="rId29" w:history="1">
        <w:r>
          <w:rPr>
            <w:rStyle w:val="Hyperlink"/>
            <w:rFonts w:ascii="Calibri Light" w:hAnsi="Calibri Light"/>
            <w:i/>
            <w:sz w:val="24"/>
            <w:lang w:val="mi-NZ"/>
          </w:rPr>
          <w:t>View video</w:t>
        </w:r>
      </w:hyperlink>
      <w:r>
        <w:rPr>
          <w:rFonts w:ascii="Calibri Light" w:hAnsi="Calibri Light"/>
          <w:i/>
          <w:sz w:val="24"/>
          <w:lang w:val="mi-NZ"/>
        </w:rPr>
        <w:t>.</w:t>
      </w:r>
    </w:p>
    <w:p w14:paraId="1A7F6ABF" w14:textId="77777777" w:rsidR="00F468B5" w:rsidRDefault="00F468B5" w:rsidP="00F468B5">
      <w:pPr>
        <w:pStyle w:val="ListParagraph"/>
        <w:numPr>
          <w:ilvl w:val="0"/>
          <w:numId w:val="12"/>
        </w:numPr>
        <w:rPr>
          <w:rFonts w:ascii="Calibri Light" w:hAnsi="Calibri Light"/>
          <w:b/>
          <w:i/>
          <w:sz w:val="24"/>
          <w:lang w:val="mi-NZ"/>
        </w:rPr>
      </w:pPr>
      <w:r>
        <w:rPr>
          <w:rFonts w:ascii="Calibri Light" w:hAnsi="Calibri Light"/>
          <w:sz w:val="24"/>
          <w:lang w:val="mi-NZ"/>
        </w:rPr>
        <w:t>Still images from the official handover video available upon request</w:t>
      </w:r>
      <w:r>
        <w:rPr>
          <w:rFonts w:ascii="Calibri Light" w:hAnsi="Calibri Light"/>
          <w:b/>
          <w:i/>
          <w:sz w:val="24"/>
          <w:lang w:val="mi-NZ"/>
        </w:rPr>
        <w:t>.</w:t>
      </w:r>
    </w:p>
    <w:p w14:paraId="252EE3DA" w14:textId="77777777" w:rsidR="00F468B5" w:rsidRDefault="00F468B5" w:rsidP="00F468B5">
      <w:pPr>
        <w:pStyle w:val="ListParagraph"/>
        <w:rPr>
          <w:rFonts w:ascii="Calibri Light" w:hAnsi="Calibri Light"/>
          <w:b/>
          <w:sz w:val="24"/>
          <w:lang w:val="mi-NZ"/>
        </w:rPr>
      </w:pPr>
    </w:p>
    <w:p w14:paraId="12E7DA18" w14:textId="77777777" w:rsidR="00F468B5" w:rsidRDefault="00F468B5" w:rsidP="00F468B5">
      <w:pPr>
        <w:pStyle w:val="ListParagraph"/>
        <w:numPr>
          <w:ilvl w:val="0"/>
          <w:numId w:val="12"/>
        </w:numPr>
        <w:rPr>
          <w:rFonts w:ascii="Calibri Light" w:hAnsi="Calibri Light"/>
          <w:b/>
          <w:sz w:val="24"/>
          <w:lang w:val="mi-NZ"/>
        </w:rPr>
      </w:pPr>
      <w:r>
        <w:rPr>
          <w:rFonts w:ascii="Calibri Light" w:hAnsi="Calibri Light"/>
          <w:b/>
          <w:sz w:val="24"/>
          <w:lang w:val="mi-NZ"/>
        </w:rPr>
        <w:t xml:space="preserve">Video of SOM Chair Vangelis Vitalis and APEC New Zealand Deputy Secretary Andrea Smith </w:t>
      </w:r>
      <w:r>
        <w:rPr>
          <w:rFonts w:ascii="Calibri Light" w:hAnsi="Calibri Light"/>
          <w:sz w:val="24"/>
          <w:lang w:val="mi-NZ"/>
        </w:rPr>
        <w:t xml:space="preserve">discussing the importance of APEC at this time and New Zealand’s approach to hosting APEC in 2021.  </w:t>
      </w:r>
      <w:hyperlink r:id="rId30" w:history="1">
        <w:r>
          <w:rPr>
            <w:rStyle w:val="Hyperlink"/>
            <w:rFonts w:ascii="Calibri Light" w:hAnsi="Calibri Light"/>
            <w:i/>
            <w:sz w:val="24"/>
            <w:lang w:val="mi-NZ"/>
          </w:rPr>
          <w:t>View video</w:t>
        </w:r>
      </w:hyperlink>
      <w:r>
        <w:rPr>
          <w:rFonts w:ascii="Calibri Light" w:hAnsi="Calibri Light"/>
          <w:sz w:val="24"/>
          <w:lang w:val="mi-NZ"/>
        </w:rPr>
        <w:t>.</w:t>
      </w:r>
    </w:p>
    <w:p w14:paraId="63A69186" w14:textId="77777777" w:rsidR="00F468B5" w:rsidRDefault="00F468B5" w:rsidP="00F468B5">
      <w:pPr>
        <w:pStyle w:val="ListParagraph"/>
        <w:rPr>
          <w:rFonts w:ascii="Calibri Light" w:hAnsi="Calibri Light"/>
          <w:b/>
          <w:sz w:val="24"/>
          <w:lang w:val="mi-NZ"/>
        </w:rPr>
      </w:pPr>
    </w:p>
    <w:p w14:paraId="0829B479" w14:textId="77777777" w:rsidR="00F468B5" w:rsidRDefault="00F468B5" w:rsidP="00F468B5">
      <w:pPr>
        <w:pStyle w:val="ListParagraph"/>
        <w:numPr>
          <w:ilvl w:val="0"/>
          <w:numId w:val="12"/>
        </w:numPr>
        <w:rPr>
          <w:rFonts w:ascii="Calibri Light" w:hAnsi="Calibri Light"/>
          <w:b/>
          <w:sz w:val="24"/>
          <w:lang w:val="mi-NZ"/>
        </w:rPr>
      </w:pPr>
      <w:r>
        <w:rPr>
          <w:rFonts w:ascii="Calibri Light" w:hAnsi="Calibri Light"/>
          <w:b/>
          <w:sz w:val="24"/>
          <w:lang w:val="mi-NZ"/>
        </w:rPr>
        <w:t>Video of Prime Minister Jacinda Ardern in conversation with Microsoft CEO Brad Smith</w:t>
      </w:r>
      <w:r>
        <w:rPr>
          <w:rFonts w:ascii="Calibri Light" w:hAnsi="Calibri Light"/>
          <w:sz w:val="24"/>
          <w:lang w:val="mi-NZ"/>
        </w:rPr>
        <w:t xml:space="preserve"> at Malaysia’s CEO Dialogues. </w:t>
      </w:r>
      <w:hyperlink r:id="rId31" w:history="1">
        <w:r>
          <w:rPr>
            <w:rStyle w:val="Hyperlink"/>
            <w:rFonts w:ascii="Calibri Light" w:hAnsi="Calibri Light"/>
            <w:i/>
            <w:sz w:val="24"/>
            <w:lang w:val="mi-NZ"/>
          </w:rPr>
          <w:t>View video</w:t>
        </w:r>
      </w:hyperlink>
      <w:r>
        <w:rPr>
          <w:rFonts w:ascii="Calibri Light" w:hAnsi="Calibri Light"/>
          <w:i/>
          <w:sz w:val="24"/>
          <w:lang w:val="mi-NZ"/>
        </w:rPr>
        <w:t>.</w:t>
      </w:r>
    </w:p>
    <w:p w14:paraId="42FD43EC" w14:textId="77777777" w:rsidR="00F468B5" w:rsidRDefault="00F468B5" w:rsidP="00F468B5">
      <w:pPr>
        <w:pStyle w:val="ListParagraph"/>
        <w:rPr>
          <w:rFonts w:ascii="Calibri Light" w:hAnsi="Calibri Light"/>
          <w:b/>
          <w:sz w:val="24"/>
          <w:lang w:val="mi-NZ"/>
        </w:rPr>
      </w:pPr>
    </w:p>
    <w:p w14:paraId="092396E5" w14:textId="77777777" w:rsidR="00F468B5" w:rsidRDefault="00F468B5" w:rsidP="00F468B5">
      <w:pPr>
        <w:rPr>
          <w:b/>
          <w:lang w:val="mi-NZ"/>
        </w:rPr>
      </w:pPr>
      <w:r>
        <w:rPr>
          <w:b/>
          <w:lang w:val="mi-NZ"/>
        </w:rPr>
        <w:t>Images:</w:t>
      </w:r>
    </w:p>
    <w:p w14:paraId="356080B8" w14:textId="77777777" w:rsidR="00F468B5" w:rsidRDefault="00F468B5" w:rsidP="00F468B5">
      <w:pPr>
        <w:pStyle w:val="ListParagraph"/>
        <w:rPr>
          <w:rFonts w:ascii="Calibri Light" w:hAnsi="Calibri Light"/>
          <w:b/>
          <w:sz w:val="24"/>
          <w:lang w:val="mi-NZ"/>
        </w:rPr>
      </w:pPr>
    </w:p>
    <w:p w14:paraId="5236EF28" w14:textId="77777777" w:rsidR="00F468B5" w:rsidRDefault="00F468B5" w:rsidP="00F468B5">
      <w:pPr>
        <w:pStyle w:val="ListParagraph"/>
        <w:numPr>
          <w:ilvl w:val="0"/>
          <w:numId w:val="12"/>
        </w:numPr>
        <w:rPr>
          <w:rFonts w:ascii="Calibri Light" w:hAnsi="Calibri Light"/>
          <w:b/>
          <w:sz w:val="24"/>
          <w:lang w:val="mi-NZ"/>
        </w:rPr>
      </w:pPr>
      <w:r>
        <w:rPr>
          <w:rFonts w:ascii="Calibri Light" w:hAnsi="Calibri Light"/>
          <w:sz w:val="24"/>
          <w:lang w:val="mi-NZ"/>
        </w:rPr>
        <w:t xml:space="preserve">Behind-the-scenes images of </w:t>
      </w:r>
      <w:r>
        <w:rPr>
          <w:rFonts w:ascii="Calibri Light" w:hAnsi="Calibri Light"/>
          <w:b/>
          <w:sz w:val="24"/>
          <w:lang w:val="mi-NZ"/>
        </w:rPr>
        <w:t>Prime Minister</w:t>
      </w:r>
      <w:r>
        <w:rPr>
          <w:rFonts w:ascii="Calibri Light" w:hAnsi="Calibri Light"/>
          <w:sz w:val="24"/>
          <w:lang w:val="mi-NZ"/>
        </w:rPr>
        <w:t xml:space="preserve"> </w:t>
      </w:r>
      <w:r>
        <w:rPr>
          <w:rFonts w:ascii="Calibri Light" w:hAnsi="Calibri Light"/>
          <w:b/>
          <w:sz w:val="24"/>
          <w:lang w:val="mi-NZ"/>
        </w:rPr>
        <w:t xml:space="preserve">Jacinda Ardern’s participation in Malaysia’s CEO Dialogues. </w:t>
      </w:r>
      <w:hyperlink r:id="rId32" w:history="1">
        <w:r>
          <w:rPr>
            <w:rStyle w:val="Hyperlink"/>
            <w:rFonts w:ascii="Calibri Light" w:hAnsi="Calibri Light"/>
            <w:i/>
            <w:sz w:val="24"/>
            <w:lang w:val="mi-NZ"/>
          </w:rPr>
          <w:t>View images</w:t>
        </w:r>
      </w:hyperlink>
      <w:r>
        <w:rPr>
          <w:rFonts w:ascii="Calibri Light" w:hAnsi="Calibri Light"/>
          <w:sz w:val="24"/>
          <w:lang w:val="mi-NZ"/>
        </w:rPr>
        <w:t>.</w:t>
      </w:r>
    </w:p>
    <w:p w14:paraId="2081A2FB" w14:textId="77777777" w:rsidR="00F468B5" w:rsidRDefault="00F468B5" w:rsidP="00F468B5">
      <w:pPr>
        <w:pStyle w:val="ListParagraph"/>
        <w:rPr>
          <w:rFonts w:ascii="Calibri Light" w:hAnsi="Calibri Light"/>
          <w:b/>
          <w:sz w:val="24"/>
          <w:lang w:val="mi-NZ"/>
        </w:rPr>
      </w:pPr>
    </w:p>
    <w:p w14:paraId="28563BAB" w14:textId="77777777" w:rsidR="00F468B5" w:rsidRDefault="00F468B5" w:rsidP="00F468B5">
      <w:pPr>
        <w:pStyle w:val="ListParagraph"/>
        <w:numPr>
          <w:ilvl w:val="0"/>
          <w:numId w:val="12"/>
        </w:numPr>
        <w:rPr>
          <w:rFonts w:ascii="Calibri Light" w:hAnsi="Calibri Light"/>
          <w:b/>
          <w:sz w:val="24"/>
          <w:lang w:val="mi-NZ"/>
        </w:rPr>
      </w:pPr>
      <w:r>
        <w:rPr>
          <w:rFonts w:ascii="Calibri Light" w:hAnsi="Calibri Light"/>
          <w:sz w:val="24"/>
          <w:lang w:val="mi-NZ"/>
        </w:rPr>
        <w:t>High resolution images of APEC 2021 New Zealand leaders available upon request.</w:t>
      </w:r>
    </w:p>
    <w:p w14:paraId="0F3BE9B6" w14:textId="77777777" w:rsidR="00F468B5" w:rsidRDefault="00F468B5" w:rsidP="00F468B5">
      <w:pPr>
        <w:rPr>
          <w:b/>
          <w:lang w:val="mi-NZ"/>
        </w:rPr>
      </w:pPr>
    </w:p>
    <w:p w14:paraId="0881B5C0" w14:textId="77777777" w:rsidR="00F468B5" w:rsidRDefault="00F468B5" w:rsidP="00F468B5">
      <w:pPr>
        <w:spacing w:after="120"/>
        <w:rPr>
          <w:b/>
        </w:rPr>
      </w:pPr>
      <w:r>
        <w:rPr>
          <w:b/>
        </w:rPr>
        <w:t>Documents:</w:t>
      </w:r>
    </w:p>
    <w:p w14:paraId="5119131F" w14:textId="77777777" w:rsidR="006E2A69" w:rsidRPr="006E2A69" w:rsidRDefault="006E2A69" w:rsidP="006E2A69">
      <w:pPr>
        <w:pStyle w:val="ListParagraph"/>
        <w:numPr>
          <w:ilvl w:val="0"/>
          <w:numId w:val="14"/>
        </w:numPr>
        <w:spacing w:after="120"/>
        <w:rPr>
          <w:rFonts w:asciiTheme="minorHAnsi" w:hAnsiTheme="minorHAnsi" w:cstheme="minorHAnsi"/>
          <w:sz w:val="24"/>
        </w:rPr>
      </w:pPr>
      <w:r w:rsidRPr="006E2A69">
        <w:rPr>
          <w:rFonts w:asciiTheme="minorHAnsi" w:hAnsiTheme="minorHAnsi" w:cstheme="minorHAnsi"/>
          <w:sz w:val="24"/>
        </w:rPr>
        <w:t xml:space="preserve">Prime Minister’s media releases: </w:t>
      </w:r>
    </w:p>
    <w:p w14:paraId="49FF5DB5" w14:textId="7E2E506D" w:rsidR="006E2A69" w:rsidRPr="006E2A69" w:rsidRDefault="006E2A69" w:rsidP="006E2A69">
      <w:pPr>
        <w:pStyle w:val="ListParagraph"/>
        <w:spacing w:after="120"/>
        <w:rPr>
          <w:rFonts w:ascii="Calibri Light" w:hAnsi="Calibri Light"/>
          <w:color w:val="000000" w:themeColor="text1"/>
          <w:sz w:val="24"/>
        </w:rPr>
      </w:pPr>
      <w:r w:rsidRPr="006E2A69">
        <w:rPr>
          <w:rFonts w:ascii="Calibri Light" w:hAnsi="Calibri Light"/>
          <w:color w:val="000000" w:themeColor="text1"/>
          <w:sz w:val="24"/>
        </w:rPr>
        <w:t xml:space="preserve">&gt; </w:t>
      </w:r>
      <w:hyperlink r:id="rId33" w:history="1">
        <w:r w:rsidRPr="006E2A69">
          <w:rPr>
            <w:rStyle w:val="Hyperlink"/>
            <w:rFonts w:ascii="Calibri Light" w:hAnsi="Calibri Light"/>
            <w:sz w:val="24"/>
          </w:rPr>
          <w:t>New Zealand ready to host APEC virtually</w:t>
        </w:r>
      </w:hyperlink>
    </w:p>
    <w:p w14:paraId="1C161A6F" w14:textId="105F0576" w:rsidR="00F468B5" w:rsidRDefault="006E2A69" w:rsidP="006E2A69">
      <w:pPr>
        <w:pStyle w:val="ListParagraph"/>
        <w:spacing w:after="120"/>
        <w:rPr>
          <w:rFonts w:ascii="Calibri Light" w:hAnsi="Calibri Light"/>
          <w:color w:val="000000" w:themeColor="text1"/>
          <w:sz w:val="24"/>
        </w:rPr>
      </w:pPr>
      <w:r w:rsidRPr="006E2A69">
        <w:rPr>
          <w:rFonts w:ascii="Calibri Light" w:hAnsi="Calibri Light"/>
          <w:color w:val="000000" w:themeColor="text1"/>
          <w:sz w:val="24"/>
        </w:rPr>
        <w:t xml:space="preserve">&gt; </w:t>
      </w:r>
      <w:hyperlink r:id="rId34" w:history="1">
        <w:r w:rsidRPr="006E2A69">
          <w:rPr>
            <w:rStyle w:val="Hyperlink"/>
            <w:rFonts w:ascii="Calibri Light" w:hAnsi="Calibri Light"/>
            <w:sz w:val="24"/>
          </w:rPr>
          <w:t>Prime Minister Jacinda Ardern to attend APEC Leaders’ Summit</w:t>
        </w:r>
      </w:hyperlink>
    </w:p>
    <w:p w14:paraId="5D2FCC85" w14:textId="77777777" w:rsidR="006E2A69" w:rsidRPr="006E2A69" w:rsidRDefault="006E2A69" w:rsidP="006E2A69">
      <w:pPr>
        <w:pStyle w:val="ListParagraph"/>
        <w:spacing w:after="120"/>
        <w:rPr>
          <w:rFonts w:ascii="Calibri Light" w:hAnsi="Calibri Light" w:cs="Calibri Light"/>
          <w:sz w:val="24"/>
        </w:rPr>
      </w:pPr>
    </w:p>
    <w:p w14:paraId="041EAD2D" w14:textId="2783F78B" w:rsidR="007D7938" w:rsidRPr="003B11AA" w:rsidRDefault="00F468B5" w:rsidP="00C77216">
      <w:pPr>
        <w:pStyle w:val="ListParagraph"/>
        <w:numPr>
          <w:ilvl w:val="0"/>
          <w:numId w:val="13"/>
        </w:numPr>
        <w:spacing w:after="120"/>
      </w:pPr>
      <w:r w:rsidRPr="006E2A69">
        <w:rPr>
          <w:rFonts w:ascii="Calibri Light" w:hAnsi="Calibri Light"/>
          <w:b/>
          <w:sz w:val="24"/>
          <w:lang w:val="mi-NZ"/>
        </w:rPr>
        <w:t>APEC 2021 in one page</w:t>
      </w:r>
      <w:r w:rsidRPr="006E2A69">
        <w:rPr>
          <w:rFonts w:ascii="Calibri Light" w:hAnsi="Calibri Light"/>
          <w:sz w:val="24"/>
          <w:lang w:val="mi-NZ"/>
        </w:rPr>
        <w:t xml:space="preserve">, a one-page overview of the importance of APEC and New Zealand’s host year.  </w:t>
      </w:r>
      <w:hyperlink r:id="rId35" w:history="1">
        <w:r w:rsidRPr="006E2A69">
          <w:rPr>
            <w:rStyle w:val="Hyperlink"/>
            <w:rFonts w:ascii="Calibri Light" w:hAnsi="Calibri Light"/>
            <w:i/>
            <w:sz w:val="24"/>
            <w:lang w:val="mi-NZ"/>
          </w:rPr>
          <w:t>Download PDF</w:t>
        </w:r>
      </w:hyperlink>
    </w:p>
    <w:sectPr w:rsidR="007D7938" w:rsidRPr="003B11AA" w:rsidSect="002B6045">
      <w:headerReference w:type="default" r:id="rId36"/>
      <w:footerReference w:type="default" r:id="rId37"/>
      <w:headerReference w:type="first" r:id="rId38"/>
      <w:footerReference w:type="first" r:id="rId39"/>
      <w:pgSz w:w="11906" w:h="16838"/>
      <w:pgMar w:top="1701" w:right="1418" w:bottom="1701"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4D025" w14:textId="77777777" w:rsidR="008A7831" w:rsidRDefault="008A7831" w:rsidP="00023335">
      <w:pPr>
        <w:spacing w:line="240" w:lineRule="auto"/>
      </w:pPr>
      <w:r>
        <w:separator/>
      </w:r>
    </w:p>
  </w:endnote>
  <w:endnote w:type="continuationSeparator" w:id="0">
    <w:p w14:paraId="65D6C10A" w14:textId="77777777" w:rsidR="008A7831" w:rsidRDefault="008A7831" w:rsidP="00023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AC07B" w14:textId="7B94505F" w:rsidR="00CE1AA0" w:rsidRPr="00D175FF" w:rsidRDefault="008E2497" w:rsidP="008E2497">
    <w:pPr>
      <w:pStyle w:val="Footer"/>
      <w:tabs>
        <w:tab w:val="left" w:pos="2565"/>
      </w:tabs>
      <w:jc w:val="right"/>
      <w:rPr>
        <w:sz w:val="20"/>
        <w:szCs w:val="20"/>
      </w:rPr>
    </w:pPr>
    <w:r>
      <w:rPr>
        <w:noProof/>
        <w:lang w:eastAsia="en-NZ"/>
      </w:rPr>
      <mc:AlternateContent>
        <mc:Choice Requires="wps">
          <w:drawing>
            <wp:anchor distT="0" distB="0" distL="114300" distR="114300" simplePos="0" relativeHeight="251659264" behindDoc="0" locked="0" layoutInCell="1" allowOverlap="1" wp14:anchorId="03DC4740" wp14:editId="16B96B48">
              <wp:simplePos x="0" y="0"/>
              <wp:positionH relativeFrom="column">
                <wp:posOffset>-119380</wp:posOffset>
              </wp:positionH>
              <wp:positionV relativeFrom="paragraph">
                <wp:posOffset>71120</wp:posOffset>
              </wp:positionV>
              <wp:extent cx="657225" cy="3810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657225" cy="381000"/>
                      </a:xfrm>
                      <a:prstGeom prst="rect">
                        <a:avLst/>
                      </a:prstGeom>
                      <a:solidFill>
                        <a:schemeClr val="lt1"/>
                      </a:solidFill>
                      <a:ln w="6350">
                        <a:noFill/>
                      </a:ln>
                    </wps:spPr>
                    <wps:txbx>
                      <w:txbxContent>
                        <w:p w14:paraId="2727C792" w14:textId="500117AF" w:rsidR="008E2497" w:rsidRDefault="008E2497">
                          <w:r>
                            <w:fldChar w:fldCharType="begin"/>
                          </w:r>
                          <w:r>
                            <w:instrText xml:space="preserve"> PAGE   \* MERGEFORMAT </w:instrText>
                          </w:r>
                          <w:r>
                            <w:fldChar w:fldCharType="separate"/>
                          </w:r>
                          <w:r w:rsidR="00775D16">
                            <w:rPr>
                              <w:noProof/>
                            </w:rPr>
                            <w:t>2</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DC4740" id="_x0000_t202" coordsize="21600,21600" o:spt="202" path="m,l,21600r21600,l21600,xe">
              <v:stroke joinstyle="miter"/>
              <v:path gradientshapeok="t" o:connecttype="rect"/>
            </v:shapetype>
            <v:shape id="Text Box 6" o:spid="_x0000_s1026" type="#_x0000_t202" style="position:absolute;left:0;text-align:left;margin-left:-9.4pt;margin-top:5.6pt;width:51.7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" fillcolor="white [3201]" stroked="f" strokeweight=".5pt">
              <v:textbox>
                <w:txbxContent>
                  <w:p w14:paraId="2727C792" w14:textId="500117AF" w:rsidR="008E2497" w:rsidRDefault="008E2497">
                    <w:r>
                      <w:fldChar w:fldCharType="begin"/>
                    </w:r>
                    <w:r>
                      <w:instrText xml:space="preserve"> PAGE   \* MERGEFORMAT </w:instrText>
                    </w:r>
                    <w:r>
                      <w:fldChar w:fldCharType="separate"/>
                    </w:r>
                    <w:r w:rsidR="00775D16">
                      <w:rPr>
                        <w:noProof/>
                      </w:rPr>
                      <w:t>2</w:t>
                    </w:r>
                    <w:r>
                      <w:rPr>
                        <w:noProof/>
                      </w:rPr>
                      <w:fldChar w:fldCharType="end"/>
                    </w:r>
                  </w:p>
                </w:txbxContent>
              </v:textbox>
            </v:shape>
          </w:pict>
        </mc:Fallback>
      </mc:AlternateContent>
    </w:r>
    <w:r>
      <w:rPr>
        <w:noProof/>
        <w:lang w:eastAsia="en-NZ"/>
      </w:rPr>
      <w:drawing>
        <wp:inline distT="0" distB="0" distL="0" distR="0" wp14:anchorId="371A9EE0" wp14:editId="134DDB68">
          <wp:extent cx="2485800" cy="526211"/>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2.png"/>
                  <pic:cNvPicPr/>
                </pic:nvPicPr>
                <pic:blipFill>
                  <a:blip r:embed="rId1">
                    <a:extLst>
                      <a:ext uri="{28A0092B-C50C-407E-A947-70E740481C1C}">
                        <a14:useLocalDpi xmlns:a14="http://schemas.microsoft.com/office/drawing/2010/main" val="0"/>
                      </a:ext>
                    </a:extLst>
                  </a:blip>
                  <a:stretch>
                    <a:fillRect/>
                  </a:stretch>
                </pic:blipFill>
                <pic:spPr>
                  <a:xfrm>
                    <a:off x="0" y="0"/>
                    <a:ext cx="2710074" cy="573687"/>
                  </a:xfrm>
                  <a:prstGeom prst="rect">
                    <a:avLst/>
                  </a:prstGeom>
                </pic:spPr>
              </pic:pic>
            </a:graphicData>
          </a:graphic>
        </wp:inline>
      </w:drawing>
    </w:r>
  </w:p>
  <w:p w14:paraId="5FEAC07D" w14:textId="77777777" w:rsidR="00023335" w:rsidRDefault="00023335" w:rsidP="00CE1AA0">
    <w:pPr>
      <w:pStyle w:val="Footer"/>
      <w:jc w:val="center"/>
    </w:pPr>
    <w:bookmarkStart w:id="1" w:name="covering_classification_footer2"/>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AC080" w14:textId="4704E540" w:rsidR="00CE1AA0" w:rsidRDefault="00CE1AA0" w:rsidP="00A632F7">
    <w:pPr>
      <w:pStyle w:val="DocumentID"/>
      <w:jc w:val="right"/>
    </w:pPr>
  </w:p>
  <w:p w14:paraId="5FEAC081" w14:textId="77777777" w:rsidR="00CE1AA0" w:rsidRPr="00D175FF" w:rsidRDefault="00CE1AA0" w:rsidP="00CE1AA0">
    <w:pPr>
      <w:pStyle w:val="Footer"/>
      <w:rPr>
        <w:sz w:val="20"/>
      </w:rPr>
    </w:pPr>
  </w:p>
  <w:p w14:paraId="5FEAC082" w14:textId="77777777" w:rsidR="00023335" w:rsidRDefault="00023335" w:rsidP="00CE1AA0">
    <w:pPr>
      <w:pStyle w:val="Footer"/>
      <w:jc w:val="center"/>
    </w:pPr>
    <w:bookmarkStart w:id="2" w:name="covering_classification_foote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3BB41" w14:textId="77777777" w:rsidR="008A7831" w:rsidRDefault="008A7831" w:rsidP="00023335">
      <w:pPr>
        <w:spacing w:line="240" w:lineRule="auto"/>
      </w:pPr>
      <w:r>
        <w:separator/>
      </w:r>
    </w:p>
  </w:footnote>
  <w:footnote w:type="continuationSeparator" w:id="0">
    <w:p w14:paraId="141954E2" w14:textId="77777777" w:rsidR="008A7831" w:rsidRDefault="008A7831" w:rsidP="000233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AC079" w14:textId="3D6C404B" w:rsidR="00023335" w:rsidRDefault="008E2497" w:rsidP="00023335">
    <w:pPr>
      <w:pStyle w:val="Header"/>
    </w:pPr>
    <w:r>
      <w:rPr>
        <w:noProof/>
        <w:lang w:eastAsia="en-NZ"/>
      </w:rPr>
      <w:drawing>
        <wp:inline distT="0" distB="0" distL="0" distR="0" wp14:anchorId="5EE5BDC2" wp14:editId="2EADAD4B">
          <wp:extent cx="1155936" cy="107977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EC Full Logo.png"/>
                  <pic:cNvPicPr/>
                </pic:nvPicPr>
                <pic:blipFill rotWithShape="1">
                  <a:blip r:embed="rId1" cstate="print">
                    <a:extLst>
                      <a:ext uri="{28A0092B-C50C-407E-A947-70E740481C1C}">
                        <a14:useLocalDpi xmlns:a14="http://schemas.microsoft.com/office/drawing/2010/main" val="0"/>
                      </a:ext>
                    </a:extLst>
                  </a:blip>
                  <a:srcRect l="7781" b="8005"/>
                  <a:stretch/>
                </pic:blipFill>
                <pic:spPr bwMode="auto">
                  <a:xfrm>
                    <a:off x="0" y="0"/>
                    <a:ext cx="1174734" cy="1097329"/>
                  </a:xfrm>
                  <a:prstGeom prst="rect">
                    <a:avLst/>
                  </a:prstGeom>
                  <a:ln>
                    <a:noFill/>
                  </a:ln>
                  <a:extLst>
                    <a:ext uri="{53640926-AAD7-44D8-BBD7-CCE9431645EC}">
                      <a14:shadowObscured xmlns:a14="http://schemas.microsoft.com/office/drawing/2010/main"/>
                    </a:ext>
                  </a:extLst>
                </pic:spPr>
              </pic:pic>
            </a:graphicData>
          </a:graphic>
        </wp:inline>
      </w:drawing>
    </w:r>
  </w:p>
  <w:p w14:paraId="7CEB41A7" w14:textId="77777777" w:rsidR="008E2497" w:rsidRPr="00023335" w:rsidRDefault="008E2497" w:rsidP="00023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AC07E" w14:textId="21DBA7C9" w:rsidR="00023335" w:rsidRDefault="00023335" w:rsidP="00A632F7">
    <w:pPr>
      <w:pStyle w:val="SecurityClassification"/>
      <w:jc w:val="left"/>
    </w:pPr>
  </w:p>
  <w:p w14:paraId="5FEAC07F" w14:textId="77777777" w:rsidR="00A632F7" w:rsidRPr="00A632F7" w:rsidRDefault="00A632F7" w:rsidP="00A632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25365105"/>
    <w:multiLevelType w:val="hybridMultilevel"/>
    <w:tmpl w:val="067AC0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34235B1F"/>
    <w:multiLevelType w:val="hybridMultilevel"/>
    <w:tmpl w:val="D5DCF9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59C4610"/>
    <w:multiLevelType w:val="hybridMultilevel"/>
    <w:tmpl w:val="3DA414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C646BD"/>
    <w:multiLevelType w:val="hybridMultilevel"/>
    <w:tmpl w:val="101E9F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11" w15:restartNumberingAfterBreak="0">
    <w:nsid w:val="689C7E63"/>
    <w:multiLevelType w:val="hybridMultilevel"/>
    <w:tmpl w:val="FC4CAF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D002D4D"/>
    <w:multiLevelType w:val="hybridMultilevel"/>
    <w:tmpl w:val="25A8F4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6"/>
  </w:num>
  <w:num w:numId="5">
    <w:abstractNumId w:val="10"/>
  </w:num>
  <w:num w:numId="6">
    <w:abstractNumId w:val="8"/>
  </w:num>
  <w:num w:numId="7">
    <w:abstractNumId w:val="1"/>
  </w:num>
  <w:num w:numId="8">
    <w:abstractNumId w:val="12"/>
  </w:num>
  <w:num w:numId="9">
    <w:abstractNumId w:val="5"/>
  </w:num>
  <w:num w:numId="10">
    <w:abstractNumId w:val="4"/>
  </w:num>
  <w:num w:numId="11">
    <w:abstractNumId w:val="11"/>
  </w:num>
  <w:num w:numId="12">
    <w:abstractNumId w:val="4"/>
  </w:num>
  <w:num w:numId="13">
    <w:abstractNumId w:val="9"/>
  </w:num>
  <w:num w:numId="1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F7"/>
    <w:rsid w:val="00002FCE"/>
    <w:rsid w:val="00023335"/>
    <w:rsid w:val="00060E95"/>
    <w:rsid w:val="00071F86"/>
    <w:rsid w:val="000900B1"/>
    <w:rsid w:val="000A3B90"/>
    <w:rsid w:val="000A48DA"/>
    <w:rsid w:val="000A4998"/>
    <w:rsid w:val="000A59B8"/>
    <w:rsid w:val="001A3387"/>
    <w:rsid w:val="002173C7"/>
    <w:rsid w:val="00236A09"/>
    <w:rsid w:val="0024112A"/>
    <w:rsid w:val="00255554"/>
    <w:rsid w:val="00291F8E"/>
    <w:rsid w:val="00293A3F"/>
    <w:rsid w:val="002B6045"/>
    <w:rsid w:val="002E4A7B"/>
    <w:rsid w:val="00303A38"/>
    <w:rsid w:val="003346FB"/>
    <w:rsid w:val="00341D77"/>
    <w:rsid w:val="003449CF"/>
    <w:rsid w:val="003B11AA"/>
    <w:rsid w:val="003E5F24"/>
    <w:rsid w:val="003F4A6D"/>
    <w:rsid w:val="00445C9B"/>
    <w:rsid w:val="004A4439"/>
    <w:rsid w:val="004B37EC"/>
    <w:rsid w:val="00515590"/>
    <w:rsid w:val="005F099A"/>
    <w:rsid w:val="005F1313"/>
    <w:rsid w:val="00625026"/>
    <w:rsid w:val="00631640"/>
    <w:rsid w:val="00636EC9"/>
    <w:rsid w:val="00683373"/>
    <w:rsid w:val="006857C5"/>
    <w:rsid w:val="006A699C"/>
    <w:rsid w:val="006E2A69"/>
    <w:rsid w:val="006F30C5"/>
    <w:rsid w:val="0071023B"/>
    <w:rsid w:val="007173A9"/>
    <w:rsid w:val="00723BFB"/>
    <w:rsid w:val="00734095"/>
    <w:rsid w:val="00775D16"/>
    <w:rsid w:val="007B7647"/>
    <w:rsid w:val="007D7938"/>
    <w:rsid w:val="007F35E1"/>
    <w:rsid w:val="00803EF1"/>
    <w:rsid w:val="00832846"/>
    <w:rsid w:val="008515C8"/>
    <w:rsid w:val="008A31F0"/>
    <w:rsid w:val="008A7831"/>
    <w:rsid w:val="008D17C5"/>
    <w:rsid w:val="008D2C23"/>
    <w:rsid w:val="008E2497"/>
    <w:rsid w:val="009030BA"/>
    <w:rsid w:val="009602EC"/>
    <w:rsid w:val="009D261D"/>
    <w:rsid w:val="009D40EF"/>
    <w:rsid w:val="009E2422"/>
    <w:rsid w:val="009F5D27"/>
    <w:rsid w:val="00A15144"/>
    <w:rsid w:val="00A2705A"/>
    <w:rsid w:val="00A367C6"/>
    <w:rsid w:val="00A632F7"/>
    <w:rsid w:val="00A96E82"/>
    <w:rsid w:val="00AB5CA7"/>
    <w:rsid w:val="00AE0B06"/>
    <w:rsid w:val="00AE4A3C"/>
    <w:rsid w:val="00B37FF1"/>
    <w:rsid w:val="00B72B22"/>
    <w:rsid w:val="00B82C88"/>
    <w:rsid w:val="00BB682C"/>
    <w:rsid w:val="00CE1AA0"/>
    <w:rsid w:val="00D52B07"/>
    <w:rsid w:val="00D879AD"/>
    <w:rsid w:val="00D96C65"/>
    <w:rsid w:val="00DB5226"/>
    <w:rsid w:val="00DD7A5B"/>
    <w:rsid w:val="00DF6CC4"/>
    <w:rsid w:val="00E16F20"/>
    <w:rsid w:val="00E57045"/>
    <w:rsid w:val="00E63471"/>
    <w:rsid w:val="00EA04C8"/>
    <w:rsid w:val="00EC13B2"/>
    <w:rsid w:val="00EE79DC"/>
    <w:rsid w:val="00EF3671"/>
    <w:rsid w:val="00F06D90"/>
    <w:rsid w:val="00F468B5"/>
    <w:rsid w:val="00F74E02"/>
    <w:rsid w:val="00F94B49"/>
    <w:rsid w:val="00FB43C9"/>
    <w:rsid w:val="00FC043A"/>
    <w:rsid w:val="00FF02E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AC06B"/>
  <w15:chartTrackingRefBased/>
  <w15:docId w15:val="{93DAAD16-D6EB-4F50-9A97-CBEC9AD4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4" w:unhideWhenUsed="1" w:qFormat="1"/>
    <w:lsdException w:name="heading 3" w:semiHidden="1" w:uiPriority="5" w:unhideWhenUsed="1"/>
    <w:lsdException w:name="heading 4" w:semiHidden="1" w:uiPriority="49" w:unhideWhenUsed="1"/>
    <w:lsdException w:name="heading 5" w:semiHidden="1" w:uiPriority="49"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24" w:unhideWhenUsed="1" w:qFormat="1"/>
    <w:lsdException w:name="footer" w:semiHidden="1" w:uiPriority="22"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71023B"/>
    <w:pPr>
      <w:tabs>
        <w:tab w:val="left" w:pos="567"/>
      </w:tabs>
      <w:spacing w:line="288" w:lineRule="auto"/>
    </w:pPr>
    <w:rPr>
      <w:rFonts w:ascii="Calibri Light" w:hAnsi="Calibri Light"/>
      <w:color w:val="000000" w:themeColor="text1"/>
      <w:sz w:val="24"/>
      <w:szCs w:val="24"/>
    </w:rPr>
  </w:style>
  <w:style w:type="paragraph" w:styleId="Heading1">
    <w:name w:val="heading 1"/>
    <w:aliases w:val="Heading 1 MFAT"/>
    <w:basedOn w:val="Normal"/>
    <w:next w:val="Normal"/>
    <w:link w:val="Heading1Char"/>
    <w:uiPriority w:val="3"/>
    <w:qFormat/>
    <w:rsid w:val="00AB5CA7"/>
    <w:pPr>
      <w:keepNext/>
      <w:pBdr>
        <w:bottom w:val="single" w:sz="4" w:space="1" w:color="808080"/>
      </w:pBdr>
      <w:spacing w:before="240" w:line="240" w:lineRule="auto"/>
      <w:outlineLvl w:val="0"/>
    </w:pPr>
    <w:rPr>
      <w:rFonts w:ascii="Palatino Linotype" w:hAnsi="Palatino Linotype" w:cs="Arial"/>
      <w:sz w:val="40"/>
      <w:szCs w:val="20"/>
    </w:rPr>
  </w:style>
  <w:style w:type="paragraph" w:styleId="Heading2">
    <w:name w:val="heading 2"/>
    <w:aliases w:val="Heading 2 MFAT"/>
    <w:basedOn w:val="Normal"/>
    <w:next w:val="Normal"/>
    <w:link w:val="Heading2Char"/>
    <w:uiPriority w:val="4"/>
    <w:qFormat/>
    <w:rsid w:val="00B37FF1"/>
    <w:pPr>
      <w:keepNext/>
      <w:spacing w:before="240" w:line="240" w:lineRule="auto"/>
      <w:outlineLvl w:val="1"/>
    </w:pPr>
    <w:rPr>
      <w:rFonts w:cs="Arial"/>
      <w:szCs w:val="22"/>
    </w:rPr>
  </w:style>
  <w:style w:type="paragraph" w:styleId="Heading3">
    <w:name w:val="heading 3"/>
    <w:aliases w:val="Heading 3 MFAT"/>
    <w:basedOn w:val="Normal"/>
    <w:next w:val="Normal"/>
    <w:link w:val="Heading3Char"/>
    <w:uiPriority w:val="5"/>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pPr>
      <w:spacing w:line="240" w:lineRule="auto"/>
    </w:pPr>
    <w:rPr>
      <w:caps/>
      <w:sz w:val="16"/>
    </w:rPr>
  </w:style>
  <w:style w:type="paragraph" w:customStyle="1" w:styleId="Tabletext">
    <w:name w:val="Table text"/>
    <w:basedOn w:val="Normal"/>
    <w:uiPriority w:val="16"/>
    <w:rsid w:val="008A31F0"/>
    <w:pPr>
      <w:spacing w:line="240" w:lineRule="auto"/>
    </w:pPr>
    <w:rPr>
      <w:sz w:val="18"/>
    </w:rPr>
  </w:style>
  <w:style w:type="paragraph" w:customStyle="1" w:styleId="PageNumbers">
    <w:name w:val="Page Numbers"/>
    <w:basedOn w:val="Normal"/>
    <w:uiPriority w:val="26"/>
    <w:rsid w:val="008A31F0"/>
    <w:pPr>
      <w:framePr w:wrap="around" w:vAnchor="text" w:hAnchor="page" w:xAlign="center" w:y="1"/>
      <w:spacing w:line="240" w:lineRule="auto"/>
      <w:jc w:val="center"/>
    </w:pPr>
    <w:rPr>
      <w:sz w:val="18"/>
    </w:rPr>
  </w:style>
  <w:style w:type="paragraph" w:customStyle="1" w:styleId="TOC1">
    <w:name w:val="TOC1"/>
    <w:basedOn w:val="Normal"/>
    <w:uiPriority w:val="17"/>
    <w:rsid w:val="008A31F0"/>
    <w:pPr>
      <w:spacing w:before="180" w:line="240" w:lineRule="auto"/>
    </w:pPr>
  </w:style>
  <w:style w:type="paragraph" w:customStyle="1" w:styleId="TOC2">
    <w:name w:val="TOC2"/>
    <w:basedOn w:val="Normal"/>
    <w:uiPriority w:val="18"/>
    <w:rsid w:val="008A31F0"/>
    <w:pPr>
      <w:spacing w:before="120" w:line="240" w:lineRule="auto"/>
      <w:ind w:left="284"/>
    </w:pPr>
    <w:rPr>
      <w:sz w:val="18"/>
    </w:rPr>
  </w:style>
  <w:style w:type="paragraph" w:customStyle="1" w:styleId="TOC3">
    <w:name w:val="TOC3"/>
    <w:basedOn w:val="Normal"/>
    <w:uiPriority w:val="19"/>
    <w:rsid w:val="008A31F0"/>
    <w:pPr>
      <w:spacing w:before="60" w:line="240" w:lineRule="auto"/>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tabs>
        <w:tab w:val="clear" w:pos="567"/>
      </w:tabs>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AB5CA7"/>
    <w:rPr>
      <w:rFonts w:ascii="Palatino Linotype" w:hAnsi="Palatino Linotype" w:cs="Arial"/>
      <w:color w:val="000000" w:themeColor="text1"/>
      <w:sz w:val="40"/>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rPr>
      <w:rFonts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clear" w:pos="567"/>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 APEC NZ"/>
    <w:basedOn w:val="Normal"/>
    <w:link w:val="TitleChar"/>
    <w:uiPriority w:val="2"/>
    <w:qFormat/>
    <w:rsid w:val="00AB5CA7"/>
    <w:pPr>
      <w:spacing w:line="240" w:lineRule="auto"/>
    </w:pPr>
    <w:rPr>
      <w:rFonts w:ascii="Palatino Linotype" w:hAnsi="Palatino Linotype" w:cs="Arial"/>
      <w:bCs/>
      <w:noProof/>
      <w:sz w:val="56"/>
      <w:szCs w:val="32"/>
    </w:rPr>
  </w:style>
  <w:style w:type="character" w:customStyle="1" w:styleId="TitleChar">
    <w:name w:val="Title Char"/>
    <w:aliases w:val="Title - APEC NZ Char"/>
    <w:basedOn w:val="DefaultParagraphFont"/>
    <w:link w:val="Title"/>
    <w:uiPriority w:val="2"/>
    <w:rsid w:val="00AB5CA7"/>
    <w:rPr>
      <w:rFonts w:ascii="Palatino Linotype" w:hAnsi="Palatino Linotype" w:cs="Arial"/>
      <w:bCs/>
      <w:noProof/>
      <w:color w:val="000000" w:themeColor="text1"/>
      <w:sz w:val="56"/>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pPr>
      <w:spacing w:line="240" w:lineRule="auto"/>
    </w:pPr>
    <w:rPr>
      <w:caps/>
      <w:sz w:val="16"/>
    </w:rPr>
  </w:style>
  <w:style w:type="paragraph" w:customStyle="1" w:styleId="TabletextMFAT">
    <w:name w:val="Table text MFAT"/>
    <w:basedOn w:val="Normal"/>
    <w:uiPriority w:val="16"/>
    <w:qFormat/>
    <w:rsid w:val="00B37FF1"/>
    <w:pPr>
      <w:spacing w:line="240" w:lineRule="auto"/>
    </w:pPr>
    <w:rPr>
      <w:sz w:val="18"/>
    </w:rPr>
  </w:style>
  <w:style w:type="paragraph" w:customStyle="1" w:styleId="PageNumbersMFAT">
    <w:name w:val="Page Numbers MFAT"/>
    <w:basedOn w:val="Normal"/>
    <w:uiPriority w:val="26"/>
    <w:qFormat/>
    <w:rsid w:val="00B37FF1"/>
    <w:pPr>
      <w:framePr w:wrap="around" w:vAnchor="text" w:hAnchor="page" w:xAlign="center" w:y="1"/>
      <w:spacing w:line="240" w:lineRule="auto"/>
      <w:jc w:val="center"/>
    </w:pPr>
    <w:rPr>
      <w:sz w:val="18"/>
    </w:rPr>
  </w:style>
  <w:style w:type="paragraph" w:customStyle="1" w:styleId="TOC1MFAT">
    <w:name w:val="TOC1 MFAT"/>
    <w:basedOn w:val="Normal"/>
    <w:uiPriority w:val="17"/>
    <w:qFormat/>
    <w:rsid w:val="00B37FF1"/>
    <w:pPr>
      <w:spacing w:before="180" w:line="240" w:lineRule="auto"/>
    </w:pPr>
  </w:style>
  <w:style w:type="paragraph" w:customStyle="1" w:styleId="TOC2MFAT">
    <w:name w:val="TOC2 MFAT"/>
    <w:basedOn w:val="Normal"/>
    <w:uiPriority w:val="18"/>
    <w:qFormat/>
    <w:rsid w:val="00B37FF1"/>
    <w:pPr>
      <w:spacing w:before="120" w:line="240" w:lineRule="auto"/>
      <w:ind w:left="284"/>
    </w:pPr>
    <w:rPr>
      <w:sz w:val="18"/>
    </w:rPr>
  </w:style>
  <w:style w:type="paragraph" w:customStyle="1" w:styleId="TOC3MFAT">
    <w:name w:val="TOC3 MFAT"/>
    <w:basedOn w:val="Normal"/>
    <w:uiPriority w:val="19"/>
    <w:qFormat/>
    <w:rsid w:val="00B37FF1"/>
    <w:pPr>
      <w:spacing w:before="60" w:line="240" w:lineRule="auto"/>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AB5CA7"/>
    <w:pPr>
      <w:numPr>
        <w:numId w:val="6"/>
      </w:numPr>
    </w:pPr>
  </w:style>
  <w:style w:type="paragraph" w:customStyle="1" w:styleId="NumberMFAT">
    <w:name w:val="Number MFAT"/>
    <w:link w:val="NumberMFATChar"/>
    <w:uiPriority w:val="25"/>
    <w:qFormat/>
    <w:rsid w:val="00AB5CA7"/>
    <w:pPr>
      <w:spacing w:before="120" w:after="120" w:line="288" w:lineRule="auto"/>
    </w:pPr>
    <w:rPr>
      <w:rFonts w:ascii="Calibri Light" w:hAnsi="Calibri Light"/>
      <w:sz w:val="24"/>
    </w:rPr>
  </w:style>
  <w:style w:type="character" w:customStyle="1" w:styleId="NumberMFATChar">
    <w:name w:val="Number MFAT Char"/>
    <w:link w:val="NumberMFAT"/>
    <w:uiPriority w:val="25"/>
    <w:rsid w:val="00AB5CA7"/>
    <w:rPr>
      <w:rFonts w:ascii="Calibri Light" w:hAnsi="Calibri Light"/>
      <w:sz w:val="24"/>
    </w:rPr>
  </w:style>
  <w:style w:type="paragraph" w:customStyle="1" w:styleId="Bulletpointsindent2MFAT">
    <w:name w:val="Bullet points indent 2 MFAT"/>
    <w:basedOn w:val="BulletPoints2MFAT"/>
    <w:uiPriority w:val="9"/>
    <w:qFormat/>
    <w:rsid w:val="00B37FF1"/>
    <w:pPr>
      <w:numPr>
        <w:numId w:val="7"/>
      </w:numPr>
      <w:jc w:val="both"/>
    </w:pPr>
  </w:style>
  <w:style w:type="character" w:styleId="Hyperlink">
    <w:name w:val="Hyperlink"/>
    <w:basedOn w:val="DefaultParagraphFont"/>
    <w:uiPriority w:val="99"/>
    <w:unhideWhenUsed/>
    <w:rsid w:val="00A632F7"/>
    <w:rPr>
      <w:color w:val="0000FF" w:themeColor="hyperlink"/>
      <w:u w:val="single"/>
    </w:rPr>
  </w:style>
  <w:style w:type="paragraph" w:styleId="BalloonText">
    <w:name w:val="Balloon Text"/>
    <w:basedOn w:val="Normal"/>
    <w:link w:val="BalloonTextChar"/>
    <w:uiPriority w:val="99"/>
    <w:semiHidden/>
    <w:unhideWhenUsed/>
    <w:rsid w:val="00A632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2F7"/>
    <w:rPr>
      <w:rFonts w:ascii="Segoe UI" w:hAnsi="Segoe UI" w:cs="Segoe UI"/>
      <w:sz w:val="18"/>
      <w:szCs w:val="18"/>
    </w:rPr>
  </w:style>
  <w:style w:type="paragraph" w:styleId="ListParagraph">
    <w:name w:val="List Paragraph"/>
    <w:basedOn w:val="Normal"/>
    <w:uiPriority w:val="34"/>
    <w:qFormat/>
    <w:rsid w:val="003B11AA"/>
    <w:pPr>
      <w:ind w:left="720"/>
      <w:contextualSpacing/>
    </w:pPr>
    <w:rPr>
      <w:rFonts w:ascii="Verdana" w:hAnsi="Verdana"/>
      <w:color w:val="auto"/>
      <w:sz w:val="20"/>
    </w:rPr>
  </w:style>
  <w:style w:type="character" w:styleId="CommentReference">
    <w:name w:val="annotation reference"/>
    <w:basedOn w:val="DefaultParagraphFont"/>
    <w:uiPriority w:val="99"/>
    <w:semiHidden/>
    <w:unhideWhenUsed/>
    <w:rsid w:val="003B11AA"/>
    <w:rPr>
      <w:sz w:val="16"/>
      <w:szCs w:val="16"/>
    </w:rPr>
  </w:style>
  <w:style w:type="paragraph" w:styleId="CommentText">
    <w:name w:val="annotation text"/>
    <w:basedOn w:val="Normal"/>
    <w:link w:val="CommentTextChar"/>
    <w:uiPriority w:val="99"/>
    <w:semiHidden/>
    <w:unhideWhenUsed/>
    <w:rsid w:val="003B11AA"/>
    <w:pPr>
      <w:spacing w:line="240" w:lineRule="auto"/>
    </w:pPr>
    <w:rPr>
      <w:rFonts w:ascii="Verdana" w:hAnsi="Verdana"/>
      <w:color w:val="auto"/>
      <w:sz w:val="20"/>
      <w:szCs w:val="20"/>
    </w:rPr>
  </w:style>
  <w:style w:type="character" w:customStyle="1" w:styleId="CommentTextChar">
    <w:name w:val="Comment Text Char"/>
    <w:basedOn w:val="DefaultParagraphFont"/>
    <w:link w:val="CommentText"/>
    <w:uiPriority w:val="99"/>
    <w:semiHidden/>
    <w:rsid w:val="003B11AA"/>
    <w:rPr>
      <w:rFonts w:ascii="Verdana" w:hAnsi="Verdana"/>
    </w:rPr>
  </w:style>
  <w:style w:type="character" w:styleId="Strong">
    <w:name w:val="Strong"/>
    <w:basedOn w:val="DefaultParagraphFont"/>
    <w:uiPriority w:val="22"/>
    <w:qFormat/>
    <w:rsid w:val="003B11AA"/>
    <w:rPr>
      <w:b/>
      <w:bCs/>
    </w:rPr>
  </w:style>
  <w:style w:type="paragraph" w:styleId="NormalWeb">
    <w:name w:val="Normal (Web)"/>
    <w:basedOn w:val="Normal"/>
    <w:uiPriority w:val="99"/>
    <w:unhideWhenUsed/>
    <w:rsid w:val="003B11AA"/>
    <w:pPr>
      <w:tabs>
        <w:tab w:val="clear" w:pos="567"/>
      </w:tabs>
      <w:spacing w:before="100" w:beforeAutospacing="1" w:after="100" w:afterAutospacing="1" w:line="240" w:lineRule="auto"/>
    </w:pPr>
    <w:rPr>
      <w:rFonts w:ascii="Times New Roman" w:hAnsi="Times New Roman"/>
      <w:color w:val="auto"/>
      <w:lang w:eastAsia="en-NZ"/>
    </w:rPr>
  </w:style>
  <w:style w:type="paragraph" w:styleId="CommentSubject">
    <w:name w:val="annotation subject"/>
    <w:basedOn w:val="CommentText"/>
    <w:next w:val="CommentText"/>
    <w:link w:val="CommentSubjectChar"/>
    <w:uiPriority w:val="99"/>
    <w:semiHidden/>
    <w:unhideWhenUsed/>
    <w:rsid w:val="000A59B8"/>
    <w:rPr>
      <w:rFonts w:ascii="Calibri Light" w:hAnsi="Calibri Light"/>
      <w:b/>
      <w:bCs/>
      <w:color w:val="000000" w:themeColor="text1"/>
    </w:rPr>
  </w:style>
  <w:style w:type="character" w:customStyle="1" w:styleId="CommentSubjectChar">
    <w:name w:val="Comment Subject Char"/>
    <w:basedOn w:val="CommentTextChar"/>
    <w:link w:val="CommentSubject"/>
    <w:uiPriority w:val="99"/>
    <w:semiHidden/>
    <w:rsid w:val="000A59B8"/>
    <w:rPr>
      <w:rFonts w:ascii="Calibri Light" w:hAnsi="Calibri Light"/>
      <w:b/>
      <w:bCs/>
      <w:color w:val="000000" w:themeColor="text1"/>
    </w:rPr>
  </w:style>
  <w:style w:type="character" w:styleId="FollowedHyperlink">
    <w:name w:val="FollowedHyperlink"/>
    <w:basedOn w:val="DefaultParagraphFont"/>
    <w:uiPriority w:val="99"/>
    <w:semiHidden/>
    <w:unhideWhenUsed/>
    <w:rsid w:val="007B76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7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apec2021nz.org/media" TargetMode="External"/><Relationship Id="rId26" Type="http://schemas.openxmlformats.org/officeDocument/2006/relationships/hyperlink" Target="mailto:APEC2021Support@mfat.govt.nz" TargetMode="External"/><Relationship Id="rId39" Type="http://schemas.openxmlformats.org/officeDocument/2006/relationships/footer" Target="footer2.xml"/><Relationship Id="rId21" Type="http://schemas.openxmlformats.org/officeDocument/2006/relationships/hyperlink" Target="https://www.youtube.com/channel/UCX0-IihQ4soOfHeVWx9gRBA" TargetMode="External"/><Relationship Id="rId34" Type="http://schemas.openxmlformats.org/officeDocument/2006/relationships/hyperlink" Target="https://www.apec2021nz.org/media/press-release-prime-minister-to-attend-apec-leaders-summit"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PEC2021Support@mfat.govt.nz" TargetMode="External"/><Relationship Id="rId20" Type="http://schemas.openxmlformats.org/officeDocument/2006/relationships/hyperlink" Target="https://m.facebook.com/APEC2021NewZealand/" TargetMode="External"/><Relationship Id="rId29" Type="http://schemas.openxmlformats.org/officeDocument/2006/relationships/hyperlink" Target="https://youtu.be/uK8RcvkCk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APEC2021Support@mfat.govt.nz" TargetMode="External"/><Relationship Id="rId32" Type="http://schemas.openxmlformats.org/officeDocument/2006/relationships/hyperlink" Target="https://www.apec2021nz.org/media/photo-prime-minister-jacinda-ardern-at-ceo-dialogues"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apec2021nz.org/media" TargetMode="External"/><Relationship Id="rId23" Type="http://schemas.openxmlformats.org/officeDocument/2006/relationships/hyperlink" Target="mailto:APEC2021media@mfat.govt.nz" TargetMode="External"/><Relationship Id="rId28" Type="http://schemas.openxmlformats.org/officeDocument/2006/relationships/hyperlink" Target="mailto:APEC2021media@mfat.govt.nz"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twitter.com/apec2021NZ" TargetMode="External"/><Relationship Id="rId31" Type="http://schemas.openxmlformats.org/officeDocument/2006/relationships/hyperlink" Target="https://www.apec2021nz.org/media/video-prime-minister-jacinda-ardern-talks-with-microsoft-president-brad-smith"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youtu.be/uK8RcvkCkRU" TargetMode="External"/><Relationship Id="rId22" Type="http://schemas.openxmlformats.org/officeDocument/2006/relationships/hyperlink" Target="https://www.linkedin.com/company/apec2021nz/" TargetMode="External"/><Relationship Id="rId27" Type="http://schemas.openxmlformats.org/officeDocument/2006/relationships/hyperlink" Target="https://www.apec2021nz.org/media" TargetMode="External"/><Relationship Id="rId30" Type="http://schemas.openxmlformats.org/officeDocument/2006/relationships/hyperlink" Target="https://youtu.be/MLC5YR5Nv8g" TargetMode="External"/><Relationship Id="rId35" Type="http://schemas.openxmlformats.org/officeDocument/2006/relationships/hyperlink" Target="https://admgk1x86yp.apec2021nz.org/media/108/download/APEC%20on%20a%20page.pdf?v=1"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APEC2021media@mfat.govt.nz" TargetMode="External"/><Relationship Id="rId25" Type="http://schemas.openxmlformats.org/officeDocument/2006/relationships/hyperlink" Target="https://www.apec2021nz.org/apec-nz-2021/meeting-calendar" TargetMode="External"/><Relationship Id="rId33" Type="http://schemas.openxmlformats.org/officeDocument/2006/relationships/hyperlink" Target="https://www.apec2021nz.org/new-zealand-ready-to-host-apec-virtually"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 UniqueId="92cba295-2e8f-4ea9-9871-a109029e3cec">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months</period>
                </formula>
                <action type="workflow" id="2152a7c1-e03b-4394-a72e-42fc36aacecb"/>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9D94D6C2D45B7F4E96633285EC332F0F" ma:contentTypeVersion="21" ma:contentTypeDescription="Blank Document" ma:contentTypeScope="" ma:versionID="503045159c7b506ac81cf5735edbb195">
  <xsd:schema xmlns:xsd="http://www.w3.org/2001/XMLSchema" xmlns:xs="http://www.w3.org/2001/XMLSchema" xmlns:p="http://schemas.microsoft.com/office/2006/metadata/properties" xmlns:ns1="http://schemas.microsoft.com/sharepoint/v3" xmlns:ns2="660d1509-4f25-4322-9071-72e11237ec0d" xmlns:ns4="http://schemas.microsoft.com/sharepoint/v4" xmlns:ns5="18de3cc1-1153-46ca-adcb-7334fa6b2097" targetNamespace="http://schemas.microsoft.com/office/2006/metadata/properties" ma:root="true" ma:fieldsID="174bffa76c11615b10402b6f6a4ea621" ns1:_="" ns2:_="" ns4:_="" ns5:_="">
    <xsd:import namespace="http://schemas.microsoft.com/sharepoint/v3"/>
    <xsd:import namespace="660d1509-4f25-4322-9071-72e11237ec0d"/>
    <xsd:import namespace="http://schemas.microsoft.com/sharepoint/v4"/>
    <xsd:import namespace="18de3cc1-1153-46ca-adcb-7334fa6b2097"/>
    <xsd:element name="properties">
      <xsd:complexType>
        <xsd:sequence>
          <xsd:element name="documentManagement">
            <xsd:complexType>
              <xsd:all>
                <xsd:element ref="ns2:_dlc_DocId" minOccurs="0"/>
                <xsd:element ref="ns2:_dlc_DocIdUrl" minOccurs="0"/>
                <xsd:element ref="ns2:_dlc_DocIdPersistId" minOccurs="0"/>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1:_dlc_Exempt" minOccurs="0"/>
                <xsd:element ref="ns1:_dlc_ExpireDateSaved" minOccurs="0"/>
                <xsd:element ref="ns1:_dlc_ExpireDate" minOccurs="0"/>
                <xsd:element ref="ns4:IconOverlay" minOccurs="0"/>
                <xsd:element ref="ns5:f7164247c2bc42ebb168578b1404839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element name="_dlc_ExpireDateSaved" ma:index="28" nillable="true" ma:displayName="Original Expiration Date" ma:hidden="true" ma:internalName="_dlc_ExpireDateSaved" ma:readOnly="true">
      <xsd:simpleType>
        <xsd:restriction base="dms:DateTime"/>
      </xsd:simpleType>
    </xsd:element>
    <xsd:element name="_dlc_ExpireDate" ma:index="2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0d1509-4f25-4322-9071-72e11237ec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3a06977fe844c3db2132313dc460602" ma:index="11"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5c3ee1a5-a013-4d2d-a822-3e6ec2073cf0}" ma:internalName="TaxCatchAll" ma:showField="CatchAllData" ma:web="660d1509-4f25-4322-9071-72e11237ec0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c3ee1a5-a013-4d2d-a822-3e6ec2073cf0}" ma:internalName="TaxCatchAllLabel" ma:readOnly="true" ma:showField="CatchAllDataLabel" ma:web="660d1509-4f25-4322-9071-72e11237ec0d">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5"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7" nillable="true" ma:displayName="Is Covering Document" ma:description="" ma:internalName="IsCoveringDocument">
      <xsd:simpleType>
        <xsd:restriction base="dms:Boolean"/>
      </xsd:simpleType>
    </xsd:element>
    <xsd:element name="m7d8bdf464cb42f0a3c3d39d31c82072" ma:index="18"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20" nillable="true" ma:displayName="Author Division/Post" ma:description="Division/Post of document author populated by workflow" ma:internalName="AuthorDivisionPost">
      <xsd:simpleType>
        <xsd:restriction base="dms:Text"/>
      </xsd:simpleType>
    </xsd:element>
    <xsd:element name="l5baa22ceebd46ea8e3732e81be971e4" ma:index="22" nillable="true" ma:taxonomy="true" ma:internalName="l5baa22ceebd46ea8e3732e81be971e4" ma:taxonomyFieldName="Topic" ma:displayName="Topic" ma:indexed="true" ma:default="" ma:fieldId="{55baa22c-eebd-46ea-8e37-32e81be971e4}" ma:sspId="d40f951a-0e91-4979-b35b-8d7b343b6be0" ma:termSetId="335150e3-eb1b-497f-9311-c9072aa74152" ma:anchorId="983393b5-ad8f-4c8e-a69a-047acc26f23b" ma:open="false" ma:isKeyword="false">
      <xsd:complexType>
        <xsd:sequence>
          <xsd:element ref="pc:Terms" minOccurs="0" maxOccurs="1"/>
        </xsd:sequence>
      </xsd:complexType>
    </xsd:element>
    <xsd:element name="RelatedDocuments" ma:index="24" nillable="true" ma:displayName="Related Documents" ma:description="" ma:internalName="RelatedDocu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de3cc1-1153-46ca-adcb-7334fa6b2097" elementFormDefault="qualified">
    <xsd:import namespace="http://schemas.microsoft.com/office/2006/documentManagement/types"/>
    <xsd:import namespace="http://schemas.microsoft.com/office/infopath/2007/PartnerControls"/>
    <xsd:element name="f7164247c2bc42ebb168578b1404839e" ma:index="32" nillable="true" ma:taxonomy="true" ma:internalName="f7164247c2bc42ebb168578b1404839e" ma:taxonomyFieldName="Audience1" ma:displayName="Audience" ma:default="" ma:fieldId="{f7164247-c2bc-42eb-b168-578b1404839e}" ma:sspId="d40f951a-0e91-4979-b35b-8d7b343b6be0" ma:termSetId="f6a88002-85b5-48fb-98fa-1f8609ffe384" ma:anchorId="00000000-0000-0000-0000-000000000000" ma:open="false" ma:isKeyword="false">
      <xsd:complexType>
        <xsd:sequence>
          <xsd:element ref="pc:Terms" minOccurs="0" maxOccurs="1"/>
        </xsd:sequence>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7164247c2bc42ebb168578b1404839e xmlns="18de3cc1-1153-46ca-adcb-7334fa6b2097">
      <Terms xmlns="http://schemas.microsoft.com/office/infopath/2007/PartnerControls"/>
    </f7164247c2bc42ebb168578b1404839e>
    <a2ecf41d8355489e904c4f363828f1b7 xmlns="660d1509-4f25-4322-9071-72e11237ec0d">
      <Terms xmlns="http://schemas.microsoft.com/office/infopath/2007/PartnerControls"/>
    </a2ecf41d8355489e904c4f363828f1b7>
    <IconOverlay xmlns="http://schemas.microsoft.com/sharepoint/v4" xsi:nil="true"/>
    <o3a06977fe844c3db2132313dc460602 xmlns="660d1509-4f25-4322-9071-72e11237ec0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m7d8bdf464cb42f0a3c3d39d31c82072 xmlns="660d1509-4f25-4322-9071-72e11237ec0d">
      <Terms xmlns="http://schemas.microsoft.com/office/infopath/2007/PartnerControls"/>
    </m7d8bdf464cb42f0a3c3d39d31c82072>
    <IsCoveringDocument xmlns="660d1509-4f25-4322-9071-72e11237ec0d">false</IsCoveringDocument>
    <RelatedDocuments xmlns="660d1509-4f25-4322-9071-72e11237ec0d" xsi:nil="true"/>
    <TaxCatchAll xmlns="660d1509-4f25-4322-9071-72e11237ec0d">
      <Value>695</Value>
      <Value>1</Value>
    </TaxCatchAll>
    <AuthorDivisionPost xmlns="660d1509-4f25-4322-9071-72e11237ec0d" xsi:nil="true"/>
    <l5baa22ceebd46ea8e3732e81be971e4 xmlns="660d1509-4f25-4322-9071-72e11237ec0d">
      <Terms xmlns="http://schemas.microsoft.com/office/infopath/2007/PartnerControls">
        <TermInfo xmlns="http://schemas.microsoft.com/office/infopath/2007/PartnerControls">
          <TermName xmlns="http://schemas.microsoft.com/office/infopath/2007/PartnerControls">Templates and Guidelines</TermName>
          <TermId xmlns="http://schemas.microsoft.com/office/infopath/2007/PartnerControls">dac79cd3-9797-45a5-90fc-7f0f0068cc70</TermId>
        </TermInfo>
      </Terms>
    </l5baa22ceebd46ea8e3732e81be971e4>
    <_dlc_ExpireDateSaved xmlns="http://schemas.microsoft.com/sharepoint/v3" xsi:nil="true"/>
    <_dlc_ExpireDate xmlns="http://schemas.microsoft.com/sharepoint/v3">2022-05-25T00:26:37+00:00</_dlc_ExpireDate>
    <_dlc_DocId xmlns="660d1509-4f25-4322-9071-72e11237ec0d">APEC21-9-83</_dlc_DocId>
    <_dlc_DocIdUrl xmlns="660d1509-4f25-4322-9071-72e11237ec0d">
      <Url>http://o-wln-gdm/Functions/APEC21/Comm/_layouts/15/DocIdRedir.aspx?ID=APEC21-9-83</Url>
      <Description>APEC21-9-83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BA0AE-6C82-4883-B7B3-2767D6477A6F}">
  <ds:schemaRefs>
    <ds:schemaRef ds:uri="office.server.policy"/>
  </ds:schemaRefs>
</ds:datastoreItem>
</file>

<file path=customXml/itemProps2.xml><?xml version="1.0" encoding="utf-8"?>
<ds:datastoreItem xmlns:ds="http://schemas.openxmlformats.org/officeDocument/2006/customXml" ds:itemID="{B5BC0F80-20CD-4AF2-8C19-0FE386C1B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0d1509-4f25-4322-9071-72e11237ec0d"/>
    <ds:schemaRef ds:uri="http://schemas.microsoft.com/sharepoint/v4"/>
    <ds:schemaRef ds:uri="18de3cc1-1153-46ca-adcb-7334fa6b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B9842-2ED2-4193-BD17-7180BCBFB85E}">
  <ds:schemaRefs>
    <ds:schemaRef ds:uri="http://schemas.microsoft.com/sharepoint/v3/contenttype/forms"/>
  </ds:schemaRefs>
</ds:datastoreItem>
</file>

<file path=customXml/itemProps4.xml><?xml version="1.0" encoding="utf-8"?>
<ds:datastoreItem xmlns:ds="http://schemas.openxmlformats.org/officeDocument/2006/customXml" ds:itemID="{2D8EA354-B8FF-469A-83EE-F1BB2803FD47}">
  <ds:schemaRefs>
    <ds:schemaRef ds:uri="http://schemas.microsoft.com/office/2006/metadata/properties"/>
    <ds:schemaRef ds:uri="http://schemas.microsoft.com/office/infopath/2007/PartnerControls"/>
    <ds:schemaRef ds:uri="18de3cc1-1153-46ca-adcb-7334fa6b2097"/>
    <ds:schemaRef ds:uri="660d1509-4f25-4322-9071-72e11237ec0d"/>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2EBAB631-C2A4-4A78-BA25-DCED1C759B4D}">
  <ds:schemaRefs>
    <ds:schemaRef ds:uri="http://schemas.microsoft.com/sharepoint/events"/>
  </ds:schemaRefs>
</ds:datastoreItem>
</file>

<file path=customXml/itemProps6.xml><?xml version="1.0" encoding="utf-8"?>
<ds:datastoreItem xmlns:ds="http://schemas.openxmlformats.org/officeDocument/2006/customXml" ds:itemID="{FF372C5E-3676-4B80-B7FD-922B83B71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2167</Words>
  <Characters>12353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APEC 2021 launch media kit - Nov 2020</vt:lpstr>
    </vt:vector>
  </TitlesOfParts>
  <Company>Ministry of Foreign Affairs and Trade</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APEC 2021 launch media kit - Nov 2020</dc:title>
  <dc:subject/>
  <dc:creator>GRIBBLE, Jordan (APEC NZ)</dc:creator>
  <cp:keywords/>
  <dc:description/>
  <cp:lastModifiedBy>TOLLAN, Jeff (APEC NZ)</cp:lastModifiedBy>
  <cp:revision>2</cp:revision>
  <cp:lastPrinted>2020-11-10T04:10:00Z</cp:lastPrinted>
  <dcterms:created xsi:type="dcterms:W3CDTF">2020-11-25T00:53:00Z</dcterms:created>
  <dcterms:modified xsi:type="dcterms:W3CDTF">2020-11-25T00:53:00Z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0x01010077AA9D1CFFA240DC80DAD99CA5F5CD00002DAE8431F8B6400CAA222602BDDA92B8009D94D6C2D45B7F4E96633285EC332F0F</vt:lpwstr>
  </property>
  <property fmtid="{D5CDD505-2E9C-101B-9397-08002B2CF9AE}" pid="3" name="_dlc_policyId">
    <vt:lpwstr>0x01010077AA9D1CFFA240DC80DAD99CA5F5CD00</vt:lpwstr>
  </property>
  <property fmtid="{D5CDD505-2E9C-101B-9397-08002B2CF9AE}" pid="4"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5" name="_dlc_DocIdItemGuid">
    <vt:lpwstr>961a2968-c745-4b3b-b0f3-0864c1627325</vt:lpwstr>
  </property>
  <property fmtid="{D5CDD505-2E9C-101B-9397-08002B2CF9AE}" pid="6" name="Audience1">
    <vt:lpwstr/>
  </property>
  <property fmtid="{D5CDD505-2E9C-101B-9397-08002B2CF9AE}" pid="7" name="Topic">
    <vt:lpwstr>695;#Templates and Guidelines|dac79cd3-9797-45a5-90fc-7f0f0068cc70</vt:lpwstr>
  </property>
  <property fmtid="{D5CDD505-2E9C-101B-9397-08002B2CF9AE}" pid="8" name="SecurityClassification">
    <vt:lpwstr>1;#UNCLASSIFIED|738a72fd-0042-476f-991b-551c05ade48c</vt:lpwstr>
  </property>
  <property fmtid="{D5CDD505-2E9C-101B-9397-08002B2CF9AE}" pid="9" name="CoveringClassification">
    <vt:lpwstr/>
  </property>
  <property fmtid="{D5CDD505-2E9C-101B-9397-08002B2CF9AE}" pid="10" name="SecurityCaveat">
    <vt:lpwstr/>
  </property>
  <property fmtid="{D5CDD505-2E9C-101B-9397-08002B2CF9AE}" pid="11" name="RecordPoint_WorkflowType">
    <vt:lpwstr>ActiveSubmitStub</vt:lpwstr>
  </property>
  <property fmtid="{D5CDD505-2E9C-101B-9397-08002B2CF9AE}" pid="12" name="RecordPoint_ActiveItemWebId">
    <vt:lpwstr>{18de3cc1-1153-46ca-adcb-7334fa6b2097}</vt:lpwstr>
  </property>
  <property fmtid="{D5CDD505-2E9C-101B-9397-08002B2CF9AE}" pid="13" name="RecordPoint_ActiveItemSiteId">
    <vt:lpwstr>{e2446a22-e113-4edb-9818-d41a573c8230}</vt:lpwstr>
  </property>
  <property fmtid="{D5CDD505-2E9C-101B-9397-08002B2CF9AE}" pid="14" name="RecordPoint_ActiveItemListId">
    <vt:lpwstr>{02f8fa76-75dd-4058-be4d-243c642af0ca}</vt:lpwstr>
  </property>
  <property fmtid="{D5CDD505-2E9C-101B-9397-08002B2CF9AE}" pid="15" name="RecordPoint_ActiveItemUniqueId">
    <vt:lpwstr>{961a2968-c745-4b3b-b0f3-0864c1627325}</vt:lpwstr>
  </property>
  <property fmtid="{D5CDD505-2E9C-101B-9397-08002B2CF9AE}" pid="16" name="RecordPoint_RecordNumberSubmitted">
    <vt:lpwstr>R0000793704</vt:lpwstr>
  </property>
  <property fmtid="{D5CDD505-2E9C-101B-9397-08002B2CF9AE}" pid="17" name="RecordPoint_SubmissionCompleted">
    <vt:lpwstr>2020-11-23T10:27:21.8708680+13:00</vt:lpwstr>
  </property>
  <property fmtid="{D5CDD505-2E9C-101B-9397-08002B2CF9AE}" pid="18" name="FinancialYear">
    <vt:lpwstr/>
  </property>
  <property fmtid="{D5CDD505-2E9C-101B-9397-08002B2CF9AE}" pid="19" name="f66ac87dba4c4572b2454500b6eda7f8">
    <vt:lpwstr/>
  </property>
  <property fmtid="{D5CDD505-2E9C-101B-9397-08002B2CF9AE}" pid="20" name="RecordPoint_SubmissionDate">
    <vt:lpwstr/>
  </property>
  <property fmtid="{D5CDD505-2E9C-101B-9397-08002B2CF9AE}" pid="21" name="RecordPoint_RecordFormat">
    <vt:lpwstr/>
  </property>
  <property fmtid="{D5CDD505-2E9C-101B-9397-08002B2CF9AE}" pid="22" name="RecordPoint_ActiveItemMoved">
    <vt:lpwstr/>
  </property>
</Properties>
</file>