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8E292" w14:textId="77777777" w:rsidR="00784C03" w:rsidRDefault="003D211C">
      <w:pPr>
        <w:sectPr w:rsidR="00784C03" w:rsidSect="00784C03">
          <w:headerReference w:type="even" r:id="rId13"/>
          <w:pgSz w:w="11906" w:h="16838" w:code="9"/>
          <w:pgMar w:top="1440" w:right="1440" w:bottom="1440" w:left="1440" w:header="720" w:footer="720" w:gutter="0"/>
          <w:cols w:space="720"/>
          <w:docGrid w:linePitch="360"/>
        </w:sectPr>
      </w:pPr>
      <w:bookmarkStart w:id="0" w:name="_GoBack"/>
      <w:bookmarkEnd w:id="0"/>
      <w:r>
        <w:rPr>
          <w:noProof/>
          <w:lang w:val="en-NZ" w:eastAsia="en-NZ"/>
        </w:rPr>
        <mc:AlternateContent>
          <mc:Choice Requires="wps">
            <w:drawing>
              <wp:anchor distT="0" distB="0" distL="114300" distR="114300" simplePos="0" relativeHeight="251659264" behindDoc="0" locked="0" layoutInCell="1" allowOverlap="1" wp14:anchorId="56F15959" wp14:editId="0386F4E6">
                <wp:simplePos x="0" y="0"/>
                <wp:positionH relativeFrom="column">
                  <wp:posOffset>734483</wp:posOffset>
                </wp:positionH>
                <wp:positionV relativeFrom="paragraph">
                  <wp:posOffset>906145</wp:posOffset>
                </wp:positionV>
                <wp:extent cx="5340626" cy="4608000"/>
                <wp:effectExtent l="0" t="0" r="0" b="2540"/>
                <wp:wrapNone/>
                <wp:docPr id="8" name="Text Box 8"/>
                <wp:cNvGraphicFramePr/>
                <a:graphic xmlns:a="http://schemas.openxmlformats.org/drawingml/2006/main">
                  <a:graphicData uri="http://schemas.microsoft.com/office/word/2010/wordprocessingShape">
                    <wps:wsp>
                      <wps:cNvSpPr txBox="1"/>
                      <wps:spPr>
                        <a:xfrm>
                          <a:off x="0" y="0"/>
                          <a:ext cx="5340626" cy="4608000"/>
                        </a:xfrm>
                        <a:prstGeom prst="rect">
                          <a:avLst/>
                        </a:prstGeom>
                        <a:noFill/>
                        <a:ln w="6350">
                          <a:noFill/>
                        </a:ln>
                      </wps:spPr>
                      <wps:txbx>
                        <w:txbxContent>
                          <w:p w14:paraId="320282B6" w14:textId="098F8168" w:rsidR="008B1DF9" w:rsidRDefault="008B1DF9">
                            <w:pPr>
                              <w:rPr>
                                <w:color w:val="FFFFFF" w:themeColor="background1"/>
                                <w:spacing w:val="-4"/>
                                <w:sz w:val="24"/>
                                <w:szCs w:val="24"/>
                              </w:rPr>
                            </w:pPr>
                            <w:r w:rsidRPr="00D608B0">
                              <w:rPr>
                                <w:color w:val="FFFFFF" w:themeColor="background1"/>
                                <w:spacing w:val="-4"/>
                                <w:sz w:val="24"/>
                                <w:szCs w:val="24"/>
                              </w:rPr>
                              <w:t>Ministry of Foreign Affairs and Trade</w:t>
                            </w:r>
                            <w:r>
                              <w:rPr>
                                <w:color w:val="FFFFFF" w:themeColor="background1"/>
                                <w:spacing w:val="-4"/>
                                <w:sz w:val="24"/>
                                <w:szCs w:val="24"/>
                              </w:rPr>
                              <w:t xml:space="preserve"> </w:t>
                            </w:r>
                          </w:p>
                          <w:p w14:paraId="1591294D" w14:textId="36C6A056" w:rsidR="008B1DF9" w:rsidRDefault="008B1DF9">
                            <w:pPr>
                              <w:rPr>
                                <w:b/>
                                <w:color w:val="FFFFFF" w:themeColor="background1"/>
                                <w:spacing w:val="-4"/>
                                <w:sz w:val="24"/>
                                <w:szCs w:val="24"/>
                              </w:rPr>
                            </w:pPr>
                            <w:r w:rsidRPr="00BB0890">
                              <w:rPr>
                                <w:color w:val="FFFFFF" w:themeColor="background1"/>
                                <w:spacing w:val="-4"/>
                                <w:sz w:val="24"/>
                                <w:szCs w:val="24"/>
                              </w:rPr>
                              <w:t>MANAT</w:t>
                            </w:r>
                            <w:r w:rsidRPr="00BB0890">
                              <w:rPr>
                                <w:color w:val="FFFFFF" w:themeColor="background1"/>
                                <w:spacing w:val="-4"/>
                                <w:sz w:val="24"/>
                                <w:szCs w:val="24"/>
                                <w:lang w:val="mi-NZ"/>
                              </w:rPr>
                              <w:t>Ū</w:t>
                            </w:r>
                            <w:r w:rsidRPr="00BB0890">
                              <w:rPr>
                                <w:color w:val="FFFFFF" w:themeColor="background1"/>
                                <w:spacing w:val="-4"/>
                                <w:sz w:val="24"/>
                                <w:szCs w:val="24"/>
                              </w:rPr>
                              <w:t xml:space="preserve"> AORERE</w:t>
                            </w:r>
                          </w:p>
                          <w:p w14:paraId="04F59730" w14:textId="77777777" w:rsidR="008B1DF9" w:rsidRPr="00D608B0" w:rsidRDefault="008B1DF9">
                            <w:pPr>
                              <w:rPr>
                                <w:color w:val="FFFFFF" w:themeColor="background1"/>
                                <w:spacing w:val="-4"/>
                                <w:sz w:val="24"/>
                                <w:szCs w:val="24"/>
                              </w:rPr>
                            </w:pPr>
                          </w:p>
                          <w:p w14:paraId="7E3E8B7B" w14:textId="76C5B243" w:rsidR="008B1DF9" w:rsidRPr="000F74DC" w:rsidRDefault="008B1DF9" w:rsidP="000F74DC">
                            <w:pPr>
                              <w:spacing w:before="360" w:after="240" w:line="240" w:lineRule="auto"/>
                              <w:ind w:left="-113"/>
                              <w:rPr>
                                <w:b/>
                                <w:color w:val="FFFFFF" w:themeColor="background1"/>
                                <w:spacing w:val="-20"/>
                                <w:sz w:val="72"/>
                                <w:szCs w:val="72"/>
                              </w:rPr>
                            </w:pPr>
                            <w:r w:rsidRPr="007A6D9C">
                              <w:rPr>
                                <w:b/>
                                <w:color w:val="FFFFFF" w:themeColor="background1"/>
                                <w:spacing w:val="-20"/>
                                <w:sz w:val="72"/>
                                <w:szCs w:val="72"/>
                              </w:rPr>
                              <w:t xml:space="preserve">Manaaki </w:t>
                            </w:r>
                          </w:p>
                          <w:p w14:paraId="494F9341" w14:textId="2F0AEE9F" w:rsidR="008B1DF9" w:rsidRPr="003703C3" w:rsidRDefault="008B1DF9" w:rsidP="000F74DC">
                            <w:pPr>
                              <w:spacing w:after="720" w:line="216" w:lineRule="auto"/>
                              <w:ind w:left="-113"/>
                              <w:rPr>
                                <w:b/>
                                <w:color w:val="FFFFFF" w:themeColor="background1"/>
                                <w:spacing w:val="-20"/>
                                <w:sz w:val="40"/>
                                <w:szCs w:val="40"/>
                              </w:rPr>
                            </w:pPr>
                            <w:r w:rsidRPr="003703C3">
                              <w:rPr>
                                <w:b/>
                                <w:i/>
                                <w:color w:val="FFFFFF" w:themeColor="background1"/>
                                <w:spacing w:val="-20"/>
                                <w:sz w:val="24"/>
                                <w:szCs w:val="72"/>
                              </w:rPr>
                              <w:t>“Uplifting mana, through listening, supporting and empowering”</w:t>
                            </w:r>
                          </w:p>
                          <w:p w14:paraId="082CC196" w14:textId="233AB80E" w:rsidR="008B1DF9" w:rsidRPr="00BA4C01" w:rsidRDefault="003B48A5" w:rsidP="008B1DF9">
                            <w:pPr>
                              <w:spacing w:after="720" w:line="216" w:lineRule="auto"/>
                              <w:ind w:left="-113"/>
                              <w:rPr>
                                <w:rFonts w:ascii="Calibri Light" w:eastAsia="Times New Roman" w:hAnsi="Calibri Light"/>
                                <w:b/>
                                <w:spacing w:val="-20"/>
                                <w:sz w:val="40"/>
                                <w:szCs w:val="40"/>
                                <w:lang w:val="en-GB" w:eastAsia="en-GB"/>
                              </w:rPr>
                            </w:pPr>
                            <w:r w:rsidRPr="003B48A5">
                              <w:rPr>
                                <w:b/>
                                <w:color w:val="FFFFFF" w:themeColor="background1"/>
                                <w:spacing w:val="-20"/>
                                <w:sz w:val="40"/>
                                <w:szCs w:val="40"/>
                              </w:rPr>
                              <w:t>Activity Design Appraisal Framework</w:t>
                            </w:r>
                          </w:p>
                          <w:p w14:paraId="5FC01313" w14:textId="51E23168" w:rsidR="008B1DF9" w:rsidRPr="00D608B0" w:rsidRDefault="00023B0A">
                            <w:pPr>
                              <w:rPr>
                                <w:color w:val="FFFFFF" w:themeColor="background1"/>
                              </w:rPr>
                            </w:pPr>
                            <w:r>
                              <w:rPr>
                                <w:color w:val="FFFFFF" w:themeColor="background1"/>
                              </w:rPr>
                              <w:t xml:space="preserve">ROUND TWO – </w:t>
                            </w:r>
                            <w:r w:rsidR="00853347">
                              <w:rPr>
                                <w:color w:val="FFFFFF" w:themeColor="background1"/>
                              </w:rPr>
                              <w:t xml:space="preserve">Updated September </w:t>
                            </w:r>
                            <w:r>
                              <w:rPr>
                                <w:color w:val="FFFFFF" w:themeColor="background1"/>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F15959" id="_x0000_t202" coordsize="21600,21600" o:spt="202" path="m,l,21600r21600,l21600,xe">
                <v:stroke joinstyle="miter"/>
                <v:path gradientshapeok="t" o:connecttype="rect"/>
              </v:shapetype>
              <v:shape id="Text Box 8" o:spid="_x0000_s1026" type="#_x0000_t202" style="position:absolute;margin-left:57.85pt;margin-top:71.35pt;width:420.5pt;height:36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" filled="f" stroked="f" strokeweight=".5pt">
                <v:textbox>
                  <w:txbxContent>
                    <w:p w14:paraId="320282B6" w14:textId="098F8168" w:rsidR="008B1DF9" w:rsidRDefault="008B1DF9">
                      <w:pPr>
                        <w:rPr>
                          <w:color w:val="FFFFFF" w:themeColor="background1"/>
                          <w:spacing w:val="-4"/>
                          <w:sz w:val="24"/>
                          <w:szCs w:val="24"/>
                        </w:rPr>
                      </w:pPr>
                      <w:r w:rsidRPr="00D608B0">
                        <w:rPr>
                          <w:color w:val="FFFFFF" w:themeColor="background1"/>
                          <w:spacing w:val="-4"/>
                          <w:sz w:val="24"/>
                          <w:szCs w:val="24"/>
                        </w:rPr>
                        <w:t>Ministry of Foreign Affairs and Trade</w:t>
                      </w:r>
                      <w:r>
                        <w:rPr>
                          <w:color w:val="FFFFFF" w:themeColor="background1"/>
                          <w:spacing w:val="-4"/>
                          <w:sz w:val="24"/>
                          <w:szCs w:val="24"/>
                        </w:rPr>
                        <w:t xml:space="preserve"> </w:t>
                      </w:r>
                    </w:p>
                    <w:p w14:paraId="1591294D" w14:textId="36C6A056" w:rsidR="008B1DF9" w:rsidRDefault="008B1DF9">
                      <w:pPr>
                        <w:rPr>
                          <w:b/>
                          <w:color w:val="FFFFFF" w:themeColor="background1"/>
                          <w:spacing w:val="-4"/>
                          <w:sz w:val="24"/>
                          <w:szCs w:val="24"/>
                        </w:rPr>
                      </w:pPr>
                      <w:r w:rsidRPr="00BB0890">
                        <w:rPr>
                          <w:color w:val="FFFFFF" w:themeColor="background1"/>
                          <w:spacing w:val="-4"/>
                          <w:sz w:val="24"/>
                          <w:szCs w:val="24"/>
                        </w:rPr>
                        <w:t>MANAT</w:t>
                      </w:r>
                      <w:r w:rsidRPr="00BB0890">
                        <w:rPr>
                          <w:color w:val="FFFFFF" w:themeColor="background1"/>
                          <w:spacing w:val="-4"/>
                          <w:sz w:val="24"/>
                          <w:szCs w:val="24"/>
                          <w:lang w:val="mi-NZ"/>
                        </w:rPr>
                        <w:t>Ū</w:t>
                      </w:r>
                      <w:r w:rsidRPr="00BB0890">
                        <w:rPr>
                          <w:color w:val="FFFFFF" w:themeColor="background1"/>
                          <w:spacing w:val="-4"/>
                          <w:sz w:val="24"/>
                          <w:szCs w:val="24"/>
                        </w:rPr>
                        <w:t xml:space="preserve"> AORERE</w:t>
                      </w:r>
                    </w:p>
                    <w:p w14:paraId="04F59730" w14:textId="77777777" w:rsidR="008B1DF9" w:rsidRPr="00D608B0" w:rsidRDefault="008B1DF9">
                      <w:pPr>
                        <w:rPr>
                          <w:color w:val="FFFFFF" w:themeColor="background1"/>
                          <w:spacing w:val="-4"/>
                          <w:sz w:val="24"/>
                          <w:szCs w:val="24"/>
                        </w:rPr>
                      </w:pPr>
                    </w:p>
                    <w:p w14:paraId="7E3E8B7B" w14:textId="76C5B243" w:rsidR="008B1DF9" w:rsidRPr="000F74DC" w:rsidRDefault="008B1DF9" w:rsidP="000F74DC">
                      <w:pPr>
                        <w:spacing w:before="360" w:after="240" w:line="240" w:lineRule="auto"/>
                        <w:ind w:left="-113"/>
                        <w:rPr>
                          <w:b/>
                          <w:color w:val="FFFFFF" w:themeColor="background1"/>
                          <w:spacing w:val="-20"/>
                          <w:sz w:val="72"/>
                          <w:szCs w:val="72"/>
                        </w:rPr>
                      </w:pPr>
                      <w:r w:rsidRPr="007A6D9C">
                        <w:rPr>
                          <w:b/>
                          <w:color w:val="FFFFFF" w:themeColor="background1"/>
                          <w:spacing w:val="-20"/>
                          <w:sz w:val="72"/>
                          <w:szCs w:val="72"/>
                        </w:rPr>
                        <w:t xml:space="preserve">Manaaki </w:t>
                      </w:r>
                    </w:p>
                    <w:p w14:paraId="494F9341" w14:textId="2F0AEE9F" w:rsidR="008B1DF9" w:rsidRPr="003703C3" w:rsidRDefault="008B1DF9" w:rsidP="000F74DC">
                      <w:pPr>
                        <w:spacing w:after="720" w:line="216" w:lineRule="auto"/>
                        <w:ind w:left="-113"/>
                        <w:rPr>
                          <w:b/>
                          <w:color w:val="FFFFFF" w:themeColor="background1"/>
                          <w:spacing w:val="-20"/>
                          <w:sz w:val="40"/>
                          <w:szCs w:val="40"/>
                        </w:rPr>
                      </w:pPr>
                      <w:r w:rsidRPr="003703C3">
                        <w:rPr>
                          <w:b/>
                          <w:i/>
                          <w:color w:val="FFFFFF" w:themeColor="background1"/>
                          <w:spacing w:val="-20"/>
                          <w:sz w:val="24"/>
                          <w:szCs w:val="72"/>
                        </w:rPr>
                        <w:t>“Uplifting mana, through listening, supporting and empowering”</w:t>
                      </w:r>
                    </w:p>
                    <w:p w14:paraId="082CC196" w14:textId="233AB80E" w:rsidR="008B1DF9" w:rsidRPr="00BA4C01" w:rsidRDefault="003B48A5" w:rsidP="008B1DF9">
                      <w:pPr>
                        <w:spacing w:after="720" w:line="216" w:lineRule="auto"/>
                        <w:ind w:left="-113"/>
                        <w:rPr>
                          <w:rFonts w:ascii="Calibri Light" w:eastAsia="Times New Roman" w:hAnsi="Calibri Light"/>
                          <w:b/>
                          <w:spacing w:val="-20"/>
                          <w:sz w:val="40"/>
                          <w:szCs w:val="40"/>
                          <w:lang w:val="en-GB" w:eastAsia="en-GB"/>
                        </w:rPr>
                      </w:pPr>
                      <w:r w:rsidRPr="003B48A5">
                        <w:rPr>
                          <w:b/>
                          <w:color w:val="FFFFFF" w:themeColor="background1"/>
                          <w:spacing w:val="-20"/>
                          <w:sz w:val="40"/>
                          <w:szCs w:val="40"/>
                        </w:rPr>
                        <w:t>Activity Design Appraisal Framework</w:t>
                      </w:r>
                    </w:p>
                    <w:p w14:paraId="5FC01313" w14:textId="51E23168" w:rsidR="008B1DF9" w:rsidRPr="00D608B0" w:rsidRDefault="00023B0A">
                      <w:pPr>
                        <w:rPr>
                          <w:color w:val="FFFFFF" w:themeColor="background1"/>
                        </w:rPr>
                      </w:pPr>
                      <w:r>
                        <w:rPr>
                          <w:color w:val="FFFFFF" w:themeColor="background1"/>
                        </w:rPr>
                        <w:t xml:space="preserve">ROUND TWO – </w:t>
                      </w:r>
                      <w:r w:rsidR="00853347">
                        <w:rPr>
                          <w:color w:val="FFFFFF" w:themeColor="background1"/>
                        </w:rPr>
                        <w:t xml:space="preserve">Updated September </w:t>
                      </w:r>
                      <w:r>
                        <w:rPr>
                          <w:color w:val="FFFFFF" w:themeColor="background1"/>
                        </w:rPr>
                        <w:t>2020</w:t>
                      </w:r>
                    </w:p>
                  </w:txbxContent>
                </v:textbox>
              </v:shape>
            </w:pict>
          </mc:Fallback>
        </mc:AlternateContent>
      </w:r>
      <w:r w:rsidR="00F05E4A">
        <w:rPr>
          <w:noProof/>
          <w:lang w:val="en-NZ" w:eastAsia="en-NZ"/>
        </w:rPr>
        <w:drawing>
          <wp:anchor distT="0" distB="0" distL="114300" distR="114300" simplePos="0" relativeHeight="251658240" behindDoc="0" locked="0" layoutInCell="1" allowOverlap="1" wp14:anchorId="2EB168C1" wp14:editId="001A6C96">
            <wp:simplePos x="0" y="0"/>
            <wp:positionH relativeFrom="page">
              <wp:align>right</wp:align>
            </wp:positionH>
            <wp:positionV relativeFrom="paragraph">
              <wp:posOffset>-914400</wp:posOffset>
            </wp:positionV>
            <wp:extent cx="7553325" cy="10683946"/>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port Cover.jpg"/>
                    <pic:cNvPicPr/>
                  </pic:nvPicPr>
                  <pic:blipFill>
                    <a:blip r:embed="rId14"/>
                    <a:stretch>
                      <a:fillRect/>
                    </a:stretch>
                  </pic:blipFill>
                  <pic:spPr>
                    <a:xfrm>
                      <a:off x="0" y="0"/>
                      <a:ext cx="7553325" cy="10683946"/>
                    </a:xfrm>
                    <a:prstGeom prst="rect">
                      <a:avLst/>
                    </a:prstGeom>
                  </pic:spPr>
                </pic:pic>
              </a:graphicData>
            </a:graphic>
            <wp14:sizeRelH relativeFrom="page">
              <wp14:pctWidth>0</wp14:pctWidth>
            </wp14:sizeRelH>
            <wp14:sizeRelV relativeFrom="page">
              <wp14:pctHeight>0</wp14:pctHeight>
            </wp14:sizeRelV>
          </wp:anchor>
        </w:drawing>
      </w:r>
    </w:p>
    <w:p w14:paraId="4EFC38B9" w14:textId="4613A00E" w:rsidR="008B1DF9" w:rsidRPr="00BA4C01" w:rsidRDefault="003B48A5" w:rsidP="001B7ED1">
      <w:pPr>
        <w:pStyle w:val="Heading1"/>
        <w:numPr>
          <w:ilvl w:val="0"/>
          <w:numId w:val="0"/>
        </w:numPr>
        <w:spacing w:before="360"/>
        <w:rPr>
          <w:lang w:val="en-GB"/>
        </w:rPr>
      </w:pPr>
      <w:r w:rsidRPr="003B48A5">
        <w:rPr>
          <w:lang w:val="en-GB"/>
        </w:rPr>
        <w:lastRenderedPageBreak/>
        <w:t>Appraisal of Activity Designs</w:t>
      </w:r>
    </w:p>
    <w:p w14:paraId="2958E93B" w14:textId="77777777" w:rsidR="003B48A5" w:rsidRPr="00341970" w:rsidRDefault="003B48A5" w:rsidP="003B48A5">
      <w:pPr>
        <w:spacing w:before="80" w:after="80"/>
      </w:pPr>
      <w:r w:rsidRPr="00341970">
        <w:t xml:space="preserve">Activity designs will be appraised by a team of Ministry of Foreign Affairs and Trade (MFAT) staff, drawing on expertise from bilateral, Post, Partnerships and sector/thematic teams. Independent technical expertise may be drawn on as necessary. </w:t>
      </w:r>
    </w:p>
    <w:p w14:paraId="52F85646" w14:textId="77777777" w:rsidR="003B48A5" w:rsidRPr="00341970" w:rsidRDefault="003B48A5" w:rsidP="003B48A5">
      <w:pPr>
        <w:spacing w:before="80" w:after="80"/>
      </w:pPr>
      <w:r w:rsidRPr="00341970">
        <w:t>Assessment of the Activity designs will be based on the four assessment areas: the Strategic Case, Scope, Commercial Case and Management Case.</w:t>
      </w:r>
    </w:p>
    <w:p w14:paraId="1C128D1B" w14:textId="77777777" w:rsidR="003B48A5" w:rsidRPr="00341970" w:rsidRDefault="003B48A5" w:rsidP="003B48A5">
      <w:pPr>
        <w:pStyle w:val="ListParagraph"/>
        <w:numPr>
          <w:ilvl w:val="0"/>
          <w:numId w:val="22"/>
        </w:numPr>
        <w:spacing w:before="80" w:after="80"/>
        <w:rPr>
          <w:rFonts w:ascii="Calibri Light" w:hAnsi="Calibri Light"/>
          <w:color w:val="auto"/>
        </w:rPr>
      </w:pPr>
      <w:r w:rsidRPr="00341970">
        <w:rPr>
          <w:rFonts w:ascii="Calibri Light" w:hAnsi="Calibri Light"/>
          <w:color w:val="auto"/>
        </w:rPr>
        <w:t xml:space="preserve">Strategic Case </w:t>
      </w:r>
    </w:p>
    <w:p w14:paraId="0EBBF7D7" w14:textId="77777777" w:rsidR="003B48A5" w:rsidRPr="00341970" w:rsidRDefault="003B48A5" w:rsidP="003B48A5">
      <w:pPr>
        <w:spacing w:before="80" w:after="80"/>
      </w:pPr>
      <w:r w:rsidRPr="00341970">
        <w:t>An analysis of the context in which the Activity will take place. It should provide sufficient information for someone not familiar with the context and the local development needs to be able to understand the issues.</w:t>
      </w:r>
    </w:p>
    <w:p w14:paraId="5C1F9AF7" w14:textId="77777777" w:rsidR="003B48A5" w:rsidRPr="00341970" w:rsidRDefault="003B48A5" w:rsidP="003B48A5">
      <w:pPr>
        <w:pStyle w:val="ListParagraph"/>
        <w:numPr>
          <w:ilvl w:val="0"/>
          <w:numId w:val="22"/>
        </w:numPr>
        <w:spacing w:before="80" w:after="80"/>
        <w:rPr>
          <w:rFonts w:ascii="Calibri Light" w:hAnsi="Calibri Light"/>
          <w:color w:val="auto"/>
        </w:rPr>
      </w:pPr>
      <w:r w:rsidRPr="00341970">
        <w:rPr>
          <w:rFonts w:ascii="Calibri Light" w:hAnsi="Calibri Light"/>
          <w:color w:val="auto"/>
        </w:rPr>
        <w:t>Scope</w:t>
      </w:r>
    </w:p>
    <w:p w14:paraId="4388E7D9" w14:textId="77777777" w:rsidR="003B48A5" w:rsidRPr="00341970" w:rsidRDefault="003B48A5" w:rsidP="003B48A5">
      <w:pPr>
        <w:spacing w:before="80" w:after="80"/>
      </w:pPr>
      <w:r w:rsidRPr="00341970">
        <w:t>The Activity Design which includes an explanation of what changes the activity is expected to bring, the time frame of the activity, and the resources required. A detailed implementation workplan should be provided in Appendix A in a format based on the NGO applicant’s systems and processes.</w:t>
      </w:r>
    </w:p>
    <w:p w14:paraId="76333BCE" w14:textId="77777777" w:rsidR="003B48A5" w:rsidRPr="00341970" w:rsidRDefault="003B48A5" w:rsidP="003B48A5">
      <w:pPr>
        <w:pStyle w:val="ListParagraph"/>
        <w:numPr>
          <w:ilvl w:val="0"/>
          <w:numId w:val="22"/>
        </w:numPr>
        <w:spacing w:before="80" w:after="80"/>
        <w:rPr>
          <w:rFonts w:ascii="Calibri Light" w:hAnsi="Calibri Light"/>
          <w:color w:val="auto"/>
        </w:rPr>
      </w:pPr>
      <w:r w:rsidRPr="00341970">
        <w:rPr>
          <w:rFonts w:ascii="Calibri Light" w:hAnsi="Calibri Light"/>
          <w:color w:val="auto"/>
        </w:rPr>
        <w:t>Commercial Case</w:t>
      </w:r>
    </w:p>
    <w:p w14:paraId="268A5515" w14:textId="77777777" w:rsidR="003B48A5" w:rsidRPr="00341970" w:rsidRDefault="003B48A5" w:rsidP="003B48A5">
      <w:pPr>
        <w:spacing w:before="80" w:after="80"/>
      </w:pPr>
      <w:r w:rsidRPr="00341970">
        <w:t>Describes the Activity cost and value for money. A detailed activity budget should be provided in Appendix B in a format based on the NGO applicant’s systems and processes.</w:t>
      </w:r>
    </w:p>
    <w:p w14:paraId="23EEDB3A" w14:textId="77777777" w:rsidR="003B48A5" w:rsidRPr="00341970" w:rsidRDefault="003B48A5" w:rsidP="003B48A5">
      <w:pPr>
        <w:pStyle w:val="ListParagraph"/>
        <w:numPr>
          <w:ilvl w:val="0"/>
          <w:numId w:val="22"/>
        </w:numPr>
        <w:spacing w:before="80" w:after="80"/>
        <w:rPr>
          <w:rFonts w:ascii="Calibri Light" w:hAnsi="Calibri Light"/>
          <w:color w:val="auto"/>
        </w:rPr>
      </w:pPr>
      <w:r w:rsidRPr="00341970">
        <w:rPr>
          <w:rFonts w:ascii="Calibri Light" w:hAnsi="Calibri Light"/>
          <w:color w:val="auto"/>
        </w:rPr>
        <w:t>Management Case</w:t>
      </w:r>
    </w:p>
    <w:p w14:paraId="1D5CF652" w14:textId="77777777" w:rsidR="003B48A5" w:rsidRPr="00341970" w:rsidRDefault="003B48A5" w:rsidP="003B48A5">
      <w:pPr>
        <w:spacing w:before="80" w:after="80"/>
      </w:pPr>
      <w:r w:rsidRPr="00341970">
        <w:t>Sets out the main issues and factors affecting how the proposed Activity will be delivered on the ground.</w:t>
      </w:r>
    </w:p>
    <w:p w14:paraId="12626EC0" w14:textId="77777777" w:rsidR="003B48A5" w:rsidRPr="00341970" w:rsidRDefault="003B48A5" w:rsidP="003B48A5">
      <w:pPr>
        <w:spacing w:before="80" w:after="80"/>
      </w:pPr>
      <w:r w:rsidRPr="00341970">
        <w:t xml:space="preserve">Applicant’s responses in each area will be assessed according to the appraisal framework provided below and assigned a rating from 5-1 with totals collated at the end of the assessment. Each of these four assessment areas has been weighted at 25%. </w:t>
      </w:r>
    </w:p>
    <w:tbl>
      <w:tblPr>
        <w:tblStyle w:val="TableGrid"/>
        <w:tblW w:w="5000" w:type="pct"/>
        <w:tblBorders>
          <w:top w:val="single" w:sz="4" w:space="0" w:color="0078B7"/>
          <w:left w:val="none" w:sz="0" w:space="0" w:color="auto"/>
          <w:bottom w:val="single" w:sz="4" w:space="0" w:color="0078B7"/>
          <w:right w:val="none" w:sz="0" w:space="0" w:color="auto"/>
          <w:insideH w:val="single" w:sz="4" w:space="0" w:color="0078B7"/>
          <w:insideV w:val="none" w:sz="0" w:space="0" w:color="auto"/>
        </w:tblBorders>
        <w:tblLook w:val="04A0" w:firstRow="1" w:lastRow="0" w:firstColumn="1" w:lastColumn="0" w:noHBand="0" w:noVBand="1"/>
      </w:tblPr>
      <w:tblGrid>
        <w:gridCol w:w="1595"/>
        <w:gridCol w:w="1763"/>
        <w:gridCol w:w="5645"/>
      </w:tblGrid>
      <w:tr w:rsidR="003B48A5" w:rsidRPr="003B48A5" w14:paraId="5B33E927" w14:textId="77777777" w:rsidTr="003B48A5">
        <w:tc>
          <w:tcPr>
            <w:tcW w:w="886" w:type="pct"/>
            <w:shd w:val="clear" w:color="auto" w:fill="FFFFFF" w:themeFill="background1"/>
          </w:tcPr>
          <w:p w14:paraId="653F6FC0" w14:textId="77777777" w:rsidR="003B48A5" w:rsidRPr="003B48A5" w:rsidRDefault="003B48A5" w:rsidP="003B48A5">
            <w:pPr>
              <w:spacing w:before="40" w:after="40"/>
              <w:rPr>
                <w:rFonts w:ascii="Calibri Light" w:hAnsi="Calibri Light"/>
                <w:b/>
                <w:color w:val="0078B7"/>
                <w:sz w:val="22"/>
                <w:szCs w:val="20"/>
                <w:lang w:eastAsia="en-AU"/>
              </w:rPr>
            </w:pPr>
            <w:r w:rsidRPr="003B48A5">
              <w:rPr>
                <w:rFonts w:ascii="Calibri Light" w:hAnsi="Calibri Light"/>
                <w:b/>
                <w:color w:val="0078B7"/>
                <w:sz w:val="22"/>
                <w:szCs w:val="20"/>
                <w:lang w:eastAsia="en-AU"/>
              </w:rPr>
              <w:t>Rating Number</w:t>
            </w:r>
          </w:p>
        </w:tc>
        <w:tc>
          <w:tcPr>
            <w:tcW w:w="979" w:type="pct"/>
            <w:shd w:val="clear" w:color="auto" w:fill="FFFFFF" w:themeFill="background1"/>
          </w:tcPr>
          <w:p w14:paraId="4DAEF4D6" w14:textId="77777777" w:rsidR="003B48A5" w:rsidRPr="003B48A5" w:rsidRDefault="003B48A5" w:rsidP="003B48A5">
            <w:pPr>
              <w:spacing w:before="40" w:after="40"/>
              <w:rPr>
                <w:rFonts w:ascii="Calibri Light" w:hAnsi="Calibri Light"/>
                <w:b/>
                <w:color w:val="0078B7"/>
                <w:sz w:val="22"/>
                <w:szCs w:val="20"/>
                <w:lang w:eastAsia="en-AU"/>
              </w:rPr>
            </w:pPr>
            <w:r w:rsidRPr="003B48A5">
              <w:rPr>
                <w:rFonts w:ascii="Calibri Light" w:hAnsi="Calibri Light"/>
                <w:b/>
                <w:color w:val="0078B7"/>
                <w:sz w:val="22"/>
                <w:szCs w:val="20"/>
                <w:lang w:eastAsia="en-AU"/>
              </w:rPr>
              <w:t xml:space="preserve">Rating </w:t>
            </w:r>
          </w:p>
        </w:tc>
        <w:tc>
          <w:tcPr>
            <w:tcW w:w="3135" w:type="pct"/>
            <w:shd w:val="clear" w:color="auto" w:fill="FFFFFF" w:themeFill="background1"/>
          </w:tcPr>
          <w:p w14:paraId="4BF398A6" w14:textId="77777777" w:rsidR="003B48A5" w:rsidRPr="003B48A5" w:rsidRDefault="003B48A5" w:rsidP="003B48A5">
            <w:pPr>
              <w:spacing w:before="40" w:after="40"/>
              <w:rPr>
                <w:rFonts w:ascii="Calibri Light" w:hAnsi="Calibri Light"/>
                <w:b/>
                <w:color w:val="0078B7"/>
                <w:sz w:val="22"/>
                <w:szCs w:val="20"/>
                <w:lang w:eastAsia="en-AU"/>
              </w:rPr>
            </w:pPr>
            <w:r w:rsidRPr="003B48A5">
              <w:rPr>
                <w:rFonts w:ascii="Calibri Light" w:hAnsi="Calibri Light"/>
                <w:b/>
                <w:color w:val="0078B7"/>
                <w:sz w:val="22"/>
                <w:szCs w:val="20"/>
                <w:lang w:eastAsia="en-AU"/>
              </w:rPr>
              <w:t>Rating Description</w:t>
            </w:r>
          </w:p>
        </w:tc>
      </w:tr>
      <w:tr w:rsidR="003B48A5" w:rsidRPr="00341970" w14:paraId="2FE7CD93" w14:textId="77777777" w:rsidTr="003B48A5">
        <w:trPr>
          <w:trHeight w:val="306"/>
        </w:trPr>
        <w:tc>
          <w:tcPr>
            <w:tcW w:w="886" w:type="pct"/>
          </w:tcPr>
          <w:p w14:paraId="718456A1" w14:textId="77777777" w:rsidR="003B48A5" w:rsidRPr="00341970" w:rsidRDefault="003B48A5" w:rsidP="003B48A5">
            <w:pPr>
              <w:spacing w:before="40" w:after="40"/>
              <w:rPr>
                <w:rFonts w:ascii="Calibri Light" w:hAnsi="Calibri Light"/>
                <w:szCs w:val="20"/>
                <w:lang w:eastAsia="en-AU"/>
              </w:rPr>
            </w:pPr>
            <w:r w:rsidRPr="00341970">
              <w:rPr>
                <w:rFonts w:ascii="Calibri Light" w:hAnsi="Calibri Light"/>
                <w:szCs w:val="20"/>
                <w:lang w:eastAsia="en-AU"/>
              </w:rPr>
              <w:t>5</w:t>
            </w:r>
          </w:p>
        </w:tc>
        <w:tc>
          <w:tcPr>
            <w:tcW w:w="979" w:type="pct"/>
          </w:tcPr>
          <w:p w14:paraId="7CFC5A0B" w14:textId="77777777" w:rsidR="003B48A5" w:rsidRPr="00341970" w:rsidRDefault="003B48A5" w:rsidP="003B48A5">
            <w:pPr>
              <w:spacing w:before="40" w:after="40"/>
              <w:rPr>
                <w:rFonts w:ascii="Calibri Light" w:hAnsi="Calibri Light"/>
                <w:szCs w:val="20"/>
                <w:lang w:eastAsia="en-AU"/>
              </w:rPr>
            </w:pPr>
            <w:r w:rsidRPr="00341970">
              <w:rPr>
                <w:rFonts w:ascii="Calibri Light" w:hAnsi="Calibri Light"/>
                <w:szCs w:val="20"/>
                <w:lang w:eastAsia="en-AU"/>
              </w:rPr>
              <w:t xml:space="preserve">Very strong </w:t>
            </w:r>
          </w:p>
        </w:tc>
        <w:tc>
          <w:tcPr>
            <w:tcW w:w="3135" w:type="pct"/>
          </w:tcPr>
          <w:p w14:paraId="78174610" w14:textId="77777777" w:rsidR="003B48A5" w:rsidRPr="00341970" w:rsidRDefault="003B48A5" w:rsidP="003B48A5">
            <w:pPr>
              <w:spacing w:before="40" w:after="40"/>
              <w:rPr>
                <w:rFonts w:ascii="Calibri Light" w:hAnsi="Calibri Light"/>
                <w:szCs w:val="20"/>
                <w:lang w:eastAsia="en-AU"/>
              </w:rPr>
            </w:pPr>
            <w:r w:rsidRPr="00341970">
              <w:rPr>
                <w:rFonts w:ascii="Calibri Light" w:hAnsi="Calibri Light"/>
                <w:szCs w:val="20"/>
                <w:lang w:eastAsia="en-AU"/>
              </w:rPr>
              <w:t>No amendments required</w:t>
            </w:r>
          </w:p>
        </w:tc>
      </w:tr>
      <w:tr w:rsidR="003B48A5" w:rsidRPr="00341970" w14:paraId="2EA9F86F" w14:textId="77777777" w:rsidTr="003B48A5">
        <w:tc>
          <w:tcPr>
            <w:tcW w:w="886" w:type="pct"/>
          </w:tcPr>
          <w:p w14:paraId="6AC63A52" w14:textId="77777777" w:rsidR="003B48A5" w:rsidRPr="00341970" w:rsidRDefault="003B48A5" w:rsidP="003B48A5">
            <w:pPr>
              <w:spacing w:before="40" w:after="40"/>
              <w:rPr>
                <w:rFonts w:ascii="Calibri Light" w:hAnsi="Calibri Light"/>
                <w:szCs w:val="20"/>
                <w:lang w:eastAsia="en-AU"/>
              </w:rPr>
            </w:pPr>
            <w:r w:rsidRPr="00341970">
              <w:rPr>
                <w:rFonts w:ascii="Calibri Light" w:hAnsi="Calibri Light"/>
                <w:szCs w:val="20"/>
                <w:lang w:eastAsia="en-AU"/>
              </w:rPr>
              <w:t>4</w:t>
            </w:r>
          </w:p>
        </w:tc>
        <w:tc>
          <w:tcPr>
            <w:tcW w:w="979" w:type="pct"/>
          </w:tcPr>
          <w:p w14:paraId="51B8454A" w14:textId="77777777" w:rsidR="003B48A5" w:rsidRPr="00341970" w:rsidRDefault="003B48A5" w:rsidP="003B48A5">
            <w:pPr>
              <w:spacing w:before="40" w:after="40"/>
              <w:rPr>
                <w:rFonts w:ascii="Calibri Light" w:hAnsi="Calibri Light"/>
                <w:szCs w:val="20"/>
                <w:lang w:eastAsia="en-AU"/>
              </w:rPr>
            </w:pPr>
            <w:r w:rsidRPr="00341970">
              <w:rPr>
                <w:rFonts w:ascii="Calibri Light" w:hAnsi="Calibri Light"/>
                <w:szCs w:val="20"/>
                <w:lang w:eastAsia="en-AU"/>
              </w:rPr>
              <w:t xml:space="preserve">Strong </w:t>
            </w:r>
          </w:p>
        </w:tc>
        <w:tc>
          <w:tcPr>
            <w:tcW w:w="3135" w:type="pct"/>
          </w:tcPr>
          <w:p w14:paraId="2546F822" w14:textId="77777777" w:rsidR="003B48A5" w:rsidRPr="00341970" w:rsidRDefault="003B48A5" w:rsidP="003B48A5">
            <w:pPr>
              <w:spacing w:before="40" w:after="40"/>
              <w:rPr>
                <w:rFonts w:ascii="Calibri Light" w:hAnsi="Calibri Light"/>
                <w:szCs w:val="20"/>
                <w:lang w:eastAsia="en-AU"/>
              </w:rPr>
            </w:pPr>
            <w:r w:rsidRPr="00341970">
              <w:rPr>
                <w:rFonts w:ascii="Calibri Light" w:hAnsi="Calibri Light"/>
                <w:szCs w:val="20"/>
                <w:lang w:eastAsia="en-AU"/>
              </w:rPr>
              <w:t>Very good quality; minor clarifications or changes in order to proceed</w:t>
            </w:r>
          </w:p>
        </w:tc>
      </w:tr>
      <w:tr w:rsidR="003B48A5" w:rsidRPr="00341970" w14:paraId="76F8F552" w14:textId="77777777" w:rsidTr="003B48A5">
        <w:tc>
          <w:tcPr>
            <w:tcW w:w="886" w:type="pct"/>
          </w:tcPr>
          <w:p w14:paraId="49AC8A1F" w14:textId="77777777" w:rsidR="003B48A5" w:rsidRPr="00341970" w:rsidRDefault="003B48A5" w:rsidP="003B48A5">
            <w:pPr>
              <w:spacing w:before="40" w:after="40"/>
              <w:rPr>
                <w:rFonts w:ascii="Calibri Light" w:hAnsi="Calibri Light"/>
                <w:szCs w:val="20"/>
                <w:lang w:eastAsia="en-AU"/>
              </w:rPr>
            </w:pPr>
            <w:r w:rsidRPr="00341970">
              <w:rPr>
                <w:rFonts w:ascii="Calibri Light" w:hAnsi="Calibri Light"/>
                <w:szCs w:val="20"/>
                <w:lang w:eastAsia="en-AU"/>
              </w:rPr>
              <w:t>3</w:t>
            </w:r>
          </w:p>
        </w:tc>
        <w:tc>
          <w:tcPr>
            <w:tcW w:w="979" w:type="pct"/>
          </w:tcPr>
          <w:p w14:paraId="7B3BB242" w14:textId="77777777" w:rsidR="003B48A5" w:rsidRPr="00341970" w:rsidRDefault="003B48A5" w:rsidP="003B48A5">
            <w:pPr>
              <w:spacing w:before="40" w:after="40"/>
              <w:rPr>
                <w:rFonts w:ascii="Calibri Light" w:hAnsi="Calibri Light"/>
                <w:szCs w:val="20"/>
                <w:lang w:eastAsia="en-AU"/>
              </w:rPr>
            </w:pPr>
            <w:r w:rsidRPr="00341970">
              <w:rPr>
                <w:rFonts w:ascii="Calibri Light" w:hAnsi="Calibri Light"/>
                <w:szCs w:val="20"/>
                <w:lang w:eastAsia="en-AU"/>
              </w:rPr>
              <w:t>Sufficient</w:t>
            </w:r>
          </w:p>
        </w:tc>
        <w:tc>
          <w:tcPr>
            <w:tcW w:w="3135" w:type="pct"/>
          </w:tcPr>
          <w:p w14:paraId="3C327681" w14:textId="77777777" w:rsidR="003B48A5" w:rsidRPr="00341970" w:rsidRDefault="003B48A5" w:rsidP="003B48A5">
            <w:pPr>
              <w:spacing w:before="40" w:after="40"/>
              <w:rPr>
                <w:rFonts w:ascii="Calibri Light" w:hAnsi="Calibri Light"/>
                <w:szCs w:val="20"/>
                <w:lang w:eastAsia="en-AU"/>
              </w:rPr>
            </w:pPr>
            <w:r w:rsidRPr="00341970">
              <w:rPr>
                <w:rFonts w:ascii="Calibri Light" w:hAnsi="Calibri Light"/>
                <w:szCs w:val="20"/>
                <w:lang w:eastAsia="en-AU"/>
              </w:rPr>
              <w:t xml:space="preserve">Adequate quality requiring some changes to improve </w:t>
            </w:r>
          </w:p>
        </w:tc>
      </w:tr>
      <w:tr w:rsidR="003B48A5" w:rsidRPr="00341970" w14:paraId="0ECA724F" w14:textId="77777777" w:rsidTr="003B48A5">
        <w:tc>
          <w:tcPr>
            <w:tcW w:w="886" w:type="pct"/>
          </w:tcPr>
          <w:p w14:paraId="47E84F69" w14:textId="77777777" w:rsidR="003B48A5" w:rsidRPr="00341970" w:rsidRDefault="003B48A5" w:rsidP="003B48A5">
            <w:pPr>
              <w:spacing w:before="40" w:after="40"/>
              <w:rPr>
                <w:rFonts w:ascii="Calibri Light" w:hAnsi="Calibri Light"/>
                <w:szCs w:val="20"/>
                <w:lang w:eastAsia="en-AU"/>
              </w:rPr>
            </w:pPr>
            <w:r w:rsidRPr="00341970">
              <w:rPr>
                <w:rFonts w:ascii="Calibri Light" w:hAnsi="Calibri Light"/>
                <w:szCs w:val="20"/>
                <w:lang w:eastAsia="en-AU"/>
              </w:rPr>
              <w:t>2</w:t>
            </w:r>
          </w:p>
        </w:tc>
        <w:tc>
          <w:tcPr>
            <w:tcW w:w="979" w:type="pct"/>
          </w:tcPr>
          <w:p w14:paraId="363B5C77" w14:textId="77777777" w:rsidR="003B48A5" w:rsidRPr="00341970" w:rsidRDefault="003B48A5" w:rsidP="003B48A5">
            <w:pPr>
              <w:spacing w:before="40" w:after="40"/>
              <w:rPr>
                <w:rFonts w:ascii="Calibri Light" w:hAnsi="Calibri Light"/>
                <w:szCs w:val="20"/>
                <w:lang w:eastAsia="en-AU"/>
              </w:rPr>
            </w:pPr>
            <w:r w:rsidRPr="00341970">
              <w:rPr>
                <w:rFonts w:ascii="Calibri Light" w:hAnsi="Calibri Light"/>
                <w:szCs w:val="20"/>
                <w:lang w:eastAsia="en-AU"/>
              </w:rPr>
              <w:t>Inadequate</w:t>
            </w:r>
          </w:p>
        </w:tc>
        <w:tc>
          <w:tcPr>
            <w:tcW w:w="3135" w:type="pct"/>
          </w:tcPr>
          <w:p w14:paraId="1E571B99" w14:textId="77777777" w:rsidR="003B48A5" w:rsidRPr="00341970" w:rsidRDefault="003B48A5" w:rsidP="003B48A5">
            <w:pPr>
              <w:spacing w:before="40" w:after="40"/>
              <w:rPr>
                <w:rFonts w:ascii="Calibri Light" w:hAnsi="Calibri Light"/>
                <w:szCs w:val="20"/>
                <w:lang w:eastAsia="en-AU"/>
              </w:rPr>
            </w:pPr>
            <w:r w:rsidRPr="00341970">
              <w:rPr>
                <w:rFonts w:ascii="Calibri Light" w:hAnsi="Calibri Light"/>
                <w:szCs w:val="20"/>
                <w:lang w:eastAsia="en-AU"/>
              </w:rPr>
              <w:t>Less than satisfactory; needs amendments in key areas</w:t>
            </w:r>
          </w:p>
        </w:tc>
      </w:tr>
      <w:tr w:rsidR="003B48A5" w:rsidRPr="00341970" w14:paraId="5EE91103" w14:textId="77777777" w:rsidTr="003B48A5">
        <w:tc>
          <w:tcPr>
            <w:tcW w:w="886" w:type="pct"/>
          </w:tcPr>
          <w:p w14:paraId="078FFD3F" w14:textId="77777777" w:rsidR="003B48A5" w:rsidRPr="00341970" w:rsidRDefault="003B48A5" w:rsidP="003B48A5">
            <w:pPr>
              <w:spacing w:before="40" w:after="40"/>
              <w:rPr>
                <w:rFonts w:ascii="Calibri Light" w:hAnsi="Calibri Light"/>
                <w:szCs w:val="20"/>
                <w:lang w:eastAsia="en-AU"/>
              </w:rPr>
            </w:pPr>
            <w:r w:rsidRPr="00341970">
              <w:rPr>
                <w:rFonts w:ascii="Calibri Light" w:hAnsi="Calibri Light"/>
                <w:szCs w:val="20"/>
                <w:lang w:eastAsia="en-AU"/>
              </w:rPr>
              <w:t>1</w:t>
            </w:r>
          </w:p>
        </w:tc>
        <w:tc>
          <w:tcPr>
            <w:tcW w:w="979" w:type="pct"/>
          </w:tcPr>
          <w:p w14:paraId="39F3045F" w14:textId="10D38861" w:rsidR="003B48A5" w:rsidRPr="00341970" w:rsidRDefault="003B48A5" w:rsidP="003B48A5">
            <w:pPr>
              <w:spacing w:before="40" w:after="40"/>
              <w:rPr>
                <w:rFonts w:ascii="Calibri Light" w:hAnsi="Calibri Light"/>
                <w:szCs w:val="20"/>
                <w:lang w:eastAsia="en-AU"/>
              </w:rPr>
            </w:pPr>
            <w:r w:rsidRPr="00341970">
              <w:rPr>
                <w:rFonts w:ascii="Calibri Light" w:hAnsi="Calibri Light"/>
                <w:szCs w:val="20"/>
                <w:lang w:eastAsia="en-AU"/>
              </w:rPr>
              <w:t>Does not meet requirements</w:t>
            </w:r>
            <w:r w:rsidR="00E844D9">
              <w:rPr>
                <w:rFonts w:ascii="Calibri Light" w:hAnsi="Calibri Light"/>
                <w:szCs w:val="20"/>
                <w:lang w:eastAsia="en-AU"/>
              </w:rPr>
              <w:t xml:space="preserve"> (DNMR)</w:t>
            </w:r>
          </w:p>
        </w:tc>
        <w:tc>
          <w:tcPr>
            <w:tcW w:w="3135" w:type="pct"/>
          </w:tcPr>
          <w:p w14:paraId="3AFB89FA" w14:textId="77777777" w:rsidR="003B48A5" w:rsidRPr="00341970" w:rsidRDefault="003B48A5" w:rsidP="003B48A5">
            <w:pPr>
              <w:spacing w:before="40" w:after="40"/>
              <w:rPr>
                <w:rFonts w:ascii="Calibri Light" w:hAnsi="Calibri Light"/>
                <w:szCs w:val="20"/>
                <w:lang w:eastAsia="en-AU"/>
              </w:rPr>
            </w:pPr>
            <w:r w:rsidRPr="00341970">
              <w:rPr>
                <w:rFonts w:ascii="Calibri Light" w:hAnsi="Calibri Light"/>
                <w:szCs w:val="20"/>
                <w:lang w:eastAsia="en-AU"/>
              </w:rPr>
              <w:t>Poor; requiring major changes/redesign in order to proceed</w:t>
            </w:r>
          </w:p>
        </w:tc>
      </w:tr>
    </w:tbl>
    <w:p w14:paraId="30DDAE58" w14:textId="77777777" w:rsidR="003B48A5" w:rsidRPr="003B48A5" w:rsidRDefault="003B48A5" w:rsidP="003B48A5">
      <w:pPr>
        <w:spacing w:before="240" w:after="0"/>
        <w:rPr>
          <w:b/>
          <w:u w:color="BFBFBF"/>
          <w:lang w:val="en-GB"/>
        </w:rPr>
      </w:pPr>
      <w:r w:rsidRPr="003B48A5">
        <w:rPr>
          <w:b/>
          <w:u w:color="BFBFBF"/>
          <w:lang w:val="en-GB"/>
        </w:rPr>
        <w:t>Summary Scoring Table</w:t>
      </w:r>
    </w:p>
    <w:p w14:paraId="43764354" w14:textId="77777777" w:rsidR="003B48A5" w:rsidRPr="00341970" w:rsidRDefault="003B48A5" w:rsidP="003B48A5">
      <w:pPr>
        <w:rPr>
          <w:rFonts w:ascii="Calibri Light" w:hAnsi="Calibri Light"/>
          <w:sz w:val="2"/>
          <w:lang w:val="en-GB"/>
        </w:rPr>
      </w:pPr>
    </w:p>
    <w:tbl>
      <w:tblPr>
        <w:tblStyle w:val="TableGrid"/>
        <w:tblW w:w="5000" w:type="pct"/>
        <w:tblBorders>
          <w:top w:val="single" w:sz="4" w:space="0" w:color="0078B7"/>
          <w:left w:val="none" w:sz="0" w:space="0" w:color="auto"/>
          <w:bottom w:val="single" w:sz="4" w:space="0" w:color="0078B7"/>
          <w:right w:val="none" w:sz="0" w:space="0" w:color="auto"/>
          <w:insideH w:val="single" w:sz="4" w:space="0" w:color="0078B7"/>
          <w:insideV w:val="none" w:sz="0" w:space="0" w:color="auto"/>
        </w:tblBorders>
        <w:tblLook w:val="04A0" w:firstRow="1" w:lastRow="0" w:firstColumn="1" w:lastColumn="0" w:noHBand="0" w:noVBand="1"/>
      </w:tblPr>
      <w:tblGrid>
        <w:gridCol w:w="1498"/>
        <w:gridCol w:w="1876"/>
        <w:gridCol w:w="1273"/>
        <w:gridCol w:w="2179"/>
        <w:gridCol w:w="2177"/>
      </w:tblGrid>
      <w:tr w:rsidR="003B48A5" w:rsidRPr="000F5A41" w14:paraId="0BB9A1E5" w14:textId="77777777" w:rsidTr="000F5A41">
        <w:tc>
          <w:tcPr>
            <w:tcW w:w="832" w:type="pct"/>
            <w:shd w:val="clear" w:color="auto" w:fill="auto"/>
          </w:tcPr>
          <w:p w14:paraId="2B01D3CB" w14:textId="77777777" w:rsidR="003B48A5" w:rsidRPr="000F5A41" w:rsidRDefault="003B48A5" w:rsidP="003B48A5">
            <w:pPr>
              <w:spacing w:before="40" w:after="40"/>
              <w:rPr>
                <w:rFonts w:ascii="Calibri Light" w:hAnsi="Calibri Light"/>
                <w:b/>
                <w:color w:val="0078B7"/>
                <w:sz w:val="22"/>
                <w:szCs w:val="20"/>
                <w:lang w:eastAsia="en-AU"/>
              </w:rPr>
            </w:pPr>
            <w:r w:rsidRPr="000F5A41">
              <w:rPr>
                <w:rFonts w:ascii="Calibri Light" w:hAnsi="Calibri Light"/>
                <w:b/>
                <w:color w:val="0078B7"/>
                <w:sz w:val="22"/>
                <w:szCs w:val="20"/>
                <w:lang w:eastAsia="en-AU"/>
              </w:rPr>
              <w:t>Section</w:t>
            </w:r>
          </w:p>
        </w:tc>
        <w:tc>
          <w:tcPr>
            <w:tcW w:w="1042" w:type="pct"/>
            <w:shd w:val="clear" w:color="auto" w:fill="auto"/>
          </w:tcPr>
          <w:p w14:paraId="0026EA44" w14:textId="77777777" w:rsidR="003B48A5" w:rsidRPr="000F5A41" w:rsidRDefault="003B48A5" w:rsidP="003B48A5">
            <w:pPr>
              <w:spacing w:before="40" w:after="40"/>
              <w:rPr>
                <w:rFonts w:ascii="Calibri Light" w:hAnsi="Calibri Light"/>
                <w:b/>
                <w:color w:val="0078B7"/>
                <w:sz w:val="22"/>
                <w:szCs w:val="20"/>
                <w:lang w:eastAsia="en-AU"/>
              </w:rPr>
            </w:pPr>
            <w:r w:rsidRPr="000F5A41">
              <w:rPr>
                <w:rFonts w:ascii="Calibri Light" w:hAnsi="Calibri Light"/>
                <w:b/>
                <w:color w:val="0078B7"/>
                <w:sz w:val="22"/>
                <w:szCs w:val="20"/>
                <w:lang w:eastAsia="en-AU"/>
              </w:rPr>
              <w:t xml:space="preserve">Strategic Case </w:t>
            </w:r>
          </w:p>
        </w:tc>
        <w:tc>
          <w:tcPr>
            <w:tcW w:w="707" w:type="pct"/>
            <w:shd w:val="clear" w:color="auto" w:fill="auto"/>
          </w:tcPr>
          <w:p w14:paraId="6FF5EC2C" w14:textId="77777777" w:rsidR="003B48A5" w:rsidRPr="000F5A41" w:rsidRDefault="003B48A5" w:rsidP="003B48A5">
            <w:pPr>
              <w:spacing w:before="40" w:after="40"/>
              <w:rPr>
                <w:rFonts w:ascii="Calibri Light" w:hAnsi="Calibri Light"/>
                <w:b/>
                <w:color w:val="0078B7"/>
                <w:sz w:val="22"/>
                <w:szCs w:val="20"/>
                <w:lang w:eastAsia="en-AU"/>
              </w:rPr>
            </w:pPr>
            <w:r w:rsidRPr="000F5A41">
              <w:rPr>
                <w:rFonts w:ascii="Calibri Light" w:hAnsi="Calibri Light"/>
                <w:b/>
                <w:color w:val="0078B7"/>
                <w:sz w:val="22"/>
                <w:szCs w:val="20"/>
                <w:lang w:eastAsia="en-AU"/>
              </w:rPr>
              <w:t xml:space="preserve">Scope </w:t>
            </w:r>
          </w:p>
        </w:tc>
        <w:tc>
          <w:tcPr>
            <w:tcW w:w="1210" w:type="pct"/>
            <w:shd w:val="clear" w:color="auto" w:fill="auto"/>
          </w:tcPr>
          <w:p w14:paraId="48723A0A" w14:textId="77777777" w:rsidR="003B48A5" w:rsidRPr="000F5A41" w:rsidRDefault="003B48A5" w:rsidP="003B48A5">
            <w:pPr>
              <w:spacing w:before="40" w:after="40"/>
              <w:rPr>
                <w:rFonts w:ascii="Calibri Light" w:hAnsi="Calibri Light"/>
                <w:b/>
                <w:color w:val="0078B7"/>
                <w:sz w:val="22"/>
                <w:szCs w:val="20"/>
                <w:lang w:eastAsia="en-AU"/>
              </w:rPr>
            </w:pPr>
            <w:r w:rsidRPr="000F5A41">
              <w:rPr>
                <w:rFonts w:ascii="Calibri Light" w:hAnsi="Calibri Light"/>
                <w:b/>
                <w:color w:val="0078B7"/>
                <w:sz w:val="22"/>
                <w:szCs w:val="20"/>
                <w:lang w:eastAsia="en-AU"/>
              </w:rPr>
              <w:t>Commercial Case</w:t>
            </w:r>
          </w:p>
        </w:tc>
        <w:tc>
          <w:tcPr>
            <w:tcW w:w="1209" w:type="pct"/>
            <w:shd w:val="clear" w:color="auto" w:fill="auto"/>
          </w:tcPr>
          <w:p w14:paraId="612962A1" w14:textId="77777777" w:rsidR="003B48A5" w:rsidRPr="000F5A41" w:rsidRDefault="003B48A5" w:rsidP="003B48A5">
            <w:pPr>
              <w:spacing w:before="40" w:after="40"/>
              <w:rPr>
                <w:rFonts w:ascii="Calibri Light" w:hAnsi="Calibri Light"/>
                <w:b/>
                <w:color w:val="0078B7"/>
                <w:sz w:val="22"/>
                <w:szCs w:val="20"/>
                <w:lang w:eastAsia="en-AU"/>
              </w:rPr>
            </w:pPr>
            <w:r w:rsidRPr="000F5A41">
              <w:rPr>
                <w:rFonts w:ascii="Calibri Light" w:hAnsi="Calibri Light"/>
                <w:b/>
                <w:color w:val="0078B7"/>
                <w:sz w:val="22"/>
                <w:szCs w:val="20"/>
                <w:lang w:eastAsia="en-AU"/>
              </w:rPr>
              <w:t>Management Case</w:t>
            </w:r>
          </w:p>
        </w:tc>
      </w:tr>
      <w:tr w:rsidR="003B48A5" w:rsidRPr="00341970" w14:paraId="255F40D0" w14:textId="77777777" w:rsidTr="000F5A41">
        <w:trPr>
          <w:trHeight w:val="289"/>
        </w:trPr>
        <w:tc>
          <w:tcPr>
            <w:tcW w:w="832" w:type="pct"/>
            <w:shd w:val="clear" w:color="auto" w:fill="auto"/>
          </w:tcPr>
          <w:p w14:paraId="6B8474C7" w14:textId="77777777" w:rsidR="003B48A5" w:rsidRPr="00341970" w:rsidRDefault="003B48A5" w:rsidP="003B48A5">
            <w:pPr>
              <w:spacing w:before="40" w:after="40"/>
              <w:rPr>
                <w:rFonts w:ascii="Calibri Light" w:hAnsi="Calibri Light"/>
                <w:szCs w:val="20"/>
                <w:lang w:eastAsia="en-AU"/>
              </w:rPr>
            </w:pPr>
            <w:r w:rsidRPr="00341970">
              <w:rPr>
                <w:rFonts w:ascii="Calibri Light" w:hAnsi="Calibri Light"/>
                <w:szCs w:val="20"/>
                <w:lang w:eastAsia="en-AU"/>
              </w:rPr>
              <w:t>Reviewer name</w:t>
            </w:r>
          </w:p>
        </w:tc>
        <w:tc>
          <w:tcPr>
            <w:tcW w:w="1042" w:type="pct"/>
            <w:shd w:val="clear" w:color="auto" w:fill="auto"/>
          </w:tcPr>
          <w:p w14:paraId="5380E509" w14:textId="77777777" w:rsidR="003B48A5" w:rsidRPr="00341970" w:rsidRDefault="003B48A5" w:rsidP="003B48A5">
            <w:pPr>
              <w:spacing w:before="40" w:after="40"/>
              <w:rPr>
                <w:rFonts w:ascii="Calibri Light" w:hAnsi="Calibri Light"/>
                <w:szCs w:val="20"/>
                <w:lang w:eastAsia="en-AU"/>
              </w:rPr>
            </w:pPr>
          </w:p>
        </w:tc>
        <w:tc>
          <w:tcPr>
            <w:tcW w:w="707" w:type="pct"/>
            <w:shd w:val="clear" w:color="auto" w:fill="auto"/>
          </w:tcPr>
          <w:p w14:paraId="12DF7618" w14:textId="77777777" w:rsidR="003B48A5" w:rsidRPr="00341970" w:rsidRDefault="003B48A5" w:rsidP="003B48A5">
            <w:pPr>
              <w:spacing w:before="40" w:after="40"/>
              <w:rPr>
                <w:rFonts w:ascii="Calibri Light" w:hAnsi="Calibri Light"/>
                <w:szCs w:val="20"/>
                <w:lang w:eastAsia="en-AU"/>
              </w:rPr>
            </w:pPr>
          </w:p>
        </w:tc>
        <w:tc>
          <w:tcPr>
            <w:tcW w:w="1210" w:type="pct"/>
            <w:shd w:val="clear" w:color="auto" w:fill="auto"/>
          </w:tcPr>
          <w:p w14:paraId="21C238CF" w14:textId="77777777" w:rsidR="003B48A5" w:rsidRPr="00341970" w:rsidRDefault="003B48A5" w:rsidP="003B48A5">
            <w:pPr>
              <w:spacing w:before="40" w:after="40"/>
              <w:rPr>
                <w:rFonts w:ascii="Calibri Light" w:hAnsi="Calibri Light"/>
                <w:szCs w:val="20"/>
                <w:lang w:eastAsia="en-AU"/>
              </w:rPr>
            </w:pPr>
          </w:p>
        </w:tc>
        <w:tc>
          <w:tcPr>
            <w:tcW w:w="1209" w:type="pct"/>
            <w:shd w:val="clear" w:color="auto" w:fill="auto"/>
          </w:tcPr>
          <w:p w14:paraId="330A189E" w14:textId="77777777" w:rsidR="003B48A5" w:rsidRPr="00341970" w:rsidRDefault="003B48A5" w:rsidP="003B48A5">
            <w:pPr>
              <w:spacing w:before="40" w:after="40"/>
              <w:rPr>
                <w:rFonts w:ascii="Calibri Light" w:hAnsi="Calibri Light"/>
                <w:szCs w:val="20"/>
                <w:lang w:eastAsia="en-AU"/>
              </w:rPr>
            </w:pPr>
          </w:p>
        </w:tc>
      </w:tr>
    </w:tbl>
    <w:p w14:paraId="30B56977" w14:textId="5B304889" w:rsidR="003B48A5" w:rsidRDefault="003B48A5">
      <w:pPr>
        <w:rPr>
          <w:b/>
          <w:i/>
        </w:rPr>
        <w:sectPr w:rsidR="003B48A5" w:rsidSect="000A076E">
          <w:headerReference w:type="default" r:id="rId15"/>
          <w:pgSz w:w="11906" w:h="16838" w:code="9"/>
          <w:pgMar w:top="2268" w:right="1418" w:bottom="1418" w:left="1701" w:header="720" w:footer="720" w:gutter="0"/>
          <w:pgNumType w:start="1"/>
          <w:cols w:space="720"/>
          <w:docGrid w:linePitch="360"/>
        </w:sectPr>
      </w:pPr>
      <w:r>
        <w:rPr>
          <w:b/>
          <w:i/>
        </w:rPr>
        <w:br w:type="page"/>
      </w:r>
    </w:p>
    <w:p w14:paraId="035DC5E0" w14:textId="3558B225" w:rsidR="000F5A41" w:rsidRDefault="000F5A41" w:rsidP="0033276E">
      <w:pPr>
        <w:pStyle w:val="Heading1"/>
        <w:spacing w:after="240"/>
        <w:rPr>
          <w:sz w:val="28"/>
          <w:szCs w:val="28"/>
          <w:u w:color="BFBFBF"/>
          <w:lang w:val="en-GB" w:eastAsia="en-US"/>
        </w:rPr>
      </w:pPr>
      <w:r w:rsidRPr="000F5A41">
        <w:rPr>
          <w:sz w:val="28"/>
          <w:szCs w:val="28"/>
          <w:u w:color="BFBFBF"/>
          <w:lang w:val="en-GB" w:eastAsia="en-US"/>
        </w:rPr>
        <w:lastRenderedPageBreak/>
        <w:t>Activity Design Appraisal Framework</w:t>
      </w:r>
    </w:p>
    <w:tbl>
      <w:tblPr>
        <w:tblStyle w:val="TableGrid"/>
        <w:tblW w:w="5000" w:type="pct"/>
        <w:tblBorders>
          <w:top w:val="single" w:sz="4" w:space="0" w:color="0078B7"/>
          <w:left w:val="none" w:sz="0" w:space="0" w:color="auto"/>
          <w:bottom w:val="single" w:sz="4" w:space="0" w:color="0078B7"/>
          <w:right w:val="none" w:sz="0" w:space="0" w:color="auto"/>
          <w:insideH w:val="single" w:sz="4" w:space="0" w:color="0078B7"/>
          <w:insideV w:val="single" w:sz="4" w:space="0" w:color="0078B7"/>
        </w:tblBorders>
        <w:tblLook w:val="04A0" w:firstRow="1" w:lastRow="0" w:firstColumn="1" w:lastColumn="0" w:noHBand="0" w:noVBand="1"/>
      </w:tblPr>
      <w:tblGrid>
        <w:gridCol w:w="2486"/>
        <w:gridCol w:w="8782"/>
        <w:gridCol w:w="1816"/>
      </w:tblGrid>
      <w:tr w:rsidR="0033276E" w:rsidRPr="00341970" w14:paraId="2CCB7EC2" w14:textId="77777777" w:rsidTr="00CC18FF">
        <w:tc>
          <w:tcPr>
            <w:tcW w:w="950" w:type="pct"/>
            <w:tcBorders>
              <w:right w:val="nil"/>
            </w:tcBorders>
          </w:tcPr>
          <w:p w14:paraId="4D52C57F" w14:textId="77777777" w:rsidR="0033276E" w:rsidRPr="00341970" w:rsidRDefault="0033276E" w:rsidP="008864C4">
            <w:pPr>
              <w:spacing w:before="240" w:after="240" w:line="240" w:lineRule="atLeast"/>
              <w:rPr>
                <w:rFonts w:ascii="Calibri Light" w:hAnsi="Calibri Light"/>
                <w:color w:val="171717"/>
                <w:szCs w:val="20"/>
              </w:rPr>
            </w:pPr>
            <w:r w:rsidRPr="00341970">
              <w:rPr>
                <w:rFonts w:ascii="Calibri Light" w:hAnsi="Calibri Light"/>
                <w:color w:val="171717"/>
                <w:szCs w:val="20"/>
              </w:rPr>
              <w:t>Design Template Section</w:t>
            </w:r>
          </w:p>
        </w:tc>
        <w:tc>
          <w:tcPr>
            <w:tcW w:w="3356" w:type="pct"/>
            <w:tcBorders>
              <w:left w:val="nil"/>
              <w:right w:val="nil"/>
            </w:tcBorders>
          </w:tcPr>
          <w:p w14:paraId="7B6F749F" w14:textId="77777777" w:rsidR="0033276E" w:rsidRPr="00341970" w:rsidRDefault="0033276E" w:rsidP="008864C4">
            <w:pPr>
              <w:spacing w:before="240" w:after="240" w:line="240" w:lineRule="atLeast"/>
              <w:rPr>
                <w:rFonts w:ascii="Calibri Light" w:hAnsi="Calibri Light"/>
                <w:color w:val="171717"/>
                <w:szCs w:val="20"/>
              </w:rPr>
            </w:pPr>
            <w:r w:rsidRPr="00341970">
              <w:rPr>
                <w:rFonts w:ascii="Calibri Light" w:hAnsi="Calibri Light"/>
                <w:color w:val="171717"/>
                <w:szCs w:val="20"/>
              </w:rPr>
              <w:t xml:space="preserve">Guiding questions to make an informed and objective assessment. Compelling positive answers will increase the rating. </w:t>
            </w:r>
          </w:p>
        </w:tc>
        <w:tc>
          <w:tcPr>
            <w:tcW w:w="694" w:type="pct"/>
            <w:tcBorders>
              <w:left w:val="nil"/>
            </w:tcBorders>
          </w:tcPr>
          <w:p w14:paraId="7DD9EFA5" w14:textId="77777777" w:rsidR="0033276E" w:rsidRPr="00341970" w:rsidRDefault="0033276E" w:rsidP="008864C4">
            <w:pPr>
              <w:spacing w:before="240" w:after="240" w:line="240" w:lineRule="atLeast"/>
              <w:rPr>
                <w:rFonts w:ascii="Calibri Light" w:eastAsia="Calibri" w:hAnsi="Calibri Light" w:cs="Times New Roman"/>
                <w:iCs/>
                <w:color w:val="171717"/>
                <w:szCs w:val="20"/>
              </w:rPr>
            </w:pPr>
            <w:r w:rsidRPr="00341970">
              <w:rPr>
                <w:rFonts w:ascii="Calibri Light" w:eastAsia="Calibri" w:hAnsi="Calibri Light" w:cs="Times New Roman"/>
                <w:iCs/>
                <w:color w:val="171717"/>
                <w:szCs w:val="20"/>
              </w:rPr>
              <w:t>Assessment rating</w:t>
            </w:r>
          </w:p>
        </w:tc>
      </w:tr>
    </w:tbl>
    <w:p w14:paraId="3F7CD7B9" w14:textId="77777777" w:rsidR="000F5A41" w:rsidRPr="00341970" w:rsidRDefault="000F5A41" w:rsidP="000F5A41">
      <w:pPr>
        <w:rPr>
          <w:rFonts w:ascii="Calibri Light" w:hAnsi="Calibri Light"/>
          <w:sz w:val="2"/>
          <w:lang w:val="en-GB"/>
        </w:rPr>
      </w:pPr>
    </w:p>
    <w:tbl>
      <w:tblPr>
        <w:tblStyle w:val="TableGrid"/>
        <w:tblW w:w="5000" w:type="pct"/>
        <w:tblBorders>
          <w:top w:val="single" w:sz="4" w:space="0" w:color="0078B7"/>
          <w:left w:val="none" w:sz="0" w:space="0" w:color="auto"/>
          <w:bottom w:val="single" w:sz="4" w:space="0" w:color="0078B7"/>
          <w:right w:val="none" w:sz="0" w:space="0" w:color="auto"/>
          <w:insideH w:val="single" w:sz="4" w:space="0" w:color="0078B7"/>
          <w:insideV w:val="single" w:sz="4" w:space="0" w:color="0078B7"/>
        </w:tblBorders>
        <w:tblLook w:val="04A0" w:firstRow="1" w:lastRow="0" w:firstColumn="1" w:lastColumn="0" w:noHBand="0" w:noVBand="1"/>
      </w:tblPr>
      <w:tblGrid>
        <w:gridCol w:w="2486"/>
        <w:gridCol w:w="8782"/>
        <w:gridCol w:w="1816"/>
      </w:tblGrid>
      <w:tr w:rsidR="000F5A41" w:rsidRPr="00341970" w14:paraId="67D18DED" w14:textId="77777777" w:rsidTr="000F5A41">
        <w:trPr>
          <w:tblHeader/>
        </w:trPr>
        <w:tc>
          <w:tcPr>
            <w:tcW w:w="5000" w:type="pct"/>
            <w:gridSpan w:val="3"/>
            <w:tcBorders>
              <w:bottom w:val="single" w:sz="4" w:space="0" w:color="0078B7"/>
            </w:tcBorders>
            <w:shd w:val="clear" w:color="auto" w:fill="F2F2F2" w:themeFill="background1" w:themeFillShade="F2"/>
          </w:tcPr>
          <w:p w14:paraId="336CBAA3" w14:textId="29E0899F" w:rsidR="000F5A41" w:rsidRPr="000F5A41" w:rsidRDefault="000F5A41" w:rsidP="000F5A41">
            <w:pPr>
              <w:pStyle w:val="ListParagraph"/>
              <w:numPr>
                <w:ilvl w:val="0"/>
                <w:numId w:val="24"/>
              </w:numPr>
              <w:spacing w:before="100" w:after="100"/>
              <w:rPr>
                <w:rFonts w:ascii="Calibri Light" w:hAnsi="Calibri Light"/>
                <w:b/>
                <w:color w:val="0078B7"/>
                <w:sz w:val="22"/>
              </w:rPr>
            </w:pPr>
            <w:bookmarkStart w:id="1" w:name="_Hlk3896881"/>
            <w:r w:rsidRPr="000F5A41">
              <w:rPr>
                <w:rFonts w:ascii="Calibri Light" w:hAnsi="Calibri Light"/>
                <w:b/>
                <w:color w:val="0078B7"/>
                <w:sz w:val="22"/>
              </w:rPr>
              <w:t>Strategic Case</w:t>
            </w:r>
            <w:r w:rsidR="00607FE9">
              <w:rPr>
                <w:rFonts w:ascii="Calibri Light" w:hAnsi="Calibri Light"/>
                <w:b/>
                <w:color w:val="0078B7"/>
                <w:sz w:val="22"/>
              </w:rPr>
              <w:t xml:space="preserve"> (4 pages maximum)</w:t>
            </w:r>
          </w:p>
          <w:p w14:paraId="6D40BE4D" w14:textId="77777777" w:rsidR="000F5A41" w:rsidRPr="00341970" w:rsidRDefault="000F5A41" w:rsidP="00F03933">
            <w:pPr>
              <w:spacing w:before="100" w:after="100"/>
              <w:rPr>
                <w:rFonts w:ascii="Calibri Light" w:hAnsi="Calibri Light"/>
                <w:i/>
                <w:color w:val="0078B7"/>
                <w:szCs w:val="20"/>
              </w:rPr>
            </w:pPr>
            <w:r w:rsidRPr="00341970">
              <w:rPr>
                <w:rFonts w:ascii="Calibri Light" w:hAnsi="Calibri Light"/>
                <w:i/>
                <w:color w:val="0078B7"/>
                <w:szCs w:val="20"/>
              </w:rPr>
              <w:t>Provide an analysis of the context in which the Activity will take place. It should provide sufficient information for someone not familiar with the context and the local development needs to be able to understand the issues.</w:t>
            </w:r>
          </w:p>
        </w:tc>
      </w:tr>
      <w:tr w:rsidR="008E30E6" w:rsidRPr="00341970" w14:paraId="3B95DF5A" w14:textId="77777777" w:rsidTr="00CC18FF">
        <w:tc>
          <w:tcPr>
            <w:tcW w:w="950" w:type="pct"/>
            <w:tcBorders>
              <w:right w:val="nil"/>
            </w:tcBorders>
          </w:tcPr>
          <w:p w14:paraId="1F1F9E5C" w14:textId="109D5EC9" w:rsidR="008E30E6" w:rsidRPr="008864C4" w:rsidRDefault="008E30E6" w:rsidP="008E30E6">
            <w:pPr>
              <w:spacing w:before="100" w:after="100"/>
              <w:ind w:left="360"/>
              <w:rPr>
                <w:rFonts w:ascii="Calibri Light" w:eastAsia="Calibri" w:hAnsi="Calibri Light" w:cs="Times New Roman"/>
                <w:bCs/>
                <w:color w:val="171717"/>
                <w:lang w:val="en-GB"/>
              </w:rPr>
            </w:pPr>
            <w:r w:rsidRPr="008864C4">
              <w:rPr>
                <w:rFonts w:ascii="Calibri Light" w:eastAsia="Calibri" w:hAnsi="Calibri Light" w:cs="Times New Roman"/>
                <w:bCs/>
                <w:color w:val="171717"/>
                <w:lang w:val="en-GB"/>
              </w:rPr>
              <w:t xml:space="preserve">High Level Statement and opportunity </w:t>
            </w:r>
          </w:p>
          <w:p w14:paraId="1B0AE3CD" w14:textId="05C44FAA" w:rsidR="008E30E6" w:rsidRPr="008864C4" w:rsidRDefault="008E30E6" w:rsidP="00CC18FF">
            <w:pPr>
              <w:pStyle w:val="ListParagraph"/>
              <w:numPr>
                <w:ilvl w:val="0"/>
                <w:numId w:val="0"/>
              </w:numPr>
              <w:spacing w:before="100" w:after="100"/>
              <w:ind w:left="360"/>
              <w:rPr>
                <w:rFonts w:ascii="Calibri Light" w:eastAsia="Calibri" w:hAnsi="Calibri Light" w:cs="Times New Roman"/>
                <w:bCs/>
                <w:color w:val="171717"/>
                <w:lang w:val="en-GB"/>
              </w:rPr>
            </w:pPr>
            <w:r w:rsidRPr="008864C4">
              <w:rPr>
                <w:rFonts w:ascii="Calibri Light" w:eastAsia="Calibri" w:hAnsi="Calibri Light" w:cs="Times New Roman"/>
                <w:bCs/>
                <w:color w:val="171717"/>
                <w:lang w:val="en-GB"/>
              </w:rPr>
              <w:t>[250 characters]</w:t>
            </w:r>
          </w:p>
        </w:tc>
        <w:tc>
          <w:tcPr>
            <w:tcW w:w="3356" w:type="pct"/>
            <w:tcBorders>
              <w:left w:val="nil"/>
              <w:right w:val="nil"/>
            </w:tcBorders>
          </w:tcPr>
          <w:p w14:paraId="0BA1D240" w14:textId="77777777" w:rsidR="008E30E6" w:rsidRPr="008864C4" w:rsidRDefault="008E30E6" w:rsidP="008E30E6">
            <w:pPr>
              <w:pStyle w:val="BodyBullets"/>
              <w:rPr>
                <w:lang w:val="en-GB"/>
              </w:rPr>
            </w:pPr>
            <w:r w:rsidRPr="008864C4">
              <w:rPr>
                <w:lang w:val="en-GB"/>
              </w:rPr>
              <w:t>Check summary section on page 1 for response to this.</w:t>
            </w:r>
          </w:p>
          <w:p w14:paraId="0BD1E1AE" w14:textId="23C9B141" w:rsidR="008E30E6" w:rsidRPr="008864C4" w:rsidRDefault="008E30E6" w:rsidP="008E30E6">
            <w:pPr>
              <w:pStyle w:val="BodyBullets"/>
              <w:rPr>
                <w:lang w:val="en-GB"/>
              </w:rPr>
            </w:pPr>
            <w:r w:rsidRPr="008864C4">
              <w:rPr>
                <w:lang w:val="en-GB"/>
              </w:rPr>
              <w:t>Does the applicant clearly articulate what success looks like and is it feasible?</w:t>
            </w:r>
            <w:r w:rsidRPr="008864C4">
              <w:rPr>
                <w:lang w:val="en-GB"/>
              </w:rPr>
              <w:tab/>
            </w:r>
            <w:r w:rsidRPr="008864C4">
              <w:rPr>
                <w:lang w:val="en-GB"/>
              </w:rPr>
              <w:tab/>
            </w:r>
            <w:r w:rsidRPr="008864C4">
              <w:rPr>
                <w:lang w:val="en-GB"/>
              </w:rPr>
              <w:tab/>
            </w:r>
          </w:p>
          <w:p w14:paraId="68300ECF" w14:textId="33FC2AE9" w:rsidR="008E30E6" w:rsidRPr="008864C4" w:rsidRDefault="008E30E6" w:rsidP="008E30E6">
            <w:pPr>
              <w:pStyle w:val="BodyBullets"/>
              <w:numPr>
                <w:ilvl w:val="0"/>
                <w:numId w:val="0"/>
              </w:numPr>
              <w:ind w:left="199" w:hanging="199"/>
              <w:rPr>
                <w:lang w:val="en-GB"/>
              </w:rPr>
            </w:pPr>
          </w:p>
        </w:tc>
        <w:tc>
          <w:tcPr>
            <w:tcW w:w="694" w:type="pct"/>
            <w:tcBorders>
              <w:left w:val="nil"/>
            </w:tcBorders>
          </w:tcPr>
          <w:p w14:paraId="16B51290" w14:textId="6AFF0157" w:rsidR="008E30E6" w:rsidRPr="008864C4" w:rsidRDefault="008E30E6" w:rsidP="00CC18FF">
            <w:pPr>
              <w:spacing w:before="100" w:line="240" w:lineRule="atLeast"/>
              <w:rPr>
                <w:rFonts w:ascii="Calibri Light" w:hAnsi="Calibri Light"/>
                <w:i/>
                <w:iCs/>
                <w:color w:val="171717"/>
                <w:szCs w:val="20"/>
              </w:rPr>
            </w:pPr>
            <w:r w:rsidRPr="008864C4">
              <w:rPr>
                <w:rFonts w:ascii="Calibri Light" w:hAnsi="Calibri Light"/>
                <w:i/>
                <w:iCs/>
                <w:color w:val="171717"/>
                <w:szCs w:val="20"/>
              </w:rPr>
              <w:t xml:space="preserve">1 = </w:t>
            </w:r>
            <w:r w:rsidR="00E844D9" w:rsidRPr="008864C4">
              <w:rPr>
                <w:rFonts w:ascii="Calibri Light" w:hAnsi="Calibri Light"/>
                <w:i/>
                <w:iCs/>
                <w:color w:val="171717"/>
                <w:szCs w:val="20"/>
              </w:rPr>
              <w:t>DNMR</w:t>
            </w:r>
            <w:r w:rsidRPr="008864C4">
              <w:rPr>
                <w:rFonts w:ascii="Calibri Light" w:hAnsi="Calibri Light"/>
                <w:i/>
                <w:iCs/>
                <w:color w:val="171717"/>
                <w:szCs w:val="20"/>
              </w:rPr>
              <w:br/>
              <w:t xml:space="preserve">2 = Inadequate </w:t>
            </w:r>
            <w:r w:rsidRPr="008864C4">
              <w:rPr>
                <w:rFonts w:ascii="Calibri Light" w:hAnsi="Calibri Light"/>
                <w:i/>
                <w:iCs/>
                <w:color w:val="171717"/>
                <w:szCs w:val="20"/>
              </w:rPr>
              <w:br/>
              <w:t>3 = Sufficient</w:t>
            </w:r>
            <w:r w:rsidRPr="008864C4">
              <w:rPr>
                <w:rFonts w:ascii="Calibri Light" w:hAnsi="Calibri Light"/>
                <w:i/>
                <w:iCs/>
                <w:color w:val="171717"/>
                <w:szCs w:val="20"/>
              </w:rPr>
              <w:br/>
              <w:t>4 = Strong</w:t>
            </w:r>
            <w:r w:rsidRPr="008864C4">
              <w:rPr>
                <w:rFonts w:ascii="Calibri Light" w:hAnsi="Calibri Light"/>
                <w:i/>
                <w:iCs/>
                <w:color w:val="171717"/>
                <w:szCs w:val="20"/>
              </w:rPr>
              <w:br/>
              <w:t>5 = Very strong</w:t>
            </w:r>
          </w:p>
        </w:tc>
      </w:tr>
      <w:tr w:rsidR="000F5A41" w:rsidRPr="00341970" w14:paraId="03911A0F" w14:textId="77777777" w:rsidTr="000F5A41">
        <w:tc>
          <w:tcPr>
            <w:tcW w:w="950" w:type="pct"/>
            <w:tcBorders>
              <w:right w:val="nil"/>
            </w:tcBorders>
          </w:tcPr>
          <w:p w14:paraId="567A7AD7" w14:textId="5FE36FF6" w:rsidR="000F5A41" w:rsidRPr="00341970" w:rsidRDefault="000F5A41" w:rsidP="008864C4">
            <w:pPr>
              <w:pStyle w:val="ListParagraph"/>
              <w:numPr>
                <w:ilvl w:val="1"/>
                <w:numId w:val="24"/>
              </w:numPr>
              <w:spacing w:before="100" w:after="0"/>
              <w:rPr>
                <w:rFonts w:ascii="Calibri Light" w:eastAsia="Calibri" w:hAnsi="Calibri Light" w:cs="Times New Roman"/>
                <w:bCs/>
                <w:color w:val="171717"/>
                <w:lang w:val="en-GB"/>
              </w:rPr>
            </w:pPr>
            <w:bookmarkStart w:id="2" w:name="_Toc332625064"/>
            <w:bookmarkStart w:id="3" w:name="_Toc16579698"/>
            <w:r w:rsidRPr="00341970">
              <w:rPr>
                <w:rFonts w:ascii="Calibri Light" w:eastAsia="Calibri" w:hAnsi="Calibri Light" w:cs="Times New Roman"/>
                <w:bCs/>
                <w:color w:val="171717"/>
                <w:lang w:val="en-GB"/>
              </w:rPr>
              <w:t>Development problem</w:t>
            </w:r>
            <w:bookmarkEnd w:id="2"/>
            <w:r w:rsidRPr="00341970">
              <w:rPr>
                <w:rFonts w:ascii="Calibri Light" w:eastAsia="Calibri" w:hAnsi="Calibri Light" w:cs="Times New Roman"/>
                <w:bCs/>
                <w:color w:val="171717"/>
                <w:lang w:val="en-GB"/>
              </w:rPr>
              <w:t xml:space="preserve"> </w:t>
            </w:r>
          </w:p>
          <w:bookmarkEnd w:id="3"/>
          <w:p w14:paraId="0D4E27B7" w14:textId="334B1632" w:rsidR="000F5A41" w:rsidRPr="000F5A41" w:rsidRDefault="000F5A41" w:rsidP="008864C4">
            <w:pPr>
              <w:pStyle w:val="ListParagraph"/>
              <w:numPr>
                <w:ilvl w:val="0"/>
                <w:numId w:val="0"/>
              </w:numPr>
              <w:spacing w:before="100" w:after="0"/>
              <w:ind w:left="360"/>
              <w:rPr>
                <w:rFonts w:ascii="Calibri Light" w:eastAsia="Calibri" w:hAnsi="Calibri Light" w:cs="Times New Roman"/>
                <w:bCs/>
                <w:color w:val="171717"/>
                <w:lang w:val="en-GB"/>
              </w:rPr>
            </w:pPr>
          </w:p>
        </w:tc>
        <w:tc>
          <w:tcPr>
            <w:tcW w:w="3356" w:type="pct"/>
            <w:tcBorders>
              <w:left w:val="nil"/>
              <w:right w:val="nil"/>
            </w:tcBorders>
          </w:tcPr>
          <w:p w14:paraId="0A566230" w14:textId="77777777" w:rsidR="000F5A41" w:rsidRPr="00341970" w:rsidRDefault="000F5A41" w:rsidP="008864C4">
            <w:pPr>
              <w:pStyle w:val="BodyBullets"/>
              <w:spacing w:after="0"/>
              <w:rPr>
                <w:lang w:val="en-GB"/>
              </w:rPr>
            </w:pPr>
            <w:r w:rsidRPr="00341970">
              <w:rPr>
                <w:lang w:val="en-GB"/>
              </w:rPr>
              <w:t>Is the problem clearly articulated and understandable?</w:t>
            </w:r>
          </w:p>
          <w:p w14:paraId="2F018296" w14:textId="77777777" w:rsidR="000F5A41" w:rsidRPr="00341970" w:rsidRDefault="000F5A41" w:rsidP="008864C4">
            <w:pPr>
              <w:pStyle w:val="BodyBullets"/>
              <w:spacing w:after="0"/>
              <w:rPr>
                <w:lang w:val="en-GB"/>
              </w:rPr>
            </w:pPr>
            <w:r w:rsidRPr="00341970">
              <w:rPr>
                <w:lang w:val="en-GB"/>
              </w:rPr>
              <w:t xml:space="preserve">Is it clear how this problem was identified? </w:t>
            </w:r>
          </w:p>
          <w:p w14:paraId="67FB8257" w14:textId="7C064314" w:rsidR="000F5A41" w:rsidRPr="00341970" w:rsidRDefault="000F5A41" w:rsidP="008864C4">
            <w:pPr>
              <w:pStyle w:val="BodyBullets"/>
              <w:spacing w:after="0"/>
              <w:rPr>
                <w:lang w:val="en-GB"/>
              </w:rPr>
            </w:pPr>
            <w:r w:rsidRPr="00341970">
              <w:rPr>
                <w:lang w:val="en-GB"/>
              </w:rPr>
              <w:t>I</w:t>
            </w:r>
            <w:r w:rsidRPr="00341970">
              <w:t>s there a compelling reason to address this issue now?</w:t>
            </w:r>
          </w:p>
          <w:p w14:paraId="583B6636" w14:textId="77777777" w:rsidR="008E30E6" w:rsidRPr="00341970" w:rsidRDefault="008E30E6" w:rsidP="008864C4">
            <w:pPr>
              <w:pStyle w:val="BodyBullets"/>
              <w:spacing w:after="0"/>
            </w:pPr>
            <w:r w:rsidRPr="00341970">
              <w:t>Is there good rationale for the selected location of the Activity? Is it a remote and or difficult to reach location?</w:t>
            </w:r>
          </w:p>
          <w:p w14:paraId="79CD1076" w14:textId="37C7B183" w:rsidR="008E30E6" w:rsidRDefault="008E30E6" w:rsidP="008864C4">
            <w:pPr>
              <w:pStyle w:val="BodyBullets"/>
              <w:spacing w:after="0"/>
            </w:pPr>
            <w:r w:rsidRPr="00341970">
              <w:t>Are marginalised or vulnerable people beneficiaries? How were they identified?</w:t>
            </w:r>
          </w:p>
          <w:p w14:paraId="36C4393E" w14:textId="77777777" w:rsidR="000F5A41" w:rsidRPr="00341970" w:rsidRDefault="000F5A41" w:rsidP="008864C4">
            <w:pPr>
              <w:pStyle w:val="BodyBullets"/>
              <w:spacing w:after="0"/>
              <w:rPr>
                <w:lang w:val="en-GB"/>
              </w:rPr>
            </w:pPr>
            <w:r w:rsidRPr="00341970">
              <w:t>Does the applicant provide research or evidence to substantiate claims?</w:t>
            </w:r>
          </w:p>
          <w:p w14:paraId="20D4E01C" w14:textId="23D2320B" w:rsidR="000F5A41" w:rsidRPr="00341970" w:rsidRDefault="000F5A41" w:rsidP="008864C4">
            <w:pPr>
              <w:pStyle w:val="BodyBullets"/>
              <w:numPr>
                <w:ilvl w:val="0"/>
                <w:numId w:val="0"/>
              </w:numPr>
              <w:spacing w:after="0"/>
              <w:ind w:left="199" w:hanging="199"/>
              <w:rPr>
                <w:lang w:val="en-GB"/>
              </w:rPr>
            </w:pPr>
          </w:p>
        </w:tc>
        <w:tc>
          <w:tcPr>
            <w:tcW w:w="694" w:type="pct"/>
            <w:tcBorders>
              <w:left w:val="nil"/>
            </w:tcBorders>
          </w:tcPr>
          <w:p w14:paraId="21A64AD2" w14:textId="629F503B" w:rsidR="000F5A41" w:rsidRPr="00341970" w:rsidRDefault="000F5A41" w:rsidP="0033276E">
            <w:pPr>
              <w:spacing w:before="100" w:line="240" w:lineRule="atLeast"/>
              <w:rPr>
                <w:rFonts w:ascii="Calibri Light" w:hAnsi="Calibri Light"/>
                <w:i/>
                <w:iCs/>
                <w:color w:val="171717"/>
                <w:szCs w:val="20"/>
              </w:rPr>
            </w:pPr>
            <w:r w:rsidRPr="00341970">
              <w:rPr>
                <w:rFonts w:ascii="Calibri Light" w:hAnsi="Calibri Light"/>
                <w:i/>
                <w:iCs/>
                <w:color w:val="171717"/>
                <w:szCs w:val="20"/>
              </w:rPr>
              <w:t xml:space="preserve">1 = </w:t>
            </w:r>
            <w:r w:rsidR="00E844D9">
              <w:rPr>
                <w:rFonts w:ascii="Calibri Light" w:hAnsi="Calibri Light"/>
                <w:i/>
                <w:iCs/>
                <w:color w:val="171717"/>
                <w:szCs w:val="20"/>
              </w:rPr>
              <w:t>DNMR</w:t>
            </w:r>
            <w:r w:rsidRPr="00341970">
              <w:rPr>
                <w:rFonts w:ascii="Calibri Light" w:hAnsi="Calibri Light"/>
                <w:i/>
                <w:iCs/>
                <w:color w:val="171717"/>
                <w:szCs w:val="20"/>
              </w:rPr>
              <w:br/>
              <w:t xml:space="preserve">2 = Inadequate </w:t>
            </w:r>
            <w:r w:rsidRPr="00341970">
              <w:rPr>
                <w:rFonts w:ascii="Calibri Light" w:hAnsi="Calibri Light"/>
                <w:i/>
                <w:iCs/>
                <w:color w:val="171717"/>
                <w:szCs w:val="20"/>
              </w:rPr>
              <w:br/>
              <w:t>3 = Sufficient</w:t>
            </w:r>
            <w:r w:rsidRPr="00341970">
              <w:rPr>
                <w:rFonts w:ascii="Calibri Light" w:hAnsi="Calibri Light"/>
                <w:i/>
                <w:iCs/>
                <w:color w:val="171717"/>
                <w:szCs w:val="20"/>
              </w:rPr>
              <w:br/>
              <w:t>4 = Strong</w:t>
            </w:r>
            <w:r w:rsidRPr="00341970">
              <w:rPr>
                <w:rFonts w:ascii="Calibri Light" w:hAnsi="Calibri Light"/>
                <w:i/>
                <w:iCs/>
                <w:color w:val="171717"/>
                <w:szCs w:val="20"/>
              </w:rPr>
              <w:br/>
              <w:t>5 = Very strong</w:t>
            </w:r>
          </w:p>
        </w:tc>
      </w:tr>
      <w:tr w:rsidR="000F5A41" w:rsidRPr="00341970" w14:paraId="56D48569" w14:textId="77777777" w:rsidTr="000F5A41">
        <w:tc>
          <w:tcPr>
            <w:tcW w:w="950" w:type="pct"/>
            <w:tcBorders>
              <w:right w:val="nil"/>
            </w:tcBorders>
          </w:tcPr>
          <w:p w14:paraId="70A154AA" w14:textId="77777777" w:rsidR="000F5A41" w:rsidRPr="00341970" w:rsidRDefault="000F5A41" w:rsidP="000F5A41">
            <w:pPr>
              <w:pStyle w:val="ListParagraph"/>
              <w:numPr>
                <w:ilvl w:val="1"/>
                <w:numId w:val="24"/>
              </w:numPr>
              <w:spacing w:before="100" w:after="100" w:line="240" w:lineRule="auto"/>
              <w:rPr>
                <w:rFonts w:ascii="Calibri Light" w:hAnsi="Calibri Light"/>
                <w:color w:val="171717"/>
              </w:rPr>
            </w:pPr>
            <w:r w:rsidRPr="00341970">
              <w:rPr>
                <w:rFonts w:ascii="Calibri Light" w:hAnsi="Calibri Light"/>
                <w:color w:val="171717"/>
              </w:rPr>
              <w:t xml:space="preserve">Development Context - social, economic and political </w:t>
            </w:r>
          </w:p>
          <w:p w14:paraId="7839E5D5" w14:textId="085E335E" w:rsidR="000F5A41" w:rsidRPr="008864C4" w:rsidRDefault="000F5A41" w:rsidP="008864C4">
            <w:pPr>
              <w:spacing w:before="100" w:after="100"/>
              <w:rPr>
                <w:rFonts w:ascii="Calibri Light" w:hAnsi="Calibri Light"/>
                <w:color w:val="171717"/>
              </w:rPr>
            </w:pPr>
          </w:p>
        </w:tc>
        <w:tc>
          <w:tcPr>
            <w:tcW w:w="3356" w:type="pct"/>
            <w:tcBorders>
              <w:left w:val="nil"/>
              <w:right w:val="nil"/>
            </w:tcBorders>
          </w:tcPr>
          <w:p w14:paraId="3B2B609E" w14:textId="77777777" w:rsidR="0033276E" w:rsidRDefault="0033276E" w:rsidP="0033276E">
            <w:pPr>
              <w:pStyle w:val="BodyBullets"/>
            </w:pPr>
            <w:r>
              <w:t>I</w:t>
            </w:r>
            <w:r w:rsidRPr="00341970">
              <w:rPr>
                <w:lang w:val="en-GB"/>
              </w:rPr>
              <w:t>s there adequate evidence of contextual analysis?</w:t>
            </w:r>
            <w:r w:rsidRPr="00341970">
              <w:t xml:space="preserve"> </w:t>
            </w:r>
          </w:p>
          <w:p w14:paraId="603301C1" w14:textId="77184D3D" w:rsidR="000F5A41" w:rsidRPr="00341970" w:rsidRDefault="000F5A41" w:rsidP="000F5A41">
            <w:pPr>
              <w:pStyle w:val="BodyBullets"/>
            </w:pPr>
            <w:r w:rsidRPr="00341970">
              <w:t>Does the context analysis show a clear understanding of local social, economic, political, and environmental and infrastructure factors, as well as how the problem developed</w:t>
            </w:r>
            <w:r w:rsidR="0033276E">
              <w:t xml:space="preserve"> and how the conditions might impact the project</w:t>
            </w:r>
            <w:r w:rsidRPr="00341970">
              <w:t>?</w:t>
            </w:r>
          </w:p>
          <w:p w14:paraId="1FD7402D" w14:textId="77777777" w:rsidR="000F5A41" w:rsidRPr="00341970" w:rsidRDefault="000F5A41" w:rsidP="000F5A41">
            <w:pPr>
              <w:pStyle w:val="BodyBullets"/>
            </w:pPr>
            <w:r w:rsidRPr="00341970">
              <w:t>Does the analysis consider equity, social inclusion and/or other human rights concerns?</w:t>
            </w:r>
          </w:p>
          <w:p w14:paraId="4E0DB972" w14:textId="38E3D798" w:rsidR="000F5A41" w:rsidRPr="00341970" w:rsidRDefault="000F5A41" w:rsidP="008864C4">
            <w:pPr>
              <w:pStyle w:val="BodyBullets"/>
              <w:numPr>
                <w:ilvl w:val="0"/>
                <w:numId w:val="0"/>
              </w:numPr>
            </w:pPr>
          </w:p>
        </w:tc>
        <w:tc>
          <w:tcPr>
            <w:tcW w:w="694" w:type="pct"/>
            <w:tcBorders>
              <w:left w:val="nil"/>
            </w:tcBorders>
          </w:tcPr>
          <w:p w14:paraId="7F901DCF" w14:textId="77777777" w:rsidR="000F5A41" w:rsidRPr="00341970" w:rsidRDefault="000F5A41" w:rsidP="00F03933">
            <w:pPr>
              <w:spacing w:before="100" w:after="100" w:line="240" w:lineRule="atLeast"/>
              <w:rPr>
                <w:rFonts w:ascii="Calibri Light" w:hAnsi="Calibri Light"/>
                <w:i/>
                <w:iCs/>
                <w:color w:val="171717"/>
                <w:szCs w:val="20"/>
              </w:rPr>
            </w:pPr>
            <w:r w:rsidRPr="00341970">
              <w:rPr>
                <w:rFonts w:ascii="Calibri Light" w:hAnsi="Calibri Light"/>
                <w:i/>
                <w:iCs/>
                <w:color w:val="171717"/>
                <w:szCs w:val="20"/>
              </w:rPr>
              <w:lastRenderedPageBreak/>
              <w:t xml:space="preserve">1 = DNMR </w:t>
            </w:r>
            <w:r w:rsidRPr="00341970">
              <w:rPr>
                <w:rFonts w:ascii="Calibri Light" w:hAnsi="Calibri Light"/>
                <w:i/>
                <w:iCs/>
                <w:color w:val="171717"/>
                <w:szCs w:val="20"/>
              </w:rPr>
              <w:br/>
              <w:t xml:space="preserve">2 = Inadequate </w:t>
            </w:r>
            <w:r w:rsidRPr="00341970">
              <w:rPr>
                <w:rFonts w:ascii="Calibri Light" w:hAnsi="Calibri Light"/>
                <w:i/>
                <w:iCs/>
                <w:color w:val="171717"/>
                <w:szCs w:val="20"/>
              </w:rPr>
              <w:br/>
              <w:t>3 = Sufficient</w:t>
            </w:r>
            <w:r w:rsidRPr="00341970">
              <w:rPr>
                <w:rFonts w:ascii="Calibri Light" w:hAnsi="Calibri Light"/>
                <w:i/>
                <w:iCs/>
                <w:color w:val="171717"/>
                <w:szCs w:val="20"/>
              </w:rPr>
              <w:br/>
              <w:t>4 = Strong</w:t>
            </w:r>
            <w:r w:rsidRPr="00341970">
              <w:rPr>
                <w:rFonts w:ascii="Calibri Light" w:hAnsi="Calibri Light"/>
                <w:i/>
                <w:iCs/>
                <w:color w:val="171717"/>
                <w:szCs w:val="20"/>
              </w:rPr>
              <w:br/>
              <w:t>5 = Very strong</w:t>
            </w:r>
          </w:p>
        </w:tc>
      </w:tr>
      <w:tr w:rsidR="000F5A41" w:rsidRPr="00341970" w14:paraId="2EC5D46B" w14:textId="77777777" w:rsidTr="000F5A41">
        <w:trPr>
          <w:cantSplit/>
        </w:trPr>
        <w:tc>
          <w:tcPr>
            <w:tcW w:w="950" w:type="pct"/>
            <w:tcBorders>
              <w:right w:val="nil"/>
            </w:tcBorders>
            <w:shd w:val="clear" w:color="auto" w:fill="auto"/>
          </w:tcPr>
          <w:p w14:paraId="320EE6AF" w14:textId="77777777" w:rsidR="000F5A41" w:rsidRPr="00341970" w:rsidRDefault="000F5A41" w:rsidP="000F5A41">
            <w:pPr>
              <w:pStyle w:val="ListParagraph"/>
              <w:numPr>
                <w:ilvl w:val="1"/>
                <w:numId w:val="24"/>
              </w:numPr>
              <w:spacing w:before="100" w:after="100"/>
              <w:rPr>
                <w:rFonts w:ascii="Calibri Light" w:eastAsia="Calibri" w:hAnsi="Calibri Light" w:cs="Times New Roman"/>
                <w:color w:val="171717"/>
              </w:rPr>
            </w:pPr>
            <w:r w:rsidRPr="00341970">
              <w:rPr>
                <w:rFonts w:ascii="Calibri Light" w:eastAsia="Calibri" w:hAnsi="Calibri Light" w:cs="Times New Roman"/>
                <w:color w:val="171717"/>
              </w:rPr>
              <w:t xml:space="preserve">Relevance to NZ Aid Programme objectives and developing partner plans </w:t>
            </w:r>
          </w:p>
          <w:p w14:paraId="00B4A3BD" w14:textId="1BEF1F1A" w:rsidR="000F5A41" w:rsidRPr="008864C4" w:rsidRDefault="000F5A41" w:rsidP="008864C4">
            <w:pPr>
              <w:spacing w:before="100" w:after="100"/>
              <w:rPr>
                <w:rFonts w:ascii="Calibri Light" w:eastAsia="Calibri" w:hAnsi="Calibri Light" w:cs="Times New Roman"/>
                <w:color w:val="171717"/>
              </w:rPr>
            </w:pPr>
          </w:p>
        </w:tc>
        <w:tc>
          <w:tcPr>
            <w:tcW w:w="3356" w:type="pct"/>
            <w:tcBorders>
              <w:left w:val="nil"/>
              <w:right w:val="nil"/>
            </w:tcBorders>
            <w:shd w:val="clear" w:color="auto" w:fill="auto"/>
          </w:tcPr>
          <w:p w14:paraId="2CFA4D2C" w14:textId="77777777" w:rsidR="000F5A41" w:rsidRPr="00341970" w:rsidRDefault="000F5A41" w:rsidP="000F5A41">
            <w:pPr>
              <w:pStyle w:val="BodyBullets"/>
            </w:pPr>
            <w:r w:rsidRPr="00341970">
              <w:t>Is it clear how this activity aligns with (or is complementary to) New Zealand Aid Programme and in-country government development priorities?</w:t>
            </w:r>
          </w:p>
          <w:p w14:paraId="196F5DB7" w14:textId="77777777" w:rsidR="000F5A41" w:rsidRPr="00341970" w:rsidRDefault="000F5A41" w:rsidP="000F5A41">
            <w:pPr>
              <w:pStyle w:val="BodyBullets"/>
            </w:pPr>
            <w:r w:rsidRPr="00341970">
              <w:t>Is it clear the Activity aligns with the geographical and sector focus of Manaaki?</w:t>
            </w:r>
          </w:p>
          <w:p w14:paraId="606AF475" w14:textId="2E45F88A" w:rsidR="000F5A41" w:rsidRPr="00341970" w:rsidRDefault="000F5A41" w:rsidP="000F5A41">
            <w:pPr>
              <w:pStyle w:val="BodyBullets"/>
            </w:pPr>
            <w:r w:rsidRPr="00341970">
              <w:t xml:space="preserve">Does the design reference or align with other regional/sectoral or other policy /guideline priorities, such as </w:t>
            </w:r>
            <w:r w:rsidR="002428C4">
              <w:t xml:space="preserve">the International Cooperation for Effective Sustainable Development, </w:t>
            </w:r>
            <w:r w:rsidRPr="00341970">
              <w:t>Pacific Reset priorities, Sustainable Development Goals, or synergies with other donors?</w:t>
            </w:r>
          </w:p>
        </w:tc>
        <w:tc>
          <w:tcPr>
            <w:tcW w:w="694" w:type="pct"/>
            <w:tcBorders>
              <w:left w:val="nil"/>
            </w:tcBorders>
          </w:tcPr>
          <w:p w14:paraId="02310CD4" w14:textId="77777777" w:rsidR="000F5A41" w:rsidRPr="00341970" w:rsidRDefault="000F5A41" w:rsidP="00F03933">
            <w:pPr>
              <w:spacing w:before="100" w:line="240" w:lineRule="atLeast"/>
              <w:rPr>
                <w:rFonts w:ascii="Calibri Light" w:hAnsi="Calibri Light"/>
                <w:i/>
                <w:iCs/>
                <w:color w:val="171717"/>
                <w:szCs w:val="20"/>
              </w:rPr>
            </w:pPr>
            <w:r w:rsidRPr="00341970">
              <w:rPr>
                <w:rFonts w:ascii="Calibri Light" w:hAnsi="Calibri Light"/>
                <w:i/>
                <w:iCs/>
                <w:color w:val="171717"/>
                <w:szCs w:val="20"/>
              </w:rPr>
              <w:t>1 = DNMR</w:t>
            </w:r>
            <w:r w:rsidRPr="00341970">
              <w:rPr>
                <w:rFonts w:ascii="Calibri Light" w:hAnsi="Calibri Light"/>
                <w:i/>
                <w:iCs/>
                <w:color w:val="171717"/>
                <w:szCs w:val="20"/>
              </w:rPr>
              <w:br/>
              <w:t xml:space="preserve">2 = Inadequate </w:t>
            </w:r>
            <w:r w:rsidRPr="00341970">
              <w:rPr>
                <w:rFonts w:ascii="Calibri Light" w:hAnsi="Calibri Light"/>
                <w:i/>
                <w:iCs/>
                <w:color w:val="171717"/>
                <w:szCs w:val="20"/>
              </w:rPr>
              <w:br/>
              <w:t>3 = Sufficient</w:t>
            </w:r>
            <w:r w:rsidRPr="00341970">
              <w:rPr>
                <w:rFonts w:ascii="Calibri Light" w:hAnsi="Calibri Light"/>
                <w:i/>
                <w:iCs/>
                <w:color w:val="171717"/>
                <w:szCs w:val="20"/>
              </w:rPr>
              <w:br/>
              <w:t>4 = Strong</w:t>
            </w:r>
            <w:r w:rsidRPr="00341970">
              <w:rPr>
                <w:rFonts w:ascii="Calibri Light" w:hAnsi="Calibri Light"/>
                <w:i/>
                <w:iCs/>
                <w:color w:val="171717"/>
                <w:szCs w:val="20"/>
              </w:rPr>
              <w:br/>
              <w:t>5 = Very strong</w:t>
            </w:r>
          </w:p>
        </w:tc>
      </w:tr>
      <w:tr w:rsidR="000F5A41" w:rsidRPr="00341970" w14:paraId="2F798432" w14:textId="77777777" w:rsidTr="000F5A41">
        <w:tc>
          <w:tcPr>
            <w:tcW w:w="950" w:type="pct"/>
            <w:tcBorders>
              <w:right w:val="nil"/>
            </w:tcBorders>
          </w:tcPr>
          <w:p w14:paraId="7672D793" w14:textId="77777777" w:rsidR="000F5A41" w:rsidRPr="00341970" w:rsidRDefault="000F5A41" w:rsidP="000F5A41">
            <w:pPr>
              <w:pStyle w:val="ListParagraph"/>
              <w:numPr>
                <w:ilvl w:val="1"/>
                <w:numId w:val="24"/>
              </w:numPr>
              <w:spacing w:before="100" w:after="100" w:line="230" w:lineRule="atLeast"/>
              <w:rPr>
                <w:rFonts w:ascii="Calibri Light" w:hAnsi="Calibri Light"/>
                <w:color w:val="171717"/>
              </w:rPr>
            </w:pPr>
            <w:r w:rsidRPr="00341970">
              <w:rPr>
                <w:rFonts w:ascii="Calibri Light" w:hAnsi="Calibri Light"/>
                <w:color w:val="171717"/>
              </w:rPr>
              <w:t xml:space="preserve">Related Activities </w:t>
            </w:r>
          </w:p>
          <w:p w14:paraId="2EC516EB" w14:textId="3F88F89E" w:rsidR="000F5A41" w:rsidRPr="00341970" w:rsidRDefault="000F5A41" w:rsidP="00F03933">
            <w:pPr>
              <w:pStyle w:val="ListParagraph"/>
              <w:numPr>
                <w:ilvl w:val="0"/>
                <w:numId w:val="0"/>
              </w:numPr>
              <w:spacing w:before="100" w:after="100" w:line="230" w:lineRule="atLeast"/>
              <w:ind w:left="360"/>
              <w:rPr>
                <w:rFonts w:ascii="Calibri Light" w:hAnsi="Calibri Light"/>
                <w:color w:val="171717"/>
              </w:rPr>
            </w:pPr>
          </w:p>
        </w:tc>
        <w:tc>
          <w:tcPr>
            <w:tcW w:w="3356" w:type="pct"/>
            <w:tcBorders>
              <w:left w:val="nil"/>
              <w:right w:val="nil"/>
            </w:tcBorders>
          </w:tcPr>
          <w:p w14:paraId="5A0CFA3B" w14:textId="77777777" w:rsidR="000F5A41" w:rsidRPr="00341970" w:rsidRDefault="000F5A41" w:rsidP="000F5A41">
            <w:pPr>
              <w:pStyle w:val="BodyBullets"/>
            </w:pPr>
            <w:r w:rsidRPr="00341970">
              <w:t>Does the proposed design explicitly reference and build on lessons learned from other interventions and best practice?</w:t>
            </w:r>
          </w:p>
          <w:p w14:paraId="3EE88080" w14:textId="77777777" w:rsidR="000F5A41" w:rsidRPr="00341970" w:rsidRDefault="000F5A41" w:rsidP="000F5A41">
            <w:pPr>
              <w:pStyle w:val="BodyBullets"/>
            </w:pPr>
            <w:r w:rsidRPr="00341970">
              <w:t>Is the Activity a continuation of previous MFAT-funded work? Is there a strong rationale for a subsequent phase and is it clearly additional to any previous work?</w:t>
            </w:r>
          </w:p>
          <w:p w14:paraId="78968AE2" w14:textId="77777777" w:rsidR="000F5A41" w:rsidRPr="00341970" w:rsidRDefault="000F5A41" w:rsidP="000F5A41">
            <w:pPr>
              <w:pStyle w:val="BodyBullets"/>
            </w:pPr>
            <w:r w:rsidRPr="00341970">
              <w:t>How does the Activity fit within the broader work in the planned location or sector i.e how does it avoid duplication?</w:t>
            </w:r>
          </w:p>
          <w:p w14:paraId="425AFEE1" w14:textId="77777777" w:rsidR="000F5A41" w:rsidRPr="00341970" w:rsidRDefault="000F5A41" w:rsidP="000F5A41">
            <w:pPr>
              <w:pStyle w:val="BodyBullets"/>
            </w:pPr>
            <w:r w:rsidRPr="00341970">
              <w:t>Does the design describe the work of other organisations or agencies/discuss opportunities for potential collaboration?</w:t>
            </w:r>
          </w:p>
        </w:tc>
        <w:tc>
          <w:tcPr>
            <w:tcW w:w="694" w:type="pct"/>
            <w:tcBorders>
              <w:left w:val="nil"/>
            </w:tcBorders>
          </w:tcPr>
          <w:p w14:paraId="37F0E477" w14:textId="77777777" w:rsidR="000F5A41" w:rsidRPr="00341970" w:rsidRDefault="000F5A41" w:rsidP="00F03933">
            <w:pPr>
              <w:spacing w:line="230" w:lineRule="atLeast"/>
              <w:rPr>
                <w:rFonts w:ascii="Calibri Light" w:hAnsi="Calibri Light"/>
                <w:i/>
                <w:iCs/>
                <w:color w:val="171717"/>
                <w:szCs w:val="20"/>
              </w:rPr>
            </w:pPr>
            <w:r w:rsidRPr="00341970">
              <w:rPr>
                <w:rFonts w:ascii="Calibri Light" w:hAnsi="Calibri Light"/>
                <w:i/>
                <w:iCs/>
                <w:color w:val="171717"/>
                <w:szCs w:val="20"/>
              </w:rPr>
              <w:t>1 = DNMR</w:t>
            </w:r>
            <w:r w:rsidRPr="00341970">
              <w:rPr>
                <w:rFonts w:ascii="Calibri Light" w:hAnsi="Calibri Light"/>
                <w:i/>
                <w:iCs/>
                <w:color w:val="171717"/>
                <w:szCs w:val="20"/>
              </w:rPr>
              <w:br/>
              <w:t xml:space="preserve">2 = Inadequate </w:t>
            </w:r>
            <w:r w:rsidRPr="00341970">
              <w:rPr>
                <w:rFonts w:ascii="Calibri Light" w:hAnsi="Calibri Light"/>
                <w:i/>
                <w:iCs/>
                <w:color w:val="171717"/>
                <w:szCs w:val="20"/>
              </w:rPr>
              <w:br/>
              <w:t>3 = Sufficient</w:t>
            </w:r>
            <w:r w:rsidRPr="00341970">
              <w:rPr>
                <w:rFonts w:ascii="Calibri Light" w:hAnsi="Calibri Light"/>
                <w:i/>
                <w:iCs/>
                <w:color w:val="171717"/>
                <w:szCs w:val="20"/>
              </w:rPr>
              <w:br/>
              <w:t>4 = Strong</w:t>
            </w:r>
            <w:r w:rsidRPr="00341970">
              <w:rPr>
                <w:rFonts w:ascii="Calibri Light" w:hAnsi="Calibri Light"/>
                <w:i/>
                <w:iCs/>
                <w:color w:val="171717"/>
                <w:szCs w:val="20"/>
              </w:rPr>
              <w:br/>
              <w:t>5 = Very strong</w:t>
            </w:r>
          </w:p>
        </w:tc>
      </w:tr>
      <w:tr w:rsidR="000F5A41" w:rsidRPr="00341970" w14:paraId="44F12D01" w14:textId="77777777" w:rsidTr="000F5A41">
        <w:tc>
          <w:tcPr>
            <w:tcW w:w="950" w:type="pct"/>
            <w:tcBorders>
              <w:right w:val="nil"/>
            </w:tcBorders>
          </w:tcPr>
          <w:p w14:paraId="62DC7F3E" w14:textId="77777777" w:rsidR="000F5A41" w:rsidRPr="008864C4" w:rsidRDefault="0045550D" w:rsidP="00F03933">
            <w:pPr>
              <w:spacing w:before="100" w:after="100" w:line="230" w:lineRule="atLeast"/>
              <w:ind w:left="-3"/>
              <w:rPr>
                <w:rFonts w:ascii="Calibri Light" w:eastAsia="Calibri" w:hAnsi="Calibri Light" w:cs="Times New Roman"/>
                <w:b/>
                <w:bCs/>
                <w:color w:val="171717"/>
                <w:szCs w:val="20"/>
              </w:rPr>
            </w:pPr>
            <w:r w:rsidRPr="008864C4">
              <w:rPr>
                <w:rFonts w:ascii="Calibri Light" w:eastAsia="Calibri" w:hAnsi="Calibri Light" w:cs="Times New Roman"/>
                <w:b/>
                <w:bCs/>
                <w:color w:val="171717"/>
                <w:szCs w:val="20"/>
              </w:rPr>
              <w:t>Strategic Case</w:t>
            </w:r>
          </w:p>
          <w:p w14:paraId="2E3F9AC0" w14:textId="77777777" w:rsidR="00E844D9" w:rsidRPr="008864C4" w:rsidRDefault="00E844D9" w:rsidP="00F03933">
            <w:pPr>
              <w:spacing w:before="100" w:after="100" w:line="230" w:lineRule="atLeast"/>
              <w:ind w:left="-3"/>
              <w:rPr>
                <w:rFonts w:ascii="Calibri Light" w:eastAsia="Calibri" w:hAnsi="Calibri Light" w:cs="Times New Roman"/>
                <w:b/>
                <w:bCs/>
                <w:color w:val="171717"/>
                <w:szCs w:val="20"/>
              </w:rPr>
            </w:pPr>
          </w:p>
          <w:p w14:paraId="177ED8FA" w14:textId="77777777" w:rsidR="00E844D9" w:rsidRPr="008864C4" w:rsidRDefault="00E844D9" w:rsidP="00F03933">
            <w:pPr>
              <w:spacing w:before="100" w:after="100" w:line="230" w:lineRule="atLeast"/>
              <w:ind w:left="-3"/>
              <w:rPr>
                <w:rFonts w:ascii="Calibri Light" w:eastAsia="Calibri" w:hAnsi="Calibri Light" w:cs="Times New Roman"/>
                <w:b/>
                <w:bCs/>
                <w:color w:val="171717"/>
                <w:szCs w:val="20"/>
              </w:rPr>
            </w:pPr>
          </w:p>
          <w:p w14:paraId="63D13945" w14:textId="3477B76E" w:rsidR="00E844D9" w:rsidRPr="008864C4" w:rsidRDefault="00E844D9" w:rsidP="008864C4">
            <w:pPr>
              <w:spacing w:before="100" w:after="100" w:line="230" w:lineRule="atLeast"/>
              <w:rPr>
                <w:rFonts w:ascii="Calibri Light" w:eastAsia="Calibri" w:hAnsi="Calibri Light" w:cs="Times New Roman"/>
                <w:b/>
                <w:bCs/>
                <w:color w:val="171717"/>
                <w:szCs w:val="20"/>
              </w:rPr>
            </w:pPr>
          </w:p>
        </w:tc>
        <w:tc>
          <w:tcPr>
            <w:tcW w:w="3356" w:type="pct"/>
            <w:tcBorders>
              <w:left w:val="nil"/>
              <w:right w:val="nil"/>
            </w:tcBorders>
          </w:tcPr>
          <w:p w14:paraId="6C8EF45D" w14:textId="77777777" w:rsidR="000F5A41" w:rsidRPr="008864C4" w:rsidRDefault="000F5A41" w:rsidP="00F03933">
            <w:pPr>
              <w:spacing w:after="100" w:line="230" w:lineRule="atLeast"/>
              <w:jc w:val="right"/>
              <w:rPr>
                <w:rFonts w:ascii="Calibri Light" w:hAnsi="Calibri Light"/>
                <w:b/>
                <w:bCs/>
                <w:color w:val="171717"/>
                <w:szCs w:val="20"/>
              </w:rPr>
            </w:pPr>
            <w:r w:rsidRPr="008864C4">
              <w:rPr>
                <w:rFonts w:ascii="Calibri Light" w:hAnsi="Calibri Light"/>
                <w:b/>
                <w:bCs/>
                <w:color w:val="171717"/>
                <w:szCs w:val="20"/>
              </w:rPr>
              <w:t>Overall Rating</w:t>
            </w:r>
          </w:p>
        </w:tc>
        <w:tc>
          <w:tcPr>
            <w:tcW w:w="694" w:type="pct"/>
            <w:tcBorders>
              <w:left w:val="nil"/>
            </w:tcBorders>
          </w:tcPr>
          <w:p w14:paraId="43418DFE" w14:textId="77777777" w:rsidR="000F5A41" w:rsidRPr="008864C4" w:rsidRDefault="000F5A41" w:rsidP="00F03933">
            <w:pPr>
              <w:spacing w:line="230" w:lineRule="atLeast"/>
              <w:rPr>
                <w:rFonts w:ascii="Calibri Light" w:hAnsi="Calibri Light"/>
                <w:b/>
                <w:bCs/>
                <w:i/>
                <w:iCs/>
                <w:color w:val="171717"/>
                <w:szCs w:val="20"/>
              </w:rPr>
            </w:pPr>
            <w:r w:rsidRPr="008864C4">
              <w:rPr>
                <w:rFonts w:ascii="Calibri Light" w:hAnsi="Calibri Light"/>
                <w:b/>
                <w:bCs/>
                <w:i/>
                <w:iCs/>
                <w:color w:val="171717"/>
                <w:szCs w:val="20"/>
              </w:rPr>
              <w:t>1 = DNMR</w:t>
            </w:r>
            <w:r w:rsidRPr="008864C4">
              <w:rPr>
                <w:rFonts w:ascii="Calibri Light" w:hAnsi="Calibri Light"/>
                <w:b/>
                <w:bCs/>
                <w:i/>
                <w:iCs/>
                <w:color w:val="171717"/>
                <w:szCs w:val="20"/>
              </w:rPr>
              <w:br/>
              <w:t xml:space="preserve">2 = Inadequate </w:t>
            </w:r>
            <w:r w:rsidRPr="008864C4">
              <w:rPr>
                <w:rFonts w:ascii="Calibri Light" w:hAnsi="Calibri Light"/>
                <w:b/>
                <w:bCs/>
                <w:i/>
                <w:iCs/>
                <w:color w:val="171717"/>
                <w:szCs w:val="20"/>
              </w:rPr>
              <w:br/>
              <w:t>3 = Sufficient</w:t>
            </w:r>
            <w:r w:rsidRPr="008864C4">
              <w:rPr>
                <w:rFonts w:ascii="Calibri Light" w:hAnsi="Calibri Light"/>
                <w:b/>
                <w:bCs/>
                <w:i/>
                <w:iCs/>
                <w:color w:val="171717"/>
                <w:szCs w:val="20"/>
              </w:rPr>
              <w:br/>
              <w:t>4 = Strong</w:t>
            </w:r>
            <w:r w:rsidRPr="008864C4">
              <w:rPr>
                <w:rFonts w:ascii="Calibri Light" w:hAnsi="Calibri Light"/>
                <w:b/>
                <w:bCs/>
                <w:i/>
                <w:iCs/>
                <w:color w:val="171717"/>
                <w:szCs w:val="20"/>
              </w:rPr>
              <w:br/>
              <w:t>5 = Very strong</w:t>
            </w:r>
          </w:p>
        </w:tc>
      </w:tr>
    </w:tbl>
    <w:p w14:paraId="73585022" w14:textId="77777777" w:rsidR="000F5A41" w:rsidRPr="00341970" w:rsidRDefault="000F5A41" w:rsidP="000F5A41">
      <w:pPr>
        <w:spacing w:after="0"/>
        <w:rPr>
          <w:rFonts w:ascii="Calibri Light" w:hAnsi="Calibri Light"/>
          <w:szCs w:val="20"/>
        </w:rPr>
      </w:pPr>
    </w:p>
    <w:p w14:paraId="1E072137" w14:textId="37AEEE9F" w:rsidR="000F5A41" w:rsidRDefault="000F5A41">
      <w:pPr>
        <w:rPr>
          <w:rFonts w:ascii="Calibri Light" w:hAnsi="Calibri Light"/>
          <w:szCs w:val="20"/>
        </w:rPr>
      </w:pPr>
      <w:r>
        <w:rPr>
          <w:rFonts w:ascii="Calibri Light" w:hAnsi="Calibri Light"/>
          <w:szCs w:val="20"/>
        </w:rPr>
        <w:br w:type="page"/>
      </w:r>
    </w:p>
    <w:tbl>
      <w:tblPr>
        <w:tblStyle w:val="TableGrid"/>
        <w:tblW w:w="5000" w:type="pct"/>
        <w:tblBorders>
          <w:top w:val="single" w:sz="4" w:space="0" w:color="0078B7"/>
          <w:left w:val="none" w:sz="0" w:space="0" w:color="auto"/>
          <w:bottom w:val="single" w:sz="4" w:space="0" w:color="0078B7"/>
          <w:right w:val="none" w:sz="0" w:space="0" w:color="auto"/>
          <w:insideH w:val="single" w:sz="4" w:space="0" w:color="0078B7"/>
          <w:insideV w:val="single" w:sz="4" w:space="0" w:color="0078B7"/>
        </w:tblBorders>
        <w:tblLook w:val="04A0" w:firstRow="1" w:lastRow="0" w:firstColumn="1" w:lastColumn="0" w:noHBand="0" w:noVBand="1"/>
      </w:tblPr>
      <w:tblGrid>
        <w:gridCol w:w="2423"/>
        <w:gridCol w:w="8889"/>
        <w:gridCol w:w="1772"/>
      </w:tblGrid>
      <w:tr w:rsidR="000F5A41" w:rsidRPr="00341970" w14:paraId="4419AC65" w14:textId="77777777" w:rsidTr="000F5A41">
        <w:trPr>
          <w:tblHeader/>
        </w:trPr>
        <w:tc>
          <w:tcPr>
            <w:tcW w:w="5000" w:type="pct"/>
            <w:gridSpan w:val="3"/>
            <w:shd w:val="clear" w:color="auto" w:fill="F2F2F2" w:themeFill="background1" w:themeFillShade="F2"/>
          </w:tcPr>
          <w:p w14:paraId="1291EE02" w14:textId="5BDBEB20" w:rsidR="000F5A41" w:rsidRPr="00341970" w:rsidRDefault="000F5A41" w:rsidP="000F5A41">
            <w:pPr>
              <w:pStyle w:val="ListParagraph"/>
              <w:numPr>
                <w:ilvl w:val="0"/>
                <w:numId w:val="24"/>
              </w:numPr>
              <w:rPr>
                <w:rFonts w:ascii="Calibri Light" w:hAnsi="Calibri Light"/>
                <w:b/>
                <w:bCs/>
                <w:color w:val="0078B7"/>
              </w:rPr>
            </w:pPr>
            <w:bookmarkStart w:id="4" w:name="_Hlk3898086"/>
            <w:bookmarkStart w:id="5" w:name="_Hlk3898354"/>
            <w:bookmarkEnd w:id="1"/>
            <w:r w:rsidRPr="00341970">
              <w:rPr>
                <w:rFonts w:ascii="Calibri Light" w:hAnsi="Calibri Light"/>
                <w:b/>
                <w:bCs/>
                <w:color w:val="0078B7"/>
              </w:rPr>
              <w:lastRenderedPageBreak/>
              <w:t>Scope – Activity Design</w:t>
            </w:r>
            <w:r w:rsidR="007838A7">
              <w:rPr>
                <w:rFonts w:ascii="Calibri Light" w:hAnsi="Calibri Light"/>
                <w:b/>
                <w:bCs/>
                <w:color w:val="0078B7"/>
              </w:rPr>
              <w:t xml:space="preserve"> and Description</w:t>
            </w:r>
            <w:r w:rsidR="00607FE9">
              <w:rPr>
                <w:rFonts w:ascii="Calibri Light" w:hAnsi="Calibri Light"/>
                <w:b/>
                <w:bCs/>
                <w:color w:val="0078B7"/>
              </w:rPr>
              <w:t xml:space="preserve"> (6 pages maximum excluding appendices)</w:t>
            </w:r>
          </w:p>
          <w:p w14:paraId="036490F5" w14:textId="5105F4F7" w:rsidR="000F5A41" w:rsidRPr="00341970" w:rsidRDefault="000F5A41" w:rsidP="00F03933">
            <w:pPr>
              <w:rPr>
                <w:rFonts w:ascii="Calibri Light" w:hAnsi="Calibri Light"/>
                <w:bCs/>
                <w:i/>
                <w:color w:val="0078B7"/>
                <w:szCs w:val="20"/>
              </w:rPr>
            </w:pPr>
            <w:r w:rsidRPr="00341970">
              <w:rPr>
                <w:rFonts w:ascii="Calibri Light" w:hAnsi="Calibri Light"/>
                <w:bCs/>
                <w:i/>
                <w:color w:val="0078B7"/>
                <w:szCs w:val="20"/>
              </w:rPr>
              <w:t>This section should explain what changes the activity is expected to bring, the time frame of the activity, and the resources required. A detailed implementation workplan should be provided in Appendix A in a format based on your systems and processes</w:t>
            </w:r>
            <w:r w:rsidR="008712F2">
              <w:rPr>
                <w:rFonts w:ascii="Calibri Light" w:hAnsi="Calibri Light"/>
                <w:bCs/>
                <w:i/>
                <w:color w:val="0078B7"/>
                <w:szCs w:val="20"/>
              </w:rPr>
              <w:t>, and a results framework in Appendix C</w:t>
            </w:r>
            <w:r w:rsidRPr="00341970">
              <w:rPr>
                <w:rFonts w:ascii="Calibri Light" w:hAnsi="Calibri Light"/>
                <w:bCs/>
                <w:i/>
                <w:color w:val="0078B7"/>
                <w:szCs w:val="20"/>
              </w:rPr>
              <w:t>.</w:t>
            </w:r>
          </w:p>
        </w:tc>
      </w:tr>
      <w:tr w:rsidR="007838A7" w:rsidRPr="00341970" w14:paraId="762B6D33" w14:textId="77777777" w:rsidTr="00CC18FF">
        <w:tc>
          <w:tcPr>
            <w:tcW w:w="926" w:type="pct"/>
            <w:tcBorders>
              <w:right w:val="nil"/>
            </w:tcBorders>
          </w:tcPr>
          <w:p w14:paraId="441CBA7C" w14:textId="77777777" w:rsidR="007838A7" w:rsidRPr="00341970" w:rsidRDefault="007838A7" w:rsidP="00CC18FF">
            <w:pPr>
              <w:pStyle w:val="ListParagraph"/>
              <w:numPr>
                <w:ilvl w:val="1"/>
                <w:numId w:val="24"/>
              </w:numPr>
              <w:rPr>
                <w:rFonts w:ascii="Calibri Light" w:hAnsi="Calibri Light"/>
                <w:color w:val="3B3838"/>
              </w:rPr>
            </w:pPr>
            <w:r w:rsidRPr="00341970">
              <w:rPr>
                <w:rFonts w:ascii="Calibri Light" w:hAnsi="Calibri Light"/>
                <w:color w:val="3B3838"/>
              </w:rPr>
              <w:t>Options</w:t>
            </w:r>
          </w:p>
          <w:p w14:paraId="1D2AF0B4" w14:textId="00492304" w:rsidR="007838A7" w:rsidRPr="00341970" w:rsidRDefault="007838A7" w:rsidP="00CC18FF">
            <w:pPr>
              <w:pStyle w:val="ListParagraph"/>
              <w:numPr>
                <w:ilvl w:val="0"/>
                <w:numId w:val="0"/>
              </w:numPr>
              <w:ind w:left="360"/>
              <w:rPr>
                <w:rFonts w:ascii="Calibri Light" w:hAnsi="Calibri Light"/>
                <w:color w:val="3B3838"/>
              </w:rPr>
            </w:pPr>
          </w:p>
        </w:tc>
        <w:tc>
          <w:tcPr>
            <w:tcW w:w="3397" w:type="pct"/>
            <w:tcBorders>
              <w:left w:val="nil"/>
              <w:right w:val="nil"/>
            </w:tcBorders>
          </w:tcPr>
          <w:p w14:paraId="1360F213" w14:textId="77777777" w:rsidR="007838A7" w:rsidRPr="00341970" w:rsidRDefault="007838A7" w:rsidP="008F0A84">
            <w:pPr>
              <w:pStyle w:val="BodyBullets"/>
              <w:spacing w:before="0" w:after="0"/>
            </w:pPr>
            <w:r w:rsidRPr="00341970">
              <w:t>Were a sufficiently wide range of options considered to address the problem? Were these comprehensively assessed against relevant criteria?</w:t>
            </w:r>
          </w:p>
          <w:p w14:paraId="09337DBA" w14:textId="77777777" w:rsidR="007838A7" w:rsidRPr="00341970" w:rsidRDefault="007838A7" w:rsidP="008F0A84">
            <w:pPr>
              <w:pStyle w:val="BodyBullets"/>
              <w:spacing w:before="0" w:after="0"/>
            </w:pPr>
            <w:r w:rsidRPr="00341970">
              <w:rPr>
                <w:rFonts w:eastAsia="Calibri" w:cs="Times New Roman"/>
                <w:lang w:val="en-GB"/>
              </w:rPr>
              <w:t>Is the rationale for selecting the proposed option made clear including the level of consensus and who was involved?</w:t>
            </w:r>
          </w:p>
          <w:p w14:paraId="176AEC3D" w14:textId="292A581B" w:rsidR="007838A7" w:rsidRPr="00341970" w:rsidRDefault="007838A7" w:rsidP="008F0A84">
            <w:pPr>
              <w:pStyle w:val="BodyBullets"/>
              <w:spacing w:before="0" w:after="0"/>
              <w:rPr>
                <w:rFonts w:eastAsia="Calibri" w:cs="Times New Roman"/>
                <w:lang w:val="en-GB"/>
              </w:rPr>
            </w:pPr>
            <w:r w:rsidRPr="00341970">
              <w:t>Does the intended approach appear appropriate and feasible based on the context</w:t>
            </w:r>
            <w:r w:rsidR="000117F6">
              <w:t>/</w:t>
            </w:r>
            <w:r w:rsidRPr="00341970">
              <w:t>issue</w:t>
            </w:r>
            <w:r w:rsidR="000117F6">
              <w:t>s</w:t>
            </w:r>
            <w:r>
              <w:t>?</w:t>
            </w:r>
          </w:p>
          <w:p w14:paraId="7BF5A551" w14:textId="77777777" w:rsidR="007838A7" w:rsidRPr="00341970" w:rsidRDefault="007838A7" w:rsidP="008F0A84">
            <w:pPr>
              <w:pStyle w:val="BodyBullets"/>
              <w:spacing w:before="0" w:after="0"/>
            </w:pPr>
            <w:r w:rsidRPr="00341970">
              <w:t>Was there sufficient review of the scope either internally or externally?</w:t>
            </w:r>
          </w:p>
        </w:tc>
        <w:tc>
          <w:tcPr>
            <w:tcW w:w="677" w:type="pct"/>
            <w:tcBorders>
              <w:left w:val="nil"/>
            </w:tcBorders>
          </w:tcPr>
          <w:p w14:paraId="19D4075E" w14:textId="77777777" w:rsidR="007838A7" w:rsidRPr="00341970" w:rsidRDefault="007838A7" w:rsidP="00CC18FF">
            <w:pPr>
              <w:spacing w:before="120" w:after="120" w:line="240" w:lineRule="atLeast"/>
              <w:rPr>
                <w:rFonts w:ascii="Calibri Light" w:hAnsi="Calibri Light"/>
                <w:i/>
                <w:iCs/>
                <w:color w:val="171717"/>
                <w:szCs w:val="20"/>
              </w:rPr>
            </w:pPr>
            <w:r w:rsidRPr="00341970">
              <w:rPr>
                <w:rFonts w:ascii="Calibri Light" w:hAnsi="Calibri Light"/>
                <w:i/>
                <w:iCs/>
                <w:color w:val="171717"/>
                <w:szCs w:val="20"/>
              </w:rPr>
              <w:t>1 = DNMR</w:t>
            </w:r>
            <w:r w:rsidRPr="00341970">
              <w:rPr>
                <w:rFonts w:ascii="Calibri Light" w:hAnsi="Calibri Light"/>
                <w:i/>
                <w:iCs/>
                <w:color w:val="171717"/>
                <w:szCs w:val="20"/>
              </w:rPr>
              <w:br/>
              <w:t xml:space="preserve">2 = Inadequate </w:t>
            </w:r>
            <w:r w:rsidRPr="00341970">
              <w:rPr>
                <w:rFonts w:ascii="Calibri Light" w:hAnsi="Calibri Light"/>
                <w:i/>
                <w:iCs/>
                <w:color w:val="171717"/>
                <w:szCs w:val="20"/>
              </w:rPr>
              <w:br/>
              <w:t>3 = Sufficient</w:t>
            </w:r>
            <w:r w:rsidRPr="00341970">
              <w:rPr>
                <w:rFonts w:ascii="Calibri Light" w:hAnsi="Calibri Light"/>
                <w:i/>
                <w:iCs/>
                <w:color w:val="171717"/>
                <w:szCs w:val="20"/>
              </w:rPr>
              <w:br/>
              <w:t>4 = Strong</w:t>
            </w:r>
            <w:r w:rsidRPr="00341970">
              <w:rPr>
                <w:rFonts w:ascii="Calibri Light" w:hAnsi="Calibri Light"/>
                <w:i/>
                <w:iCs/>
                <w:color w:val="171717"/>
                <w:szCs w:val="20"/>
              </w:rPr>
              <w:br/>
              <w:t>5 = Very strong</w:t>
            </w:r>
          </w:p>
        </w:tc>
      </w:tr>
      <w:tr w:rsidR="000F5A41" w:rsidRPr="00341970" w14:paraId="2286415C" w14:textId="77777777" w:rsidTr="001A6AD7">
        <w:trPr>
          <w:trHeight w:val="677"/>
        </w:trPr>
        <w:tc>
          <w:tcPr>
            <w:tcW w:w="926" w:type="pct"/>
            <w:tcBorders>
              <w:bottom w:val="nil"/>
              <w:right w:val="nil"/>
            </w:tcBorders>
          </w:tcPr>
          <w:p w14:paraId="1DA0CA78" w14:textId="17C5CAE8" w:rsidR="000F5A41" w:rsidRPr="00341970" w:rsidRDefault="000F5A41" w:rsidP="000F5A41">
            <w:pPr>
              <w:pStyle w:val="ListParagraph"/>
              <w:numPr>
                <w:ilvl w:val="1"/>
                <w:numId w:val="24"/>
              </w:numPr>
              <w:spacing w:after="0" w:line="240" w:lineRule="auto"/>
              <w:rPr>
                <w:rFonts w:ascii="Calibri Light" w:hAnsi="Calibri Light"/>
                <w:color w:val="171717"/>
              </w:rPr>
            </w:pPr>
            <w:r w:rsidRPr="00341970">
              <w:rPr>
                <w:rFonts w:ascii="Calibri Light" w:hAnsi="Calibri Light"/>
                <w:color w:val="171717"/>
              </w:rPr>
              <w:t>Activit</w:t>
            </w:r>
            <w:r w:rsidR="00C00569">
              <w:rPr>
                <w:rFonts w:ascii="Calibri Light" w:hAnsi="Calibri Light"/>
                <w:color w:val="171717"/>
              </w:rPr>
              <w:t>ies, outputs and outcomes</w:t>
            </w:r>
            <w:r w:rsidRPr="00341970">
              <w:rPr>
                <w:rFonts w:ascii="Calibri Light" w:hAnsi="Calibri Light"/>
                <w:color w:val="171717"/>
              </w:rPr>
              <w:t xml:space="preserve"> </w:t>
            </w:r>
          </w:p>
          <w:p w14:paraId="3C841138" w14:textId="39C2E744" w:rsidR="000F5A41" w:rsidRPr="00217996" w:rsidRDefault="000F5A41" w:rsidP="00217996">
            <w:pPr>
              <w:rPr>
                <w:rFonts w:ascii="Calibri Light" w:hAnsi="Calibri Light"/>
                <w:color w:val="171717"/>
              </w:rPr>
            </w:pPr>
          </w:p>
        </w:tc>
        <w:tc>
          <w:tcPr>
            <w:tcW w:w="3397" w:type="pct"/>
            <w:vMerge w:val="restart"/>
            <w:tcBorders>
              <w:left w:val="nil"/>
              <w:right w:val="nil"/>
            </w:tcBorders>
          </w:tcPr>
          <w:p w14:paraId="1CB4F4A9" w14:textId="77777777" w:rsidR="000F5A41" w:rsidRPr="000F5A41" w:rsidRDefault="000F5A41" w:rsidP="00217996">
            <w:pPr>
              <w:pStyle w:val="BodyBullets"/>
              <w:spacing w:before="0" w:after="0"/>
            </w:pPr>
            <w:r w:rsidRPr="00341970">
              <w:t>Are the outc</w:t>
            </w:r>
            <w:r w:rsidRPr="000F5A41">
              <w:t>omes and approach clearly articulated, measurable and aligned to addressing the problem?</w:t>
            </w:r>
          </w:p>
          <w:p w14:paraId="651ABF53" w14:textId="77777777" w:rsidR="000F5A41" w:rsidRPr="000F5A41" w:rsidRDefault="000F5A41" w:rsidP="00217996">
            <w:pPr>
              <w:pStyle w:val="BodyBullets"/>
              <w:spacing w:before="0" w:after="0"/>
            </w:pPr>
            <w:r w:rsidRPr="000F5A41">
              <w:t>Does the design adequately identify who or what is expected to change, the type of change expected and when that change is expected to occur as a result of this project.</w:t>
            </w:r>
          </w:p>
          <w:p w14:paraId="319570F4" w14:textId="54201632" w:rsidR="000F5A41" w:rsidRPr="00341970" w:rsidRDefault="000F5A41" w:rsidP="00217996">
            <w:pPr>
              <w:pStyle w:val="BodyBullets"/>
              <w:numPr>
                <w:ilvl w:val="0"/>
                <w:numId w:val="0"/>
              </w:numPr>
              <w:spacing w:before="0" w:after="0"/>
              <w:ind w:left="-20"/>
              <w:rPr>
                <w:rFonts w:ascii="Calibri Light" w:hAnsi="Calibri Light"/>
                <w:color w:val="171717"/>
              </w:rPr>
            </w:pPr>
          </w:p>
        </w:tc>
        <w:tc>
          <w:tcPr>
            <w:tcW w:w="677" w:type="pct"/>
            <w:vMerge w:val="restart"/>
            <w:tcBorders>
              <w:left w:val="nil"/>
            </w:tcBorders>
          </w:tcPr>
          <w:p w14:paraId="1A8986AA" w14:textId="77777777" w:rsidR="0012604F" w:rsidRDefault="000F5A41" w:rsidP="00F03933">
            <w:pPr>
              <w:spacing w:before="120" w:after="120" w:line="240" w:lineRule="atLeast"/>
              <w:rPr>
                <w:rFonts w:ascii="Calibri Light" w:hAnsi="Calibri Light"/>
                <w:i/>
                <w:iCs/>
                <w:color w:val="171717"/>
                <w:szCs w:val="20"/>
              </w:rPr>
            </w:pPr>
            <w:r w:rsidRPr="00341970">
              <w:rPr>
                <w:rFonts w:ascii="Calibri Light" w:hAnsi="Calibri Light"/>
                <w:i/>
                <w:iCs/>
                <w:color w:val="171717"/>
                <w:szCs w:val="20"/>
              </w:rPr>
              <w:t>1 = DNMR</w:t>
            </w:r>
            <w:r w:rsidRPr="00341970">
              <w:rPr>
                <w:rFonts w:ascii="Calibri Light" w:hAnsi="Calibri Light"/>
                <w:i/>
                <w:iCs/>
                <w:color w:val="171717"/>
                <w:szCs w:val="20"/>
              </w:rPr>
              <w:br/>
              <w:t xml:space="preserve">2 = Inadequate </w:t>
            </w:r>
            <w:r w:rsidRPr="00341970">
              <w:rPr>
                <w:rFonts w:ascii="Calibri Light" w:hAnsi="Calibri Light"/>
                <w:i/>
                <w:iCs/>
                <w:color w:val="171717"/>
                <w:szCs w:val="20"/>
              </w:rPr>
              <w:br/>
              <w:t>3 = Sufficient</w:t>
            </w:r>
            <w:r w:rsidRPr="00341970">
              <w:rPr>
                <w:rFonts w:ascii="Calibri Light" w:hAnsi="Calibri Light"/>
                <w:i/>
                <w:iCs/>
                <w:color w:val="171717"/>
                <w:szCs w:val="20"/>
              </w:rPr>
              <w:br/>
              <w:t>4 = Strong</w:t>
            </w:r>
            <w:r w:rsidRPr="00341970">
              <w:rPr>
                <w:rFonts w:ascii="Calibri Light" w:hAnsi="Calibri Light"/>
                <w:i/>
                <w:iCs/>
                <w:color w:val="171717"/>
                <w:szCs w:val="20"/>
              </w:rPr>
              <w:br/>
              <w:t>5 = Very</w:t>
            </w:r>
          </w:p>
          <w:p w14:paraId="60443CC9" w14:textId="5882D195" w:rsidR="0012604F" w:rsidRDefault="0012604F" w:rsidP="00F03933">
            <w:pPr>
              <w:spacing w:before="120" w:after="120" w:line="240" w:lineRule="atLeast"/>
              <w:rPr>
                <w:rFonts w:ascii="Calibri Light" w:hAnsi="Calibri Light"/>
                <w:i/>
                <w:iCs/>
                <w:color w:val="171717"/>
                <w:szCs w:val="20"/>
              </w:rPr>
            </w:pPr>
            <w:r w:rsidRPr="00341970">
              <w:rPr>
                <w:rFonts w:ascii="Calibri Light" w:hAnsi="Calibri Light"/>
                <w:i/>
                <w:iCs/>
                <w:color w:val="171717"/>
                <w:szCs w:val="20"/>
              </w:rPr>
              <w:t>1 = DNMR</w:t>
            </w:r>
            <w:r w:rsidRPr="00341970">
              <w:rPr>
                <w:rFonts w:ascii="Calibri Light" w:hAnsi="Calibri Light"/>
                <w:i/>
                <w:iCs/>
                <w:color w:val="171717"/>
                <w:szCs w:val="20"/>
              </w:rPr>
              <w:br/>
              <w:t xml:space="preserve">2 = Inadequate </w:t>
            </w:r>
            <w:r w:rsidRPr="00341970">
              <w:rPr>
                <w:rFonts w:ascii="Calibri Light" w:hAnsi="Calibri Light"/>
                <w:i/>
                <w:iCs/>
                <w:color w:val="171717"/>
                <w:szCs w:val="20"/>
              </w:rPr>
              <w:br/>
              <w:t>3 = Sufficient</w:t>
            </w:r>
            <w:r w:rsidRPr="00341970">
              <w:rPr>
                <w:rFonts w:ascii="Calibri Light" w:hAnsi="Calibri Light"/>
                <w:i/>
                <w:iCs/>
                <w:color w:val="171717"/>
                <w:szCs w:val="20"/>
              </w:rPr>
              <w:br/>
              <w:t>4 = Strong</w:t>
            </w:r>
            <w:r w:rsidRPr="00341970">
              <w:rPr>
                <w:rFonts w:ascii="Calibri Light" w:hAnsi="Calibri Light"/>
                <w:i/>
                <w:iCs/>
                <w:color w:val="171717"/>
                <w:szCs w:val="20"/>
              </w:rPr>
              <w:br/>
              <w:t>5 = Very strong</w:t>
            </w:r>
            <w:r w:rsidR="000F5A41" w:rsidRPr="00341970">
              <w:rPr>
                <w:rFonts w:ascii="Calibri Light" w:hAnsi="Calibri Light"/>
                <w:i/>
                <w:iCs/>
                <w:color w:val="171717"/>
                <w:szCs w:val="20"/>
              </w:rPr>
              <w:t xml:space="preserve"> strong</w:t>
            </w:r>
          </w:p>
          <w:p w14:paraId="2BF2804C" w14:textId="77777777" w:rsidR="0012604F" w:rsidRDefault="0012604F" w:rsidP="00F03933">
            <w:pPr>
              <w:spacing w:before="120" w:after="120" w:line="240" w:lineRule="atLeast"/>
              <w:rPr>
                <w:rFonts w:ascii="Calibri Light" w:hAnsi="Calibri Light"/>
                <w:i/>
                <w:iCs/>
                <w:color w:val="171717"/>
                <w:szCs w:val="20"/>
              </w:rPr>
            </w:pPr>
            <w:r w:rsidRPr="00341970">
              <w:rPr>
                <w:rFonts w:ascii="Calibri Light" w:hAnsi="Calibri Light"/>
                <w:i/>
                <w:iCs/>
                <w:color w:val="171717"/>
                <w:szCs w:val="20"/>
              </w:rPr>
              <w:t>1 = DNMR</w:t>
            </w:r>
            <w:r w:rsidRPr="00341970">
              <w:rPr>
                <w:rFonts w:ascii="Calibri Light" w:hAnsi="Calibri Light"/>
                <w:i/>
                <w:iCs/>
                <w:color w:val="171717"/>
                <w:szCs w:val="20"/>
              </w:rPr>
              <w:br/>
              <w:t xml:space="preserve">2 = Inadequate </w:t>
            </w:r>
            <w:r w:rsidRPr="00341970">
              <w:rPr>
                <w:rFonts w:ascii="Calibri Light" w:hAnsi="Calibri Light"/>
                <w:i/>
                <w:iCs/>
                <w:color w:val="171717"/>
                <w:szCs w:val="20"/>
              </w:rPr>
              <w:br/>
              <w:t>3 = Sufficient</w:t>
            </w:r>
            <w:r w:rsidRPr="00341970">
              <w:rPr>
                <w:rFonts w:ascii="Calibri Light" w:hAnsi="Calibri Light"/>
                <w:i/>
                <w:iCs/>
                <w:color w:val="171717"/>
                <w:szCs w:val="20"/>
              </w:rPr>
              <w:br/>
              <w:t>4 = Strong</w:t>
            </w:r>
            <w:r w:rsidRPr="00341970">
              <w:rPr>
                <w:rFonts w:ascii="Calibri Light" w:hAnsi="Calibri Light"/>
                <w:i/>
                <w:iCs/>
                <w:color w:val="171717"/>
                <w:szCs w:val="20"/>
              </w:rPr>
              <w:br/>
              <w:t>5 = Very strong</w:t>
            </w:r>
          </w:p>
          <w:p w14:paraId="14CFA2BD" w14:textId="77777777" w:rsidR="0012604F" w:rsidRDefault="0012604F" w:rsidP="00F03933">
            <w:pPr>
              <w:spacing w:before="120" w:after="120" w:line="240" w:lineRule="atLeast"/>
              <w:rPr>
                <w:rFonts w:ascii="Calibri Light" w:hAnsi="Calibri Light"/>
                <w:i/>
                <w:iCs/>
                <w:color w:val="171717"/>
                <w:szCs w:val="20"/>
              </w:rPr>
            </w:pPr>
          </w:p>
          <w:p w14:paraId="109A0396" w14:textId="77777777" w:rsidR="0012604F" w:rsidRDefault="0012604F" w:rsidP="00F03933">
            <w:pPr>
              <w:spacing w:before="120" w:after="120" w:line="240" w:lineRule="atLeast"/>
              <w:rPr>
                <w:rFonts w:ascii="Calibri Light" w:hAnsi="Calibri Light"/>
                <w:i/>
                <w:iCs/>
                <w:color w:val="171717"/>
                <w:szCs w:val="20"/>
              </w:rPr>
            </w:pPr>
          </w:p>
          <w:p w14:paraId="2BD5D83B" w14:textId="77777777" w:rsidR="0012604F" w:rsidRDefault="0012604F" w:rsidP="00F03933">
            <w:pPr>
              <w:spacing w:before="120" w:after="120" w:line="240" w:lineRule="atLeast"/>
              <w:rPr>
                <w:rFonts w:ascii="Calibri Light" w:hAnsi="Calibri Light"/>
                <w:i/>
                <w:iCs/>
                <w:color w:val="171717"/>
                <w:szCs w:val="20"/>
              </w:rPr>
            </w:pPr>
          </w:p>
          <w:p w14:paraId="1A61595A" w14:textId="77777777" w:rsidR="0012604F" w:rsidRDefault="0012604F" w:rsidP="00F03933">
            <w:pPr>
              <w:spacing w:before="120" w:after="120" w:line="240" w:lineRule="atLeast"/>
              <w:rPr>
                <w:rFonts w:ascii="Calibri Light" w:hAnsi="Calibri Light"/>
                <w:i/>
                <w:iCs/>
                <w:color w:val="171717"/>
                <w:szCs w:val="20"/>
              </w:rPr>
            </w:pPr>
          </w:p>
          <w:p w14:paraId="526D7F92" w14:textId="77777777" w:rsidR="0012604F" w:rsidRDefault="0012604F" w:rsidP="00F03933">
            <w:pPr>
              <w:spacing w:before="120" w:after="120" w:line="240" w:lineRule="atLeast"/>
              <w:rPr>
                <w:rFonts w:ascii="Calibri Light" w:hAnsi="Calibri Light"/>
                <w:i/>
                <w:iCs/>
                <w:color w:val="171717"/>
                <w:szCs w:val="20"/>
              </w:rPr>
            </w:pPr>
          </w:p>
          <w:p w14:paraId="6E8B4DC0" w14:textId="77777777" w:rsidR="0012604F" w:rsidRDefault="0012604F" w:rsidP="00F03933">
            <w:pPr>
              <w:spacing w:before="120" w:after="120" w:line="240" w:lineRule="atLeast"/>
              <w:rPr>
                <w:rFonts w:ascii="Calibri Light" w:hAnsi="Calibri Light"/>
                <w:i/>
                <w:iCs/>
                <w:color w:val="171717"/>
                <w:szCs w:val="20"/>
              </w:rPr>
            </w:pPr>
          </w:p>
          <w:p w14:paraId="1EC3239F" w14:textId="77777777" w:rsidR="0012604F" w:rsidRDefault="0012604F" w:rsidP="00F03933">
            <w:pPr>
              <w:spacing w:before="120" w:after="120" w:line="240" w:lineRule="atLeast"/>
              <w:rPr>
                <w:rFonts w:ascii="Calibri Light" w:hAnsi="Calibri Light"/>
                <w:i/>
                <w:iCs/>
                <w:color w:val="171717"/>
                <w:szCs w:val="20"/>
              </w:rPr>
            </w:pPr>
            <w:r w:rsidRPr="00341970">
              <w:rPr>
                <w:rFonts w:ascii="Calibri Light" w:hAnsi="Calibri Light"/>
                <w:i/>
                <w:iCs/>
                <w:color w:val="171717"/>
                <w:szCs w:val="20"/>
              </w:rPr>
              <w:t>1 = DNMR</w:t>
            </w:r>
            <w:r w:rsidRPr="00341970">
              <w:rPr>
                <w:rFonts w:ascii="Calibri Light" w:hAnsi="Calibri Light"/>
                <w:i/>
                <w:iCs/>
                <w:color w:val="171717"/>
                <w:szCs w:val="20"/>
              </w:rPr>
              <w:br/>
              <w:t xml:space="preserve">2 = Inadequate </w:t>
            </w:r>
            <w:r w:rsidRPr="00341970">
              <w:rPr>
                <w:rFonts w:ascii="Calibri Light" w:hAnsi="Calibri Light"/>
                <w:i/>
                <w:iCs/>
                <w:color w:val="171717"/>
                <w:szCs w:val="20"/>
              </w:rPr>
              <w:br/>
              <w:t>3 = Sufficient</w:t>
            </w:r>
            <w:r w:rsidRPr="00341970">
              <w:rPr>
                <w:rFonts w:ascii="Calibri Light" w:hAnsi="Calibri Light"/>
                <w:i/>
                <w:iCs/>
                <w:color w:val="171717"/>
                <w:szCs w:val="20"/>
              </w:rPr>
              <w:br/>
              <w:t>4 = Strong</w:t>
            </w:r>
            <w:r w:rsidRPr="00341970">
              <w:rPr>
                <w:rFonts w:ascii="Calibri Light" w:hAnsi="Calibri Light"/>
                <w:i/>
                <w:iCs/>
                <w:color w:val="171717"/>
                <w:szCs w:val="20"/>
              </w:rPr>
              <w:br/>
              <w:t>5 = Very strong</w:t>
            </w:r>
          </w:p>
          <w:p w14:paraId="3A9D42DF" w14:textId="77777777" w:rsidR="0012604F" w:rsidRDefault="0012604F" w:rsidP="00F03933">
            <w:pPr>
              <w:spacing w:before="120" w:after="120" w:line="240" w:lineRule="atLeast"/>
              <w:rPr>
                <w:rFonts w:ascii="Calibri Light" w:hAnsi="Calibri Light"/>
                <w:i/>
                <w:iCs/>
                <w:color w:val="171717"/>
                <w:szCs w:val="20"/>
              </w:rPr>
            </w:pPr>
          </w:p>
          <w:p w14:paraId="37BF91ED" w14:textId="77777777" w:rsidR="0012604F" w:rsidRDefault="0012604F" w:rsidP="00F03933">
            <w:pPr>
              <w:spacing w:before="120" w:after="120" w:line="240" w:lineRule="atLeast"/>
              <w:rPr>
                <w:rFonts w:ascii="Calibri Light" w:hAnsi="Calibri Light"/>
                <w:i/>
                <w:iCs/>
                <w:color w:val="171717"/>
                <w:szCs w:val="20"/>
              </w:rPr>
            </w:pPr>
          </w:p>
          <w:p w14:paraId="0B8AD06D" w14:textId="77777777" w:rsidR="0012604F" w:rsidRDefault="0012604F" w:rsidP="00F03933">
            <w:pPr>
              <w:spacing w:before="120" w:after="120" w:line="240" w:lineRule="atLeast"/>
              <w:rPr>
                <w:rFonts w:ascii="Calibri Light" w:hAnsi="Calibri Light"/>
                <w:i/>
                <w:iCs/>
                <w:color w:val="171717"/>
                <w:szCs w:val="20"/>
              </w:rPr>
            </w:pPr>
          </w:p>
          <w:p w14:paraId="7D3D7991" w14:textId="77777777" w:rsidR="0012604F" w:rsidRDefault="0012604F" w:rsidP="00F03933">
            <w:pPr>
              <w:spacing w:before="120" w:after="120" w:line="240" w:lineRule="atLeast"/>
              <w:rPr>
                <w:rFonts w:ascii="Calibri Light" w:hAnsi="Calibri Light"/>
                <w:i/>
                <w:iCs/>
                <w:color w:val="171717"/>
                <w:szCs w:val="20"/>
              </w:rPr>
            </w:pPr>
          </w:p>
          <w:p w14:paraId="1A971838" w14:textId="77777777" w:rsidR="0012604F" w:rsidRDefault="0012604F" w:rsidP="00F03933">
            <w:pPr>
              <w:spacing w:before="120" w:after="120" w:line="240" w:lineRule="atLeast"/>
              <w:rPr>
                <w:rFonts w:ascii="Calibri Light" w:hAnsi="Calibri Light"/>
                <w:i/>
                <w:iCs/>
                <w:color w:val="171717"/>
                <w:szCs w:val="20"/>
              </w:rPr>
            </w:pPr>
          </w:p>
          <w:p w14:paraId="4D1B11CA" w14:textId="3188D30B" w:rsidR="0012604F" w:rsidRPr="00341970" w:rsidRDefault="0012604F" w:rsidP="00F03933">
            <w:pPr>
              <w:spacing w:before="120" w:after="120" w:line="240" w:lineRule="atLeast"/>
              <w:rPr>
                <w:rFonts w:ascii="Calibri Light" w:hAnsi="Calibri Light"/>
                <w:i/>
                <w:iCs/>
                <w:color w:val="171717"/>
                <w:szCs w:val="20"/>
              </w:rPr>
            </w:pPr>
          </w:p>
        </w:tc>
      </w:tr>
      <w:tr w:rsidR="000F5A41" w:rsidRPr="00341970" w14:paraId="77BAF36A" w14:textId="77777777" w:rsidTr="001A6AD7">
        <w:tc>
          <w:tcPr>
            <w:tcW w:w="926" w:type="pct"/>
            <w:tcBorders>
              <w:top w:val="nil"/>
              <w:right w:val="nil"/>
            </w:tcBorders>
          </w:tcPr>
          <w:p w14:paraId="13862B22" w14:textId="6E0056D3" w:rsidR="000F5A41" w:rsidRPr="00341970" w:rsidRDefault="000F5A41" w:rsidP="00F03933">
            <w:pPr>
              <w:rPr>
                <w:rFonts w:ascii="Calibri Light" w:hAnsi="Calibri Light"/>
                <w:i/>
                <w:color w:val="171717"/>
              </w:rPr>
            </w:pPr>
          </w:p>
        </w:tc>
        <w:tc>
          <w:tcPr>
            <w:tcW w:w="3397" w:type="pct"/>
            <w:vMerge/>
            <w:tcBorders>
              <w:left w:val="nil"/>
              <w:right w:val="nil"/>
            </w:tcBorders>
          </w:tcPr>
          <w:p w14:paraId="13297BBB" w14:textId="024E9BA0" w:rsidR="000F5A41" w:rsidRPr="00341970" w:rsidRDefault="000F5A41" w:rsidP="00217996">
            <w:pPr>
              <w:pStyle w:val="BodyBullets"/>
              <w:spacing w:before="0" w:after="0"/>
            </w:pPr>
          </w:p>
        </w:tc>
        <w:tc>
          <w:tcPr>
            <w:tcW w:w="677" w:type="pct"/>
            <w:vMerge/>
            <w:tcBorders>
              <w:left w:val="nil"/>
            </w:tcBorders>
          </w:tcPr>
          <w:p w14:paraId="397C7C57" w14:textId="77777777" w:rsidR="000F5A41" w:rsidRPr="00341970" w:rsidRDefault="000F5A41" w:rsidP="00F03933">
            <w:pPr>
              <w:spacing w:before="120" w:after="120" w:line="240" w:lineRule="atLeast"/>
              <w:rPr>
                <w:rFonts w:ascii="Calibri Light" w:hAnsi="Calibri Light"/>
                <w:i/>
                <w:iCs/>
                <w:color w:val="171717"/>
                <w:szCs w:val="20"/>
              </w:rPr>
            </w:pPr>
          </w:p>
        </w:tc>
      </w:tr>
      <w:tr w:rsidR="000F5A41" w:rsidRPr="00341970" w14:paraId="29CF0F97" w14:textId="77777777" w:rsidTr="000F5A41">
        <w:tc>
          <w:tcPr>
            <w:tcW w:w="926" w:type="pct"/>
            <w:tcBorders>
              <w:right w:val="nil"/>
            </w:tcBorders>
          </w:tcPr>
          <w:p w14:paraId="5A19133B" w14:textId="052EFCF7" w:rsidR="000F5A41" w:rsidRDefault="000F5A41" w:rsidP="00C00569">
            <w:pPr>
              <w:pStyle w:val="ListParagraph"/>
              <w:numPr>
                <w:ilvl w:val="1"/>
                <w:numId w:val="24"/>
              </w:numPr>
              <w:spacing w:after="0" w:line="240" w:lineRule="auto"/>
              <w:rPr>
                <w:rFonts w:ascii="Calibri Light" w:hAnsi="Calibri Light"/>
                <w:iCs/>
                <w:color w:val="171717"/>
              </w:rPr>
            </w:pPr>
            <w:r w:rsidRPr="00217996">
              <w:rPr>
                <w:rFonts w:ascii="Calibri Light" w:hAnsi="Calibri Light"/>
                <w:iCs/>
                <w:color w:val="171717"/>
              </w:rPr>
              <w:t>Efficiency</w:t>
            </w:r>
            <w:r w:rsidR="00C00569" w:rsidRPr="00217996">
              <w:rPr>
                <w:rFonts w:ascii="Calibri Light" w:hAnsi="Calibri Light"/>
                <w:iCs/>
                <w:color w:val="171717"/>
              </w:rPr>
              <w:t>,</w:t>
            </w:r>
            <w:r w:rsidRPr="00217996">
              <w:rPr>
                <w:rFonts w:ascii="Calibri Light" w:hAnsi="Calibri Light"/>
                <w:iCs/>
                <w:color w:val="171717"/>
              </w:rPr>
              <w:t xml:space="preserve"> effectiveness</w:t>
            </w:r>
            <w:r w:rsidR="00C00569" w:rsidRPr="00217996">
              <w:rPr>
                <w:rFonts w:ascii="Calibri Light" w:hAnsi="Calibri Light"/>
                <w:iCs/>
                <w:color w:val="171717"/>
              </w:rPr>
              <w:t>, assumptions and constraints</w:t>
            </w:r>
          </w:p>
          <w:p w14:paraId="3F3898DF" w14:textId="343D739F" w:rsidR="00C00569" w:rsidRPr="00217996" w:rsidRDefault="00C00569" w:rsidP="00217996">
            <w:pPr>
              <w:pStyle w:val="ListParagraph"/>
              <w:numPr>
                <w:ilvl w:val="0"/>
                <w:numId w:val="0"/>
              </w:numPr>
              <w:spacing w:after="0" w:line="240" w:lineRule="auto"/>
              <w:ind w:left="360"/>
              <w:rPr>
                <w:rFonts w:ascii="Calibri Light" w:hAnsi="Calibri Light"/>
                <w:iCs/>
                <w:color w:val="171717"/>
              </w:rPr>
            </w:pPr>
          </w:p>
          <w:p w14:paraId="0F03A3AA" w14:textId="77777777" w:rsidR="000F5A41" w:rsidRPr="00341970" w:rsidRDefault="000F5A41" w:rsidP="00F03933">
            <w:pPr>
              <w:rPr>
                <w:rFonts w:ascii="Calibri Light" w:hAnsi="Calibri Light"/>
                <w:i/>
                <w:color w:val="171717"/>
              </w:rPr>
            </w:pPr>
          </w:p>
        </w:tc>
        <w:tc>
          <w:tcPr>
            <w:tcW w:w="3397" w:type="pct"/>
            <w:tcBorders>
              <w:left w:val="nil"/>
              <w:right w:val="nil"/>
            </w:tcBorders>
          </w:tcPr>
          <w:p w14:paraId="19AA7372" w14:textId="5E9337B7" w:rsidR="000F5A41" w:rsidRDefault="000F5A41" w:rsidP="00217996">
            <w:pPr>
              <w:pStyle w:val="BodyBullets"/>
              <w:spacing w:before="0" w:after="0" w:line="240" w:lineRule="auto"/>
            </w:pPr>
            <w:r w:rsidRPr="000F5A41">
              <w:t>Is the explanation as to how activities and inputs will be delivered on time feasible?</w:t>
            </w:r>
            <w:r w:rsidR="00C00569">
              <w:t xml:space="preserve"> </w:t>
            </w:r>
          </w:p>
          <w:p w14:paraId="50CD49EF" w14:textId="284C735B" w:rsidR="00C00569" w:rsidRPr="000F5A41" w:rsidRDefault="00C00569" w:rsidP="00217996">
            <w:pPr>
              <w:pStyle w:val="BodyBullets"/>
              <w:spacing w:before="0" w:after="0" w:line="240" w:lineRule="auto"/>
            </w:pPr>
            <w:r>
              <w:t>Is the cost effectiveness clearly articulated?</w:t>
            </w:r>
          </w:p>
          <w:p w14:paraId="3B1BA937" w14:textId="6E5D5460" w:rsidR="000F5A41" w:rsidRDefault="000F5A41" w:rsidP="00217996">
            <w:pPr>
              <w:pStyle w:val="BodyBullets"/>
              <w:spacing w:before="20" w:after="0" w:line="240" w:lineRule="auto"/>
            </w:pPr>
            <w:r w:rsidRPr="000F5A41">
              <w:t>Do the activities, inputs and outputs relate to outcomes and is it clear how they will they transfer into the outcomes?</w:t>
            </w:r>
          </w:p>
          <w:p w14:paraId="0D7AC9DC" w14:textId="269DE296" w:rsidR="00C00569" w:rsidRPr="000F5A41" w:rsidRDefault="00C00569" w:rsidP="00217996">
            <w:pPr>
              <w:pStyle w:val="BodyBullets"/>
              <w:spacing w:before="0" w:after="0" w:line="240" w:lineRule="auto"/>
            </w:pPr>
            <w:r w:rsidRPr="000F5A41">
              <w:t>Have assumptions, interdependencies</w:t>
            </w:r>
            <w:r w:rsidR="000117F6">
              <w:t>,</w:t>
            </w:r>
            <w:r w:rsidRPr="000F5A41">
              <w:t xml:space="preserve"> constraints been clearly presented</w:t>
            </w:r>
            <w:r w:rsidR="000117F6">
              <w:t>. A</w:t>
            </w:r>
            <w:r w:rsidRPr="000F5A41">
              <w:t>re they logical</w:t>
            </w:r>
            <w:r w:rsidR="000117F6">
              <w:t>/</w:t>
            </w:r>
            <w:r w:rsidRPr="000F5A41">
              <w:t>rea</w:t>
            </w:r>
            <w:r w:rsidRPr="00341970">
              <w:t>sonable?</w:t>
            </w:r>
          </w:p>
          <w:p w14:paraId="2F3783CA" w14:textId="77777777" w:rsidR="000F5A41" w:rsidRPr="000F5A41" w:rsidRDefault="000F5A41" w:rsidP="00217996">
            <w:pPr>
              <w:pStyle w:val="BodyBullets"/>
              <w:spacing w:before="0" w:after="0"/>
            </w:pPr>
            <w:r w:rsidRPr="000F5A41">
              <w:t>Is there is a clear presentation of the theory of change in diagrammatic and narrative form?</w:t>
            </w:r>
          </w:p>
        </w:tc>
        <w:tc>
          <w:tcPr>
            <w:tcW w:w="677" w:type="pct"/>
            <w:vMerge/>
            <w:tcBorders>
              <w:left w:val="nil"/>
            </w:tcBorders>
          </w:tcPr>
          <w:p w14:paraId="7FC7A9EE" w14:textId="77777777" w:rsidR="000F5A41" w:rsidRPr="00341970" w:rsidRDefault="000F5A41" w:rsidP="00F03933">
            <w:pPr>
              <w:spacing w:before="120" w:after="120" w:line="240" w:lineRule="atLeast"/>
              <w:rPr>
                <w:rFonts w:ascii="Calibri Light" w:hAnsi="Calibri Light"/>
                <w:i/>
                <w:iCs/>
                <w:color w:val="171717"/>
                <w:szCs w:val="20"/>
              </w:rPr>
            </w:pPr>
          </w:p>
        </w:tc>
      </w:tr>
      <w:tr w:rsidR="000F5A41" w:rsidRPr="00341970" w14:paraId="67DBBFBC" w14:textId="77777777" w:rsidTr="000F5A41">
        <w:tc>
          <w:tcPr>
            <w:tcW w:w="926" w:type="pct"/>
            <w:tcBorders>
              <w:right w:val="nil"/>
            </w:tcBorders>
          </w:tcPr>
          <w:p w14:paraId="0795DEB6" w14:textId="38E37AE6" w:rsidR="000F5A41" w:rsidRPr="00217996" w:rsidRDefault="000F5A41" w:rsidP="00217996">
            <w:pPr>
              <w:pStyle w:val="ListParagraph"/>
              <w:numPr>
                <w:ilvl w:val="1"/>
                <w:numId w:val="24"/>
              </w:numPr>
              <w:spacing w:after="0" w:line="240" w:lineRule="auto"/>
              <w:rPr>
                <w:rFonts w:ascii="Calibri Light" w:hAnsi="Calibri Light"/>
                <w:iCs/>
                <w:color w:val="171717"/>
              </w:rPr>
            </w:pPr>
            <w:r w:rsidRPr="00217996">
              <w:rPr>
                <w:rFonts w:ascii="Calibri Light" w:hAnsi="Calibri Light"/>
                <w:iCs/>
                <w:color w:val="171717"/>
              </w:rPr>
              <w:t>Participation</w:t>
            </w:r>
            <w:r w:rsidR="007A6F18">
              <w:rPr>
                <w:rFonts w:ascii="Calibri Light" w:hAnsi="Calibri Light"/>
                <w:iCs/>
                <w:color w:val="171717"/>
              </w:rPr>
              <w:t xml:space="preserve"> </w:t>
            </w:r>
          </w:p>
          <w:p w14:paraId="1B8DB134" w14:textId="77777777" w:rsidR="000F5A41" w:rsidRPr="00341970" w:rsidRDefault="000F5A41" w:rsidP="00F03933">
            <w:pPr>
              <w:rPr>
                <w:rFonts w:ascii="Calibri Light" w:hAnsi="Calibri Light"/>
                <w:i/>
                <w:color w:val="171717"/>
              </w:rPr>
            </w:pPr>
          </w:p>
        </w:tc>
        <w:tc>
          <w:tcPr>
            <w:tcW w:w="3397" w:type="pct"/>
            <w:tcBorders>
              <w:left w:val="nil"/>
              <w:right w:val="nil"/>
            </w:tcBorders>
          </w:tcPr>
          <w:p w14:paraId="4B751857" w14:textId="77777777" w:rsidR="00562E63" w:rsidRDefault="00676D9C" w:rsidP="00217996">
            <w:pPr>
              <w:pStyle w:val="BodyBullets"/>
              <w:spacing w:before="0" w:after="0"/>
            </w:pPr>
            <w:r w:rsidRPr="00341970">
              <w:t>To what extent were local people, groups and/or communities involved in/consulted regarding the development of this design? Is there evidence of responding to local voice</w:t>
            </w:r>
            <w:r w:rsidR="00562E63">
              <w:t>;</w:t>
            </w:r>
            <w:r w:rsidRPr="00341970">
              <w:t xml:space="preserve"> articulation of local CSO priorities </w:t>
            </w:r>
            <w:r w:rsidRPr="00341970">
              <w:rPr>
                <w:rFonts w:cs="Calibri Light"/>
              </w:rPr>
              <w:t>and how the Activity will strengthen the ability of these groups to engage and influence through delivery</w:t>
            </w:r>
            <w:r w:rsidRPr="00341970">
              <w:t>?</w:t>
            </w:r>
          </w:p>
          <w:p w14:paraId="25D3DD80" w14:textId="25305D39" w:rsidR="000F5A41" w:rsidRPr="000F5A41" w:rsidRDefault="000F5A41" w:rsidP="00217996">
            <w:pPr>
              <w:pStyle w:val="BodyBullets"/>
              <w:spacing w:before="0" w:after="0"/>
            </w:pPr>
            <w:r w:rsidRPr="000F5A41">
              <w:t xml:space="preserve">Is there a clear and informed understanding of the local community and its structures/networks? </w:t>
            </w:r>
          </w:p>
          <w:p w14:paraId="4BE54786" w14:textId="77777777" w:rsidR="000F5A41" w:rsidRPr="000F5A41" w:rsidRDefault="000F5A41" w:rsidP="00217996">
            <w:pPr>
              <w:pStyle w:val="BodyBullets"/>
              <w:spacing w:before="0" w:after="0"/>
            </w:pPr>
            <w:r w:rsidRPr="000F5A41">
              <w:t>Is it clear how local communities will be involved through different stages of the activity i.e. in improving localisation, providing feedback and in having an increased voice including to better represent local needs long term?</w:t>
            </w:r>
          </w:p>
          <w:p w14:paraId="6D37962E" w14:textId="77777777" w:rsidR="000F5A41" w:rsidRDefault="000F5A41" w:rsidP="00217996">
            <w:pPr>
              <w:pStyle w:val="BodyBullets"/>
              <w:spacing w:before="0" w:after="0"/>
            </w:pPr>
            <w:r w:rsidRPr="000F5A41">
              <w:t>Has it been presented how stakeholder/networks might support /enable and or present obstacles to the implementation of the project/achievement of outcomes?</w:t>
            </w:r>
          </w:p>
          <w:p w14:paraId="232E727D" w14:textId="77777777" w:rsidR="0033276E" w:rsidRDefault="00B90633" w:rsidP="00217996">
            <w:pPr>
              <w:pStyle w:val="BodyBullets"/>
              <w:spacing w:before="0" w:after="0"/>
            </w:pPr>
            <w:r>
              <w:t>Has participation been carefully considered/intentionally supported for all gender groups as well as the vulnerable/marginalized?</w:t>
            </w:r>
          </w:p>
          <w:p w14:paraId="35F5B938" w14:textId="5E79B6ED" w:rsidR="00B90633" w:rsidRPr="000F5A41" w:rsidRDefault="00B90633" w:rsidP="00217996">
            <w:pPr>
              <w:pStyle w:val="BodyBullets"/>
              <w:numPr>
                <w:ilvl w:val="0"/>
                <w:numId w:val="0"/>
              </w:numPr>
              <w:spacing w:before="0" w:after="0"/>
              <w:ind w:left="199" w:hanging="199"/>
            </w:pPr>
          </w:p>
        </w:tc>
        <w:tc>
          <w:tcPr>
            <w:tcW w:w="677" w:type="pct"/>
            <w:vMerge/>
            <w:tcBorders>
              <w:left w:val="nil"/>
            </w:tcBorders>
          </w:tcPr>
          <w:p w14:paraId="2ECF7582" w14:textId="77777777" w:rsidR="000F5A41" w:rsidRPr="00341970" w:rsidRDefault="000F5A41" w:rsidP="00F03933">
            <w:pPr>
              <w:spacing w:before="120" w:after="120" w:line="240" w:lineRule="atLeast"/>
              <w:rPr>
                <w:rFonts w:ascii="Calibri Light" w:hAnsi="Calibri Light"/>
                <w:i/>
                <w:iCs/>
                <w:color w:val="171717"/>
                <w:szCs w:val="20"/>
              </w:rPr>
            </w:pPr>
          </w:p>
        </w:tc>
      </w:tr>
      <w:tr w:rsidR="000F5A41" w:rsidRPr="005A7AC6" w14:paraId="6CE02684" w14:textId="77777777" w:rsidTr="000F5A41">
        <w:tc>
          <w:tcPr>
            <w:tcW w:w="926" w:type="pct"/>
            <w:tcBorders>
              <w:right w:val="nil"/>
            </w:tcBorders>
          </w:tcPr>
          <w:p w14:paraId="74578262" w14:textId="18C5650D" w:rsidR="000F5A41" w:rsidRPr="00217996" w:rsidRDefault="000F5A41" w:rsidP="00217996">
            <w:pPr>
              <w:pStyle w:val="ListParagraph"/>
              <w:numPr>
                <w:ilvl w:val="1"/>
                <w:numId w:val="24"/>
              </w:numPr>
              <w:spacing w:after="0" w:line="240" w:lineRule="auto"/>
              <w:rPr>
                <w:rFonts w:ascii="Calibri Light" w:hAnsi="Calibri Light"/>
                <w:iCs/>
                <w:color w:val="171717"/>
              </w:rPr>
            </w:pPr>
            <w:r w:rsidRPr="00217996">
              <w:rPr>
                <w:rFonts w:ascii="Calibri Light" w:hAnsi="Calibri Light"/>
                <w:iCs/>
                <w:color w:val="171717"/>
              </w:rPr>
              <w:t>Do No Harm</w:t>
            </w:r>
            <w:r w:rsidR="0024564B" w:rsidRPr="00217996">
              <w:rPr>
                <w:rFonts w:ascii="Calibri Light" w:hAnsi="Calibri Light"/>
                <w:iCs/>
                <w:color w:val="171717"/>
              </w:rPr>
              <w:t xml:space="preserve"> and Cross Cutting Issues</w:t>
            </w:r>
            <w:r w:rsidR="0012604F" w:rsidRPr="00217996">
              <w:rPr>
                <w:rFonts w:ascii="Calibri Light" w:hAnsi="Calibri Light"/>
                <w:iCs/>
                <w:color w:val="171717"/>
              </w:rPr>
              <w:t xml:space="preserve"> </w:t>
            </w:r>
          </w:p>
        </w:tc>
        <w:tc>
          <w:tcPr>
            <w:tcW w:w="3397" w:type="pct"/>
            <w:tcBorders>
              <w:left w:val="nil"/>
              <w:right w:val="nil"/>
            </w:tcBorders>
          </w:tcPr>
          <w:p w14:paraId="6C8B94AC" w14:textId="4C00A363" w:rsidR="00A7354F" w:rsidRPr="005A7AC6" w:rsidRDefault="00A7354F" w:rsidP="00217996">
            <w:pPr>
              <w:pStyle w:val="BodyBullets"/>
              <w:spacing w:before="0"/>
              <w:rPr>
                <w:iCs/>
              </w:rPr>
            </w:pPr>
            <w:r w:rsidRPr="005A7AC6">
              <w:rPr>
                <w:iCs/>
              </w:rPr>
              <w:t>Are there robust mechanisms and relationships that would enable open and honest dialogue between NZ and the local NGO (including ensuring safeguarding and PSEAH concerns can be raised)?</w:t>
            </w:r>
          </w:p>
          <w:p w14:paraId="2EBFBE53" w14:textId="61BB612B" w:rsidR="000F5A41" w:rsidRPr="005A7AC6" w:rsidRDefault="000F5A41" w:rsidP="00217996">
            <w:pPr>
              <w:pStyle w:val="BodyBullets"/>
              <w:spacing w:before="0"/>
              <w:rPr>
                <w:iCs/>
              </w:rPr>
            </w:pPr>
            <w:r w:rsidRPr="005A7AC6">
              <w:rPr>
                <w:iCs/>
              </w:rPr>
              <w:t>Does the design articulate how activities will do no harm to the local population and the environment?</w:t>
            </w:r>
          </w:p>
          <w:p w14:paraId="0CF5376B" w14:textId="77777777" w:rsidR="0024564B" w:rsidRPr="005A7AC6" w:rsidRDefault="0024564B" w:rsidP="00217996">
            <w:pPr>
              <w:pStyle w:val="BodyBullets"/>
              <w:spacing w:before="0"/>
              <w:rPr>
                <w:iCs/>
              </w:rPr>
            </w:pPr>
            <w:r w:rsidRPr="005A7AC6">
              <w:rPr>
                <w:iCs/>
              </w:rPr>
              <w:t>Does the design explain how the activity delivery will consider gender equality, people living with disability and remote, marginalised, vulnerable and/or excluded groups? i.e. Does the proposed design:</w:t>
            </w:r>
          </w:p>
          <w:p w14:paraId="365BBF5D" w14:textId="77777777" w:rsidR="0024564B" w:rsidRPr="005A7AC6" w:rsidRDefault="0024564B" w:rsidP="00217996">
            <w:pPr>
              <w:pStyle w:val="ListParagraph"/>
              <w:numPr>
                <w:ilvl w:val="1"/>
                <w:numId w:val="23"/>
              </w:numPr>
              <w:spacing w:before="0" w:after="0" w:line="240" w:lineRule="auto"/>
              <w:ind w:left="482" w:hanging="283"/>
              <w:rPr>
                <w:rFonts w:ascii="Calibri Light" w:hAnsi="Calibri Light"/>
                <w:iCs/>
                <w:color w:val="171717"/>
              </w:rPr>
            </w:pPr>
            <w:r w:rsidRPr="005A7AC6">
              <w:rPr>
                <w:rFonts w:ascii="Calibri Light" w:hAnsi="Calibri Light"/>
                <w:iCs/>
                <w:color w:val="171717"/>
              </w:rPr>
              <w:t>Include a gender analysis (e.g. identifying the needs and engagement of women and men, girls and boys; and describing gender roles; and barriers for women and girls)?</w:t>
            </w:r>
          </w:p>
          <w:p w14:paraId="78C9352A" w14:textId="77777777" w:rsidR="0024564B" w:rsidRPr="005A7AC6" w:rsidRDefault="0024564B" w:rsidP="00217996">
            <w:pPr>
              <w:pStyle w:val="ListParagraph"/>
              <w:numPr>
                <w:ilvl w:val="1"/>
                <w:numId w:val="23"/>
              </w:numPr>
              <w:spacing w:before="0" w:after="0" w:line="240" w:lineRule="auto"/>
              <w:ind w:left="482" w:hanging="283"/>
              <w:rPr>
                <w:rFonts w:ascii="Calibri Light" w:hAnsi="Calibri Light"/>
                <w:iCs/>
                <w:color w:val="171717"/>
              </w:rPr>
            </w:pPr>
            <w:r w:rsidRPr="005A7AC6">
              <w:rPr>
                <w:rFonts w:ascii="Calibri Light" w:hAnsi="Calibri Light"/>
                <w:iCs/>
                <w:color w:val="171717"/>
              </w:rPr>
              <w:t>Identify specific actions to support gender equality?</w:t>
            </w:r>
          </w:p>
          <w:p w14:paraId="5A09790D" w14:textId="77777777" w:rsidR="0024564B" w:rsidRPr="005A7AC6" w:rsidRDefault="0024564B" w:rsidP="00217996">
            <w:pPr>
              <w:pStyle w:val="ListParagraph"/>
              <w:numPr>
                <w:ilvl w:val="1"/>
                <w:numId w:val="23"/>
              </w:numPr>
              <w:spacing w:before="0" w:after="0" w:line="240" w:lineRule="auto"/>
              <w:ind w:left="482" w:hanging="283"/>
              <w:rPr>
                <w:rFonts w:ascii="Calibri Light" w:hAnsi="Calibri Light"/>
                <w:iCs/>
                <w:color w:val="171717"/>
              </w:rPr>
            </w:pPr>
            <w:r w:rsidRPr="005A7AC6">
              <w:rPr>
                <w:rFonts w:ascii="Calibri Light" w:hAnsi="Calibri Light"/>
                <w:iCs/>
                <w:color w:val="171717"/>
              </w:rPr>
              <w:t xml:space="preserve">Identify specific actions to genuinely engage people with disabilities?  </w:t>
            </w:r>
          </w:p>
          <w:p w14:paraId="3875DE09" w14:textId="43F5B752" w:rsidR="0024564B" w:rsidRPr="005A7AC6" w:rsidRDefault="0024564B" w:rsidP="00217996">
            <w:pPr>
              <w:pStyle w:val="ListParagraph"/>
              <w:numPr>
                <w:ilvl w:val="1"/>
                <w:numId w:val="23"/>
              </w:numPr>
              <w:spacing w:before="0" w:after="0" w:line="240" w:lineRule="auto"/>
              <w:ind w:left="482" w:hanging="283"/>
              <w:rPr>
                <w:rFonts w:ascii="Calibri Light" w:hAnsi="Calibri Light"/>
                <w:iCs/>
                <w:color w:val="171717"/>
              </w:rPr>
            </w:pPr>
            <w:r w:rsidRPr="005A7AC6">
              <w:rPr>
                <w:rFonts w:ascii="Calibri Light" w:hAnsi="Calibri Light"/>
                <w:iCs/>
                <w:color w:val="171717"/>
              </w:rPr>
              <w:t>Ensure collection of disaggregated data (by sex and other indicators of inclusion/exclusion)</w:t>
            </w:r>
          </w:p>
          <w:p w14:paraId="1CD3D1D8" w14:textId="77777777" w:rsidR="0024564B" w:rsidRPr="005A7AC6" w:rsidRDefault="0024564B" w:rsidP="00217996">
            <w:pPr>
              <w:pStyle w:val="ListParagraph"/>
              <w:numPr>
                <w:ilvl w:val="1"/>
                <w:numId w:val="23"/>
              </w:numPr>
              <w:spacing w:before="0" w:after="60" w:line="240" w:lineRule="auto"/>
              <w:ind w:left="482" w:hanging="283"/>
              <w:rPr>
                <w:rFonts w:ascii="Calibri Light" w:hAnsi="Calibri Light"/>
                <w:iCs/>
                <w:color w:val="171717"/>
              </w:rPr>
            </w:pPr>
            <w:r w:rsidRPr="005A7AC6">
              <w:rPr>
                <w:rFonts w:ascii="Calibri Light" w:hAnsi="Calibri Light"/>
                <w:iCs/>
                <w:color w:val="171717"/>
              </w:rPr>
              <w:t>Have a focus on accessing remote or marginalised or other excluded groups?</w:t>
            </w:r>
          </w:p>
          <w:p w14:paraId="3840DE1D" w14:textId="3A88CE01" w:rsidR="00465D5A" w:rsidRPr="00217996" w:rsidRDefault="00465D5A">
            <w:pPr>
              <w:pStyle w:val="BodyBullets"/>
              <w:spacing w:before="0"/>
              <w:rPr>
                <w:iCs/>
              </w:rPr>
            </w:pPr>
            <w:r>
              <w:rPr>
                <w:iCs/>
              </w:rPr>
              <w:t>Discuss how the investment in this Activity will be protected (e.g how would an Activity building a new water supply avoid or mitigate a water supply scarcity; what are the mitigations for an agricultural Activity should the community face drought?)</w:t>
            </w:r>
          </w:p>
          <w:p w14:paraId="01E35596" w14:textId="16202D4D" w:rsidR="00465D5A" w:rsidRPr="008864C4" w:rsidRDefault="0024564B" w:rsidP="00217996">
            <w:pPr>
              <w:pStyle w:val="BodyBullets"/>
              <w:spacing w:before="0"/>
              <w:rPr>
                <w:iCs/>
              </w:rPr>
            </w:pPr>
            <w:r w:rsidRPr="005A7AC6">
              <w:rPr>
                <w:rFonts w:ascii="Calibri Light" w:hAnsi="Calibri Light"/>
                <w:iCs/>
                <w:color w:val="171717"/>
              </w:rPr>
              <w:t xml:space="preserve">Identify possible interventions </w:t>
            </w:r>
            <w:r w:rsidR="00465D5A">
              <w:rPr>
                <w:rFonts w:ascii="Calibri Light" w:hAnsi="Calibri Light"/>
                <w:iCs/>
                <w:color w:val="171717"/>
              </w:rPr>
              <w:t xml:space="preserve">(beyond do no harm) </w:t>
            </w:r>
            <w:r w:rsidRPr="005A7AC6">
              <w:rPr>
                <w:rFonts w:ascii="Calibri Light" w:hAnsi="Calibri Light"/>
                <w:iCs/>
                <w:color w:val="171717"/>
              </w:rPr>
              <w:t xml:space="preserve">to promote environmental integrity, sustainability, </w:t>
            </w:r>
            <w:r w:rsidR="00465D5A">
              <w:rPr>
                <w:rFonts w:ascii="Calibri Light" w:hAnsi="Calibri Light"/>
                <w:iCs/>
                <w:color w:val="171717"/>
              </w:rPr>
              <w:t xml:space="preserve">support adaptation to </w:t>
            </w:r>
            <w:r w:rsidRPr="005A7AC6">
              <w:rPr>
                <w:rFonts w:ascii="Calibri Light" w:hAnsi="Calibri Light"/>
                <w:iCs/>
                <w:color w:val="171717"/>
              </w:rPr>
              <w:t>climate change</w:t>
            </w:r>
            <w:r w:rsidR="00465D5A">
              <w:rPr>
                <w:rFonts w:ascii="Calibri Light" w:hAnsi="Calibri Light"/>
                <w:iCs/>
                <w:color w:val="171717"/>
              </w:rPr>
              <w:t>, promote emissions reductions and/</w:t>
            </w:r>
            <w:r w:rsidRPr="005A7AC6">
              <w:rPr>
                <w:rFonts w:ascii="Calibri Light" w:hAnsi="Calibri Light"/>
                <w:iCs/>
                <w:color w:val="171717"/>
              </w:rPr>
              <w:t>or</w:t>
            </w:r>
            <w:r w:rsidR="00465D5A">
              <w:rPr>
                <w:rFonts w:ascii="Calibri Light" w:hAnsi="Calibri Light"/>
                <w:iCs/>
                <w:color w:val="171717"/>
              </w:rPr>
              <w:t xml:space="preserve"> improve</w:t>
            </w:r>
            <w:r w:rsidRPr="005A7AC6">
              <w:rPr>
                <w:rFonts w:ascii="Calibri Light" w:hAnsi="Calibri Light"/>
                <w:iCs/>
                <w:color w:val="171717"/>
              </w:rPr>
              <w:t xml:space="preserve"> resilience to natural hazards?</w:t>
            </w:r>
          </w:p>
        </w:tc>
        <w:tc>
          <w:tcPr>
            <w:tcW w:w="677" w:type="pct"/>
            <w:vMerge/>
            <w:tcBorders>
              <w:left w:val="nil"/>
            </w:tcBorders>
          </w:tcPr>
          <w:p w14:paraId="0957157E" w14:textId="77777777" w:rsidR="000F5A41" w:rsidRPr="00217996" w:rsidRDefault="000F5A41" w:rsidP="00F03933">
            <w:pPr>
              <w:spacing w:before="120" w:after="120" w:line="240" w:lineRule="atLeast"/>
              <w:rPr>
                <w:rFonts w:ascii="Calibri Light" w:hAnsi="Calibri Light"/>
                <w:iCs/>
                <w:color w:val="171717"/>
                <w:szCs w:val="20"/>
              </w:rPr>
            </w:pPr>
          </w:p>
        </w:tc>
      </w:tr>
      <w:tr w:rsidR="000F5A41" w:rsidRPr="00341970" w14:paraId="04E65136" w14:textId="77777777" w:rsidTr="000F5A41">
        <w:tc>
          <w:tcPr>
            <w:tcW w:w="926" w:type="pct"/>
            <w:tcBorders>
              <w:right w:val="nil"/>
            </w:tcBorders>
          </w:tcPr>
          <w:p w14:paraId="508913E5" w14:textId="5E8B25A4" w:rsidR="000F5A41" w:rsidRPr="00217996" w:rsidRDefault="000F5A41" w:rsidP="0024564B">
            <w:pPr>
              <w:pStyle w:val="ListParagraph"/>
              <w:numPr>
                <w:ilvl w:val="1"/>
                <w:numId w:val="24"/>
              </w:numPr>
              <w:spacing w:after="0" w:line="240" w:lineRule="auto"/>
              <w:rPr>
                <w:rFonts w:ascii="Calibri Light" w:hAnsi="Calibri Light"/>
                <w:iCs/>
                <w:color w:val="171717"/>
              </w:rPr>
            </w:pPr>
            <w:r w:rsidRPr="00217996">
              <w:rPr>
                <w:rFonts w:ascii="Calibri Light" w:hAnsi="Calibri Light"/>
                <w:iCs/>
                <w:color w:val="171717"/>
              </w:rPr>
              <w:t>Implementation and workplan</w:t>
            </w:r>
          </w:p>
          <w:p w14:paraId="1B2FDECB" w14:textId="15EE5370" w:rsidR="0012604F" w:rsidRPr="00217996" w:rsidRDefault="0012604F" w:rsidP="00217996">
            <w:pPr>
              <w:pStyle w:val="ListParagraph"/>
              <w:numPr>
                <w:ilvl w:val="0"/>
                <w:numId w:val="0"/>
              </w:numPr>
              <w:spacing w:after="0" w:line="240" w:lineRule="auto"/>
              <w:ind w:left="360"/>
              <w:rPr>
                <w:rFonts w:ascii="Calibri Light" w:hAnsi="Calibri Light"/>
                <w:iCs/>
                <w:color w:val="171717"/>
              </w:rPr>
            </w:pPr>
            <w:r w:rsidRPr="00217996">
              <w:rPr>
                <w:rFonts w:ascii="Calibri Light" w:hAnsi="Calibri Light"/>
                <w:iCs/>
                <w:color w:val="171717"/>
              </w:rPr>
              <w:t>Appendix</w:t>
            </w:r>
          </w:p>
          <w:p w14:paraId="35CD1507" w14:textId="77777777" w:rsidR="000F5A41" w:rsidRPr="00341970" w:rsidRDefault="000F5A41" w:rsidP="00F03933">
            <w:pPr>
              <w:rPr>
                <w:rFonts w:ascii="Calibri Light" w:hAnsi="Calibri Light"/>
                <w:i/>
                <w:color w:val="171717"/>
              </w:rPr>
            </w:pPr>
          </w:p>
        </w:tc>
        <w:tc>
          <w:tcPr>
            <w:tcW w:w="3397" w:type="pct"/>
            <w:tcBorders>
              <w:left w:val="nil"/>
              <w:right w:val="nil"/>
            </w:tcBorders>
          </w:tcPr>
          <w:p w14:paraId="17AC8968" w14:textId="77777777" w:rsidR="000F5A41" w:rsidRPr="00341970" w:rsidRDefault="000F5A41" w:rsidP="00217996">
            <w:pPr>
              <w:pStyle w:val="BodyBullets"/>
              <w:spacing w:before="0"/>
            </w:pPr>
            <w:r w:rsidRPr="00341970">
              <w:t>Is the implementation/work plan clear, logical and feasible with high level milestones?</w:t>
            </w:r>
          </w:p>
          <w:p w14:paraId="512028C8" w14:textId="77777777" w:rsidR="000F5A41" w:rsidRPr="00341970" w:rsidRDefault="000F5A41" w:rsidP="00217996">
            <w:pPr>
              <w:pStyle w:val="BodyBullets"/>
              <w:spacing w:before="0"/>
            </w:pPr>
            <w:r w:rsidRPr="00341970">
              <w:t>Does it allow for/enable reflections and adaptive design based on lessons learnt?</w:t>
            </w:r>
          </w:p>
          <w:p w14:paraId="59C95DDE" w14:textId="77777777" w:rsidR="000F5A41" w:rsidRPr="00341970" w:rsidRDefault="000F5A41" w:rsidP="00217996">
            <w:pPr>
              <w:pStyle w:val="BodyBullets"/>
              <w:spacing w:before="0"/>
            </w:pPr>
            <w:r w:rsidRPr="00341970">
              <w:t>Does it align with the proposed outputs and scope?</w:t>
            </w:r>
          </w:p>
          <w:p w14:paraId="1D22E5FE" w14:textId="77777777" w:rsidR="000F5A41" w:rsidRPr="00341970" w:rsidRDefault="000F5A41" w:rsidP="00217996">
            <w:pPr>
              <w:pStyle w:val="BodyBullets"/>
              <w:spacing w:before="0"/>
            </w:pPr>
            <w:r w:rsidRPr="00341970">
              <w:t>Does it correlate with the budget and resources proposed?</w:t>
            </w:r>
          </w:p>
        </w:tc>
        <w:tc>
          <w:tcPr>
            <w:tcW w:w="677" w:type="pct"/>
            <w:tcBorders>
              <w:left w:val="nil"/>
            </w:tcBorders>
          </w:tcPr>
          <w:p w14:paraId="5EDDFAAB" w14:textId="692F8C0E" w:rsidR="000F5A41" w:rsidRPr="00341970" w:rsidRDefault="0012604F" w:rsidP="00F03933">
            <w:pPr>
              <w:spacing w:before="120" w:after="120" w:line="240" w:lineRule="atLeast"/>
              <w:rPr>
                <w:rFonts w:ascii="Calibri Light" w:hAnsi="Calibri Light"/>
                <w:i/>
                <w:iCs/>
                <w:color w:val="171717"/>
                <w:szCs w:val="20"/>
              </w:rPr>
            </w:pPr>
            <w:r w:rsidRPr="00341970">
              <w:rPr>
                <w:rFonts w:ascii="Calibri Light" w:hAnsi="Calibri Light"/>
                <w:i/>
                <w:iCs/>
                <w:color w:val="171717"/>
                <w:szCs w:val="20"/>
              </w:rPr>
              <w:t>1 = DNMR</w:t>
            </w:r>
            <w:r w:rsidRPr="00341970">
              <w:rPr>
                <w:rFonts w:ascii="Calibri Light" w:hAnsi="Calibri Light"/>
                <w:i/>
                <w:iCs/>
                <w:color w:val="171717"/>
                <w:szCs w:val="20"/>
              </w:rPr>
              <w:br/>
              <w:t xml:space="preserve">2 = Inadequate </w:t>
            </w:r>
            <w:r w:rsidRPr="00341970">
              <w:rPr>
                <w:rFonts w:ascii="Calibri Light" w:hAnsi="Calibri Light"/>
                <w:i/>
                <w:iCs/>
                <w:color w:val="171717"/>
                <w:szCs w:val="20"/>
              </w:rPr>
              <w:br/>
              <w:t>3 = Sufficient</w:t>
            </w:r>
            <w:r w:rsidRPr="00341970">
              <w:rPr>
                <w:rFonts w:ascii="Calibri Light" w:hAnsi="Calibri Light"/>
                <w:i/>
                <w:iCs/>
                <w:color w:val="171717"/>
                <w:szCs w:val="20"/>
              </w:rPr>
              <w:br/>
              <w:t>4 = Strong</w:t>
            </w:r>
            <w:r w:rsidRPr="00341970">
              <w:rPr>
                <w:rFonts w:ascii="Calibri Light" w:hAnsi="Calibri Light"/>
                <w:i/>
                <w:iCs/>
                <w:color w:val="171717"/>
                <w:szCs w:val="20"/>
              </w:rPr>
              <w:br/>
              <w:t>5 = Very strong</w:t>
            </w:r>
          </w:p>
        </w:tc>
      </w:tr>
      <w:tr w:rsidR="000F5A41" w:rsidRPr="00341970" w14:paraId="18C576EB" w14:textId="77777777" w:rsidTr="000F5A41">
        <w:tc>
          <w:tcPr>
            <w:tcW w:w="926" w:type="pct"/>
            <w:tcBorders>
              <w:right w:val="nil"/>
            </w:tcBorders>
          </w:tcPr>
          <w:p w14:paraId="1FD76513" w14:textId="54FCF2D6" w:rsidR="000F5A41" w:rsidRPr="00217996" w:rsidRDefault="00C25A02" w:rsidP="00F03933">
            <w:pPr>
              <w:spacing w:before="120" w:after="120" w:line="240" w:lineRule="atLeast"/>
              <w:rPr>
                <w:rFonts w:ascii="Calibri Light" w:eastAsia="Calibri" w:hAnsi="Calibri Light" w:cs="Times New Roman"/>
                <w:b/>
                <w:bCs/>
                <w:color w:val="171717"/>
                <w:szCs w:val="20"/>
              </w:rPr>
            </w:pPr>
            <w:r>
              <w:rPr>
                <w:rFonts w:ascii="Calibri Light" w:eastAsia="Calibri" w:hAnsi="Calibri Light" w:cs="Times New Roman"/>
                <w:b/>
                <w:bCs/>
                <w:color w:val="171717"/>
                <w:szCs w:val="20"/>
              </w:rPr>
              <w:t>Scope Case</w:t>
            </w:r>
          </w:p>
        </w:tc>
        <w:tc>
          <w:tcPr>
            <w:tcW w:w="3397" w:type="pct"/>
            <w:tcBorders>
              <w:left w:val="nil"/>
              <w:right w:val="nil"/>
            </w:tcBorders>
          </w:tcPr>
          <w:p w14:paraId="254D4B2B" w14:textId="77777777" w:rsidR="000F5A41" w:rsidRPr="00217996" w:rsidRDefault="000F5A41" w:rsidP="00F03933">
            <w:pPr>
              <w:spacing w:before="120" w:after="120" w:line="240" w:lineRule="atLeast"/>
              <w:jc w:val="right"/>
              <w:rPr>
                <w:rFonts w:ascii="Calibri Light" w:hAnsi="Calibri Light"/>
                <w:b/>
                <w:bCs/>
                <w:color w:val="171717"/>
                <w:szCs w:val="20"/>
              </w:rPr>
            </w:pPr>
            <w:r w:rsidRPr="00217996">
              <w:rPr>
                <w:rFonts w:ascii="Calibri Light" w:hAnsi="Calibri Light"/>
                <w:b/>
                <w:bCs/>
                <w:color w:val="171717"/>
                <w:szCs w:val="20"/>
              </w:rPr>
              <w:t>Overall Rating</w:t>
            </w:r>
          </w:p>
        </w:tc>
        <w:tc>
          <w:tcPr>
            <w:tcW w:w="677" w:type="pct"/>
            <w:tcBorders>
              <w:left w:val="nil"/>
            </w:tcBorders>
          </w:tcPr>
          <w:p w14:paraId="21496C1E" w14:textId="77777777" w:rsidR="000F5A41" w:rsidRPr="00217996" w:rsidRDefault="000F5A41" w:rsidP="00F03933">
            <w:pPr>
              <w:spacing w:after="120" w:line="240" w:lineRule="atLeast"/>
              <w:rPr>
                <w:rFonts w:ascii="Calibri Light" w:hAnsi="Calibri Light"/>
                <w:b/>
                <w:bCs/>
                <w:i/>
                <w:iCs/>
                <w:color w:val="171717"/>
                <w:szCs w:val="20"/>
              </w:rPr>
            </w:pPr>
            <w:r w:rsidRPr="00217996">
              <w:rPr>
                <w:rFonts w:ascii="Calibri Light" w:hAnsi="Calibri Light"/>
                <w:b/>
                <w:bCs/>
                <w:i/>
                <w:iCs/>
                <w:color w:val="171717"/>
                <w:szCs w:val="20"/>
              </w:rPr>
              <w:t>1 = DNMR</w:t>
            </w:r>
            <w:r w:rsidRPr="00217996">
              <w:rPr>
                <w:rFonts w:ascii="Calibri Light" w:hAnsi="Calibri Light"/>
                <w:b/>
                <w:bCs/>
                <w:i/>
                <w:iCs/>
                <w:color w:val="171717"/>
                <w:szCs w:val="20"/>
              </w:rPr>
              <w:br/>
              <w:t xml:space="preserve">2 = Inadequate </w:t>
            </w:r>
            <w:r w:rsidRPr="00217996">
              <w:rPr>
                <w:rFonts w:ascii="Calibri Light" w:hAnsi="Calibri Light"/>
                <w:b/>
                <w:bCs/>
                <w:i/>
                <w:iCs/>
                <w:color w:val="171717"/>
                <w:szCs w:val="20"/>
              </w:rPr>
              <w:br/>
              <w:t>3 = Sufficient</w:t>
            </w:r>
            <w:r w:rsidRPr="00217996">
              <w:rPr>
                <w:rFonts w:ascii="Calibri Light" w:hAnsi="Calibri Light"/>
                <w:b/>
                <w:bCs/>
                <w:i/>
                <w:iCs/>
                <w:color w:val="171717"/>
                <w:szCs w:val="20"/>
              </w:rPr>
              <w:br/>
              <w:t>4 = Strong</w:t>
            </w:r>
            <w:r w:rsidRPr="00217996">
              <w:rPr>
                <w:rFonts w:ascii="Calibri Light" w:hAnsi="Calibri Light"/>
                <w:b/>
                <w:bCs/>
                <w:i/>
                <w:iCs/>
                <w:color w:val="171717"/>
                <w:szCs w:val="20"/>
              </w:rPr>
              <w:br/>
              <w:t>5 = Very strong</w:t>
            </w:r>
          </w:p>
        </w:tc>
      </w:tr>
    </w:tbl>
    <w:p w14:paraId="6A6FDBCD" w14:textId="77777777" w:rsidR="000F5A41" w:rsidRPr="000F5A41" w:rsidRDefault="000F5A41" w:rsidP="000F5A41">
      <w:pPr>
        <w:rPr>
          <w:rFonts w:ascii="Calibri Light" w:hAnsi="Calibri Light"/>
          <w:sz w:val="12"/>
          <w:szCs w:val="20"/>
        </w:rPr>
      </w:pPr>
    </w:p>
    <w:tbl>
      <w:tblPr>
        <w:tblStyle w:val="TableGrid"/>
        <w:tblW w:w="5000" w:type="pct"/>
        <w:tblBorders>
          <w:top w:val="single" w:sz="4" w:space="0" w:color="0078B7"/>
          <w:left w:val="none" w:sz="0" w:space="0" w:color="auto"/>
          <w:bottom w:val="single" w:sz="4" w:space="0" w:color="0078B7"/>
          <w:right w:val="none" w:sz="0" w:space="0" w:color="auto"/>
          <w:insideH w:val="single" w:sz="4" w:space="0" w:color="0078B7"/>
          <w:insideV w:val="single" w:sz="4" w:space="0" w:color="0078B7"/>
        </w:tblBorders>
        <w:tblLook w:val="04A0" w:firstRow="1" w:lastRow="0" w:firstColumn="1" w:lastColumn="0" w:noHBand="0" w:noVBand="1"/>
      </w:tblPr>
      <w:tblGrid>
        <w:gridCol w:w="2476"/>
        <w:gridCol w:w="8829"/>
        <w:gridCol w:w="1779"/>
      </w:tblGrid>
      <w:tr w:rsidR="000F5A41" w:rsidRPr="00341970" w14:paraId="388BF324" w14:textId="77777777" w:rsidTr="000F5A41">
        <w:trPr>
          <w:tblHeader/>
        </w:trPr>
        <w:tc>
          <w:tcPr>
            <w:tcW w:w="5000" w:type="pct"/>
            <w:gridSpan w:val="3"/>
            <w:shd w:val="clear" w:color="auto" w:fill="F2F2F2" w:themeFill="background1" w:themeFillShade="F2"/>
          </w:tcPr>
          <w:bookmarkEnd w:id="4"/>
          <w:p w14:paraId="60503DC8" w14:textId="1E0FD49D" w:rsidR="000F5A41" w:rsidRPr="000F5A41" w:rsidRDefault="000F5A41" w:rsidP="000F5A41">
            <w:pPr>
              <w:pStyle w:val="ListParagraph"/>
              <w:numPr>
                <w:ilvl w:val="0"/>
                <w:numId w:val="24"/>
              </w:numPr>
              <w:rPr>
                <w:rFonts w:ascii="Calibri Light" w:hAnsi="Calibri Light"/>
                <w:b/>
                <w:bCs/>
                <w:color w:val="0078B7"/>
                <w:sz w:val="22"/>
              </w:rPr>
            </w:pPr>
            <w:r w:rsidRPr="000F5A41">
              <w:rPr>
                <w:rFonts w:ascii="Calibri Light" w:hAnsi="Calibri Light"/>
                <w:b/>
                <w:bCs/>
                <w:color w:val="0078B7"/>
                <w:sz w:val="22"/>
              </w:rPr>
              <w:t>Commercial Case – Activity cost and value for money</w:t>
            </w:r>
            <w:r w:rsidR="00607FE9">
              <w:rPr>
                <w:rFonts w:ascii="Calibri Light" w:hAnsi="Calibri Light"/>
                <w:b/>
                <w:bCs/>
                <w:color w:val="0078B7"/>
                <w:sz w:val="22"/>
              </w:rPr>
              <w:t xml:space="preserve"> (</w:t>
            </w:r>
            <w:r w:rsidR="007E7ED4">
              <w:rPr>
                <w:rFonts w:ascii="Calibri Light" w:hAnsi="Calibri Light"/>
                <w:b/>
                <w:bCs/>
                <w:color w:val="0078B7"/>
                <w:sz w:val="22"/>
              </w:rPr>
              <w:t>3</w:t>
            </w:r>
            <w:r w:rsidR="00607FE9">
              <w:rPr>
                <w:rFonts w:ascii="Calibri Light" w:hAnsi="Calibri Light"/>
                <w:b/>
                <w:bCs/>
                <w:color w:val="0078B7"/>
                <w:sz w:val="22"/>
              </w:rPr>
              <w:t xml:space="preserve"> pages maximum</w:t>
            </w:r>
            <w:r w:rsidR="007E7ED4">
              <w:rPr>
                <w:rFonts w:ascii="Calibri Light" w:hAnsi="Calibri Light"/>
                <w:b/>
                <w:bCs/>
                <w:color w:val="0078B7"/>
                <w:sz w:val="22"/>
              </w:rPr>
              <w:t xml:space="preserve"> including high level budget but</w:t>
            </w:r>
            <w:r w:rsidR="00607FE9">
              <w:rPr>
                <w:rFonts w:ascii="Calibri Light" w:hAnsi="Calibri Light"/>
                <w:b/>
                <w:bCs/>
                <w:color w:val="0078B7"/>
                <w:sz w:val="22"/>
              </w:rPr>
              <w:t xml:space="preserve"> excluding appendix)</w:t>
            </w:r>
          </w:p>
          <w:p w14:paraId="015F1A98" w14:textId="77777777" w:rsidR="000F5A41" w:rsidRPr="00341970" w:rsidRDefault="000F5A41" w:rsidP="00F03933">
            <w:pPr>
              <w:rPr>
                <w:rFonts w:ascii="Calibri Light" w:hAnsi="Calibri Light"/>
                <w:bCs/>
                <w:i/>
                <w:color w:val="0078B7"/>
                <w:szCs w:val="20"/>
              </w:rPr>
            </w:pPr>
            <w:r w:rsidRPr="00341970">
              <w:rPr>
                <w:rFonts w:ascii="Calibri Light" w:hAnsi="Calibri Light"/>
                <w:bCs/>
                <w:i/>
                <w:color w:val="0078B7"/>
                <w:szCs w:val="20"/>
              </w:rPr>
              <w:t>A detailed activity budget should be provided in Appendix B in a format based on the NGO applicant’s systems and processes.</w:t>
            </w:r>
          </w:p>
        </w:tc>
      </w:tr>
      <w:tr w:rsidR="000F5A41" w:rsidRPr="00341970" w14:paraId="7E99D208" w14:textId="77777777" w:rsidTr="000F5A41">
        <w:tc>
          <w:tcPr>
            <w:tcW w:w="946" w:type="pct"/>
            <w:tcBorders>
              <w:right w:val="nil"/>
            </w:tcBorders>
            <w:shd w:val="clear" w:color="auto" w:fill="auto"/>
          </w:tcPr>
          <w:p w14:paraId="56AB36C5" w14:textId="77777777" w:rsidR="000F5A41" w:rsidRPr="00341970" w:rsidRDefault="000F5A41" w:rsidP="000F5A41">
            <w:pPr>
              <w:pStyle w:val="ListParagraph"/>
              <w:numPr>
                <w:ilvl w:val="1"/>
                <w:numId w:val="24"/>
              </w:numPr>
              <w:rPr>
                <w:rFonts w:ascii="Calibri Light" w:hAnsi="Calibri Light"/>
                <w:color w:val="171717"/>
              </w:rPr>
            </w:pPr>
            <w:r w:rsidRPr="00341970">
              <w:rPr>
                <w:rFonts w:ascii="Calibri Light" w:hAnsi="Calibri Light"/>
                <w:color w:val="171717"/>
              </w:rPr>
              <w:t xml:space="preserve">Explanation of Financial Management </w:t>
            </w:r>
          </w:p>
          <w:p w14:paraId="01610A5F" w14:textId="605C5D88" w:rsidR="000F5A41" w:rsidRPr="00341970" w:rsidRDefault="000F5A41" w:rsidP="00F03933">
            <w:pPr>
              <w:pStyle w:val="ListParagraph"/>
              <w:numPr>
                <w:ilvl w:val="0"/>
                <w:numId w:val="0"/>
              </w:numPr>
              <w:ind w:left="360"/>
              <w:rPr>
                <w:rFonts w:ascii="Calibri Light" w:hAnsi="Calibri Light"/>
                <w:color w:val="171717"/>
              </w:rPr>
            </w:pPr>
          </w:p>
        </w:tc>
        <w:tc>
          <w:tcPr>
            <w:tcW w:w="3374" w:type="pct"/>
            <w:tcBorders>
              <w:left w:val="nil"/>
              <w:right w:val="nil"/>
            </w:tcBorders>
            <w:shd w:val="clear" w:color="auto" w:fill="auto"/>
          </w:tcPr>
          <w:p w14:paraId="02D79A15" w14:textId="77777777" w:rsidR="000F5A41" w:rsidRPr="00341970" w:rsidRDefault="000F5A41" w:rsidP="000F5A41">
            <w:pPr>
              <w:pStyle w:val="BodyBullets"/>
            </w:pPr>
            <w:r w:rsidRPr="00341970">
              <w:t>Have explanations as to how costs were determined been comprehensively presented?</w:t>
            </w:r>
          </w:p>
          <w:p w14:paraId="243EDA9E" w14:textId="77777777" w:rsidR="000F5A41" w:rsidRPr="00341970" w:rsidRDefault="000F5A41" w:rsidP="000F5A41">
            <w:pPr>
              <w:pStyle w:val="BodyBullets"/>
            </w:pPr>
            <w:r w:rsidRPr="00341970">
              <w:t>Do the costs appear sufficient or excessive to provide all the resources and inputs required for planned outputs including M&amp;E costs?</w:t>
            </w:r>
          </w:p>
          <w:p w14:paraId="1A55AD36" w14:textId="77777777" w:rsidR="000F5A41" w:rsidRPr="00341970" w:rsidRDefault="000F5A41" w:rsidP="000F5A41">
            <w:pPr>
              <w:pStyle w:val="BodyBullets"/>
            </w:pPr>
            <w:r w:rsidRPr="00341970">
              <w:t>Are there any concerns/apparent gaps in the costing or assumptions?</w:t>
            </w:r>
          </w:p>
          <w:p w14:paraId="63E2B895" w14:textId="07497B17" w:rsidR="000F5A41" w:rsidRDefault="000F5A41" w:rsidP="000F5A41">
            <w:pPr>
              <w:pStyle w:val="BodyBullets"/>
            </w:pPr>
            <w:r w:rsidRPr="00341970">
              <w:t xml:space="preserve">Does the budget appear reasonable and good value for money? </w:t>
            </w:r>
          </w:p>
          <w:p w14:paraId="2903E1CC" w14:textId="76463B13" w:rsidR="00E01730" w:rsidRPr="00341970" w:rsidRDefault="00E01730" w:rsidP="000F5A41">
            <w:pPr>
              <w:pStyle w:val="BodyBullets"/>
            </w:pPr>
            <w:r>
              <w:t>Is their evidence that local partners  were involved in decision making about the whole budget including NZ based costs?</w:t>
            </w:r>
          </w:p>
          <w:p w14:paraId="0BD02B06" w14:textId="77777777" w:rsidR="000F5A41" w:rsidRPr="00341970" w:rsidRDefault="000F5A41" w:rsidP="000F5A41">
            <w:pPr>
              <w:pStyle w:val="BodyBullets"/>
            </w:pPr>
            <w:r w:rsidRPr="00341970">
              <w:t>Has the NZNGO adequately considered risks and mitigations with regard to cost over-runs such as forex fluctuations?</w:t>
            </w:r>
          </w:p>
          <w:p w14:paraId="4C0F3CC7" w14:textId="77777777" w:rsidR="000F5A41" w:rsidRPr="00341970" w:rsidRDefault="000F5A41" w:rsidP="000F5A41">
            <w:pPr>
              <w:pStyle w:val="BodyBullets"/>
            </w:pPr>
            <w:r w:rsidRPr="00341970">
              <w:t>Has the NZNGO confirmed how and when the co-funding will be provided? Is it clear how they will meet the Manaaki requirements for NZ sourced co-investment (at least 60% of the total NGO co-investment).</w:t>
            </w:r>
          </w:p>
          <w:p w14:paraId="430B8232" w14:textId="77777777" w:rsidR="000F5A41" w:rsidRDefault="000F5A41" w:rsidP="000F5A41">
            <w:pPr>
              <w:pStyle w:val="BodyBullets"/>
            </w:pPr>
            <w:r w:rsidRPr="00341970">
              <w:t xml:space="preserve">Based on what is presented, is it reasonable to assume this activity would not happen without MFAT support? </w:t>
            </w:r>
          </w:p>
          <w:p w14:paraId="7F9B6F96" w14:textId="66FB166A" w:rsidR="00465D5A" w:rsidRPr="00341970" w:rsidRDefault="00465D5A" w:rsidP="000F5A41">
            <w:pPr>
              <w:pStyle w:val="BodyBullets"/>
            </w:pPr>
            <w:r>
              <w:t>Does the budget meet all MFAT budget requirements?</w:t>
            </w:r>
          </w:p>
        </w:tc>
        <w:tc>
          <w:tcPr>
            <w:tcW w:w="680" w:type="pct"/>
            <w:tcBorders>
              <w:left w:val="nil"/>
            </w:tcBorders>
            <w:shd w:val="clear" w:color="auto" w:fill="auto"/>
          </w:tcPr>
          <w:p w14:paraId="0914D0C5" w14:textId="77777777" w:rsidR="000F5A41" w:rsidRPr="00341970" w:rsidRDefault="000F5A41" w:rsidP="00F03933">
            <w:pPr>
              <w:spacing w:after="120" w:line="240" w:lineRule="atLeast"/>
              <w:rPr>
                <w:rFonts w:ascii="Calibri Light" w:hAnsi="Calibri Light"/>
                <w:i/>
                <w:iCs/>
                <w:color w:val="171717"/>
                <w:szCs w:val="20"/>
              </w:rPr>
            </w:pPr>
            <w:r w:rsidRPr="00341970">
              <w:rPr>
                <w:rFonts w:ascii="Calibri Light" w:hAnsi="Calibri Light"/>
                <w:i/>
                <w:iCs/>
                <w:color w:val="171717"/>
                <w:szCs w:val="20"/>
              </w:rPr>
              <w:t>1 = DNMR</w:t>
            </w:r>
            <w:r w:rsidRPr="00341970">
              <w:rPr>
                <w:rFonts w:ascii="Calibri Light" w:hAnsi="Calibri Light"/>
                <w:i/>
                <w:iCs/>
                <w:color w:val="171717"/>
                <w:szCs w:val="20"/>
              </w:rPr>
              <w:br/>
              <w:t xml:space="preserve">2 = Inadequate </w:t>
            </w:r>
            <w:r w:rsidRPr="00341970">
              <w:rPr>
                <w:rFonts w:ascii="Calibri Light" w:hAnsi="Calibri Light"/>
                <w:i/>
                <w:iCs/>
                <w:color w:val="171717"/>
                <w:szCs w:val="20"/>
              </w:rPr>
              <w:br/>
              <w:t>3 = Sufficient</w:t>
            </w:r>
            <w:r w:rsidRPr="00341970">
              <w:rPr>
                <w:rFonts w:ascii="Calibri Light" w:hAnsi="Calibri Light"/>
                <w:i/>
                <w:iCs/>
                <w:color w:val="171717"/>
                <w:szCs w:val="20"/>
              </w:rPr>
              <w:br/>
              <w:t>4 = Strong</w:t>
            </w:r>
            <w:r w:rsidRPr="00341970">
              <w:rPr>
                <w:rFonts w:ascii="Calibri Light" w:hAnsi="Calibri Light"/>
                <w:i/>
                <w:iCs/>
                <w:color w:val="171717"/>
                <w:szCs w:val="20"/>
              </w:rPr>
              <w:br/>
              <w:t>5 = Very strong</w:t>
            </w:r>
          </w:p>
        </w:tc>
      </w:tr>
      <w:tr w:rsidR="000F5A41" w:rsidRPr="00341970" w14:paraId="40DE9344" w14:textId="77777777" w:rsidTr="000F5A41">
        <w:tc>
          <w:tcPr>
            <w:tcW w:w="946" w:type="pct"/>
            <w:tcBorders>
              <w:right w:val="nil"/>
            </w:tcBorders>
            <w:shd w:val="clear" w:color="auto" w:fill="auto"/>
          </w:tcPr>
          <w:p w14:paraId="6E1B6D25" w14:textId="11FBB0E4" w:rsidR="000F5A41" w:rsidRPr="00341970" w:rsidRDefault="000F5A41" w:rsidP="000F5A41">
            <w:pPr>
              <w:pStyle w:val="ListParagraph"/>
              <w:numPr>
                <w:ilvl w:val="1"/>
                <w:numId w:val="24"/>
              </w:numPr>
              <w:rPr>
                <w:rFonts w:ascii="Calibri Light" w:hAnsi="Calibri Light"/>
                <w:color w:val="171717"/>
              </w:rPr>
            </w:pPr>
            <w:r w:rsidRPr="00341970">
              <w:rPr>
                <w:rFonts w:ascii="Calibri Light" w:hAnsi="Calibri Light"/>
                <w:color w:val="171717"/>
              </w:rPr>
              <w:t>High-level Activity Budget Table Explanation</w:t>
            </w:r>
            <w:r w:rsidR="00F42CDC">
              <w:rPr>
                <w:rFonts w:ascii="Calibri Light" w:hAnsi="Calibri Light"/>
                <w:color w:val="171717"/>
              </w:rPr>
              <w:t xml:space="preserve"> and Detailed Budget Assessment</w:t>
            </w:r>
            <w:r w:rsidRPr="00341970">
              <w:rPr>
                <w:rFonts w:ascii="Calibri Light" w:hAnsi="Calibri Light"/>
                <w:color w:val="171717"/>
              </w:rPr>
              <w:t xml:space="preserve"> </w:t>
            </w:r>
          </w:p>
          <w:p w14:paraId="2D37288B" w14:textId="77777777" w:rsidR="000F5A41" w:rsidRPr="00341970" w:rsidRDefault="000F5A41" w:rsidP="00F03933">
            <w:pPr>
              <w:pStyle w:val="ListParagraph"/>
              <w:numPr>
                <w:ilvl w:val="0"/>
                <w:numId w:val="0"/>
              </w:numPr>
              <w:ind w:left="360"/>
              <w:rPr>
                <w:rFonts w:ascii="Calibri Light" w:hAnsi="Calibri Light"/>
                <w:color w:val="171717"/>
              </w:rPr>
            </w:pPr>
            <w:r w:rsidRPr="00341970">
              <w:rPr>
                <w:rFonts w:ascii="Calibri Light" w:hAnsi="Calibri Light"/>
                <w:color w:val="171717"/>
              </w:rPr>
              <w:t>(in NZD, excluding GST)</w:t>
            </w:r>
          </w:p>
        </w:tc>
        <w:tc>
          <w:tcPr>
            <w:tcW w:w="3374" w:type="pct"/>
            <w:tcBorders>
              <w:left w:val="nil"/>
              <w:right w:val="nil"/>
            </w:tcBorders>
            <w:shd w:val="clear" w:color="auto" w:fill="auto"/>
          </w:tcPr>
          <w:p w14:paraId="381B18F7" w14:textId="77777777" w:rsidR="000F5A41" w:rsidRPr="00341970" w:rsidRDefault="000F5A41" w:rsidP="000F5A41">
            <w:pPr>
              <w:pStyle w:val="BodyBullets"/>
            </w:pPr>
            <w:r w:rsidRPr="00341970">
              <w:t>Has a complete budget amount been presented and have calculations been checked for accuracy?</w:t>
            </w:r>
          </w:p>
          <w:p w14:paraId="0299859D" w14:textId="77777777" w:rsidR="000F5A41" w:rsidRPr="00341970" w:rsidRDefault="000F5A41" w:rsidP="000F5A41">
            <w:pPr>
              <w:pStyle w:val="BodyBullets"/>
            </w:pPr>
            <w:r w:rsidRPr="00341970">
              <w:t>Is the financial structure in regard to MFAT co-investment, other co-investment and in-kind contributions adequately explained? Have all co-funding contributions from the NZNGO and local CSO been presented?</w:t>
            </w:r>
          </w:p>
          <w:p w14:paraId="56A78F42" w14:textId="77777777" w:rsidR="000F5A41" w:rsidRPr="00341970" w:rsidRDefault="000F5A41" w:rsidP="000F5A41">
            <w:pPr>
              <w:pStyle w:val="BodyBullets"/>
            </w:pPr>
            <w:r w:rsidRPr="00341970">
              <w:t>Are in-kind contributions reasonable/substantiated and meet requirements (up to 30% of the NGO co-investment)?</w:t>
            </w:r>
          </w:p>
        </w:tc>
        <w:tc>
          <w:tcPr>
            <w:tcW w:w="680" w:type="pct"/>
            <w:tcBorders>
              <w:left w:val="nil"/>
            </w:tcBorders>
            <w:shd w:val="clear" w:color="auto" w:fill="auto"/>
          </w:tcPr>
          <w:p w14:paraId="752FABCB" w14:textId="77777777" w:rsidR="000F5A41" w:rsidRPr="00341970" w:rsidRDefault="000F5A41" w:rsidP="00F03933">
            <w:pPr>
              <w:spacing w:line="240" w:lineRule="atLeast"/>
              <w:rPr>
                <w:rFonts w:ascii="Calibri Light" w:hAnsi="Calibri Light"/>
                <w:i/>
                <w:iCs/>
                <w:color w:val="171717"/>
                <w:szCs w:val="20"/>
              </w:rPr>
            </w:pPr>
            <w:r w:rsidRPr="00341970">
              <w:rPr>
                <w:rFonts w:ascii="Calibri Light" w:hAnsi="Calibri Light"/>
                <w:i/>
                <w:iCs/>
                <w:color w:val="171717"/>
                <w:szCs w:val="20"/>
              </w:rPr>
              <w:t>1 = DNMR</w:t>
            </w:r>
            <w:r w:rsidRPr="00341970">
              <w:rPr>
                <w:rFonts w:ascii="Calibri Light" w:hAnsi="Calibri Light"/>
                <w:i/>
                <w:iCs/>
                <w:color w:val="171717"/>
                <w:szCs w:val="20"/>
              </w:rPr>
              <w:br/>
              <w:t xml:space="preserve">2 = Inadequate </w:t>
            </w:r>
            <w:r w:rsidRPr="00341970">
              <w:rPr>
                <w:rFonts w:ascii="Calibri Light" w:hAnsi="Calibri Light"/>
                <w:i/>
                <w:iCs/>
                <w:color w:val="171717"/>
                <w:szCs w:val="20"/>
              </w:rPr>
              <w:br/>
              <w:t>3 = Sufficient</w:t>
            </w:r>
            <w:r w:rsidRPr="00341970">
              <w:rPr>
                <w:rFonts w:ascii="Calibri Light" w:hAnsi="Calibri Light"/>
                <w:i/>
                <w:iCs/>
                <w:color w:val="171717"/>
                <w:szCs w:val="20"/>
              </w:rPr>
              <w:br/>
              <w:t>4 = Strong</w:t>
            </w:r>
            <w:r w:rsidRPr="00341970">
              <w:rPr>
                <w:rFonts w:ascii="Calibri Light" w:hAnsi="Calibri Light"/>
                <w:i/>
                <w:iCs/>
                <w:color w:val="171717"/>
                <w:szCs w:val="20"/>
              </w:rPr>
              <w:br/>
              <w:t>5 = Very strong</w:t>
            </w:r>
          </w:p>
        </w:tc>
      </w:tr>
      <w:tr w:rsidR="000F5A41" w:rsidRPr="00C25A02" w14:paraId="26218673" w14:textId="77777777" w:rsidTr="000F5A41">
        <w:tc>
          <w:tcPr>
            <w:tcW w:w="946" w:type="pct"/>
            <w:tcBorders>
              <w:right w:val="nil"/>
            </w:tcBorders>
          </w:tcPr>
          <w:p w14:paraId="35C46FBF" w14:textId="2E2AB46C" w:rsidR="000F5A41" w:rsidRPr="00217996" w:rsidRDefault="00C25A02" w:rsidP="00F03933">
            <w:pPr>
              <w:spacing w:before="120" w:after="120" w:line="240" w:lineRule="atLeast"/>
              <w:rPr>
                <w:rFonts w:ascii="Calibri Light" w:eastAsia="Calibri" w:hAnsi="Calibri Light" w:cs="Times New Roman"/>
                <w:b/>
                <w:bCs/>
                <w:color w:val="171717"/>
                <w:szCs w:val="20"/>
              </w:rPr>
            </w:pPr>
            <w:r w:rsidRPr="00217996">
              <w:rPr>
                <w:rFonts w:ascii="Calibri Light" w:eastAsia="Calibri" w:hAnsi="Calibri Light" w:cs="Times New Roman"/>
                <w:b/>
                <w:bCs/>
                <w:color w:val="171717"/>
                <w:szCs w:val="20"/>
              </w:rPr>
              <w:t>Commercial Case</w:t>
            </w:r>
          </w:p>
        </w:tc>
        <w:tc>
          <w:tcPr>
            <w:tcW w:w="3374" w:type="pct"/>
            <w:tcBorders>
              <w:left w:val="nil"/>
              <w:right w:val="nil"/>
            </w:tcBorders>
          </w:tcPr>
          <w:p w14:paraId="4BFFB645" w14:textId="77777777" w:rsidR="000F5A41" w:rsidRPr="00217996" w:rsidRDefault="000F5A41" w:rsidP="00F03933">
            <w:pPr>
              <w:spacing w:before="120" w:after="120" w:line="240" w:lineRule="atLeast"/>
              <w:jc w:val="right"/>
              <w:rPr>
                <w:rFonts w:ascii="Calibri Light" w:hAnsi="Calibri Light"/>
                <w:b/>
                <w:bCs/>
                <w:color w:val="171717"/>
                <w:szCs w:val="20"/>
              </w:rPr>
            </w:pPr>
            <w:r w:rsidRPr="00217996">
              <w:rPr>
                <w:rFonts w:ascii="Calibri Light" w:hAnsi="Calibri Light"/>
                <w:b/>
                <w:bCs/>
                <w:color w:val="171717"/>
                <w:szCs w:val="20"/>
              </w:rPr>
              <w:t>Overall Rating</w:t>
            </w:r>
          </w:p>
        </w:tc>
        <w:tc>
          <w:tcPr>
            <w:tcW w:w="680" w:type="pct"/>
            <w:tcBorders>
              <w:left w:val="nil"/>
            </w:tcBorders>
          </w:tcPr>
          <w:p w14:paraId="2C0064A3" w14:textId="77777777" w:rsidR="000F5A41" w:rsidRPr="00217996" w:rsidRDefault="000F5A41" w:rsidP="00F03933">
            <w:pPr>
              <w:spacing w:before="120" w:after="120" w:line="240" w:lineRule="atLeast"/>
              <w:rPr>
                <w:rFonts w:ascii="Calibri Light" w:hAnsi="Calibri Light"/>
                <w:b/>
                <w:bCs/>
                <w:i/>
                <w:iCs/>
                <w:color w:val="171717"/>
                <w:szCs w:val="20"/>
              </w:rPr>
            </w:pPr>
            <w:r w:rsidRPr="00217996">
              <w:rPr>
                <w:rFonts w:ascii="Calibri Light" w:hAnsi="Calibri Light"/>
                <w:b/>
                <w:bCs/>
                <w:i/>
                <w:iCs/>
                <w:color w:val="171717"/>
                <w:szCs w:val="20"/>
              </w:rPr>
              <w:t>1 = DNMR</w:t>
            </w:r>
            <w:r w:rsidRPr="00217996">
              <w:rPr>
                <w:rFonts w:ascii="Calibri Light" w:hAnsi="Calibri Light"/>
                <w:b/>
                <w:bCs/>
                <w:i/>
                <w:iCs/>
                <w:color w:val="171717"/>
                <w:szCs w:val="20"/>
              </w:rPr>
              <w:br/>
              <w:t xml:space="preserve">2 = Inadequate </w:t>
            </w:r>
            <w:r w:rsidRPr="00217996">
              <w:rPr>
                <w:rFonts w:ascii="Calibri Light" w:hAnsi="Calibri Light"/>
                <w:b/>
                <w:bCs/>
                <w:i/>
                <w:iCs/>
                <w:color w:val="171717"/>
                <w:szCs w:val="20"/>
              </w:rPr>
              <w:br/>
              <w:t>3 = Sufficient</w:t>
            </w:r>
            <w:r w:rsidRPr="00217996">
              <w:rPr>
                <w:rFonts w:ascii="Calibri Light" w:hAnsi="Calibri Light"/>
                <w:b/>
                <w:bCs/>
                <w:i/>
                <w:iCs/>
                <w:color w:val="171717"/>
                <w:szCs w:val="20"/>
              </w:rPr>
              <w:br/>
              <w:t>4 = Strong</w:t>
            </w:r>
            <w:r w:rsidRPr="00217996">
              <w:rPr>
                <w:rFonts w:ascii="Calibri Light" w:hAnsi="Calibri Light"/>
                <w:b/>
                <w:bCs/>
                <w:i/>
                <w:iCs/>
                <w:color w:val="171717"/>
                <w:szCs w:val="20"/>
              </w:rPr>
              <w:br/>
              <w:t>5 = Very strong</w:t>
            </w:r>
          </w:p>
        </w:tc>
      </w:tr>
    </w:tbl>
    <w:p w14:paraId="6F2FBD52" w14:textId="77777777" w:rsidR="000F5A41" w:rsidRPr="00341970" w:rsidRDefault="000F5A41" w:rsidP="000F5A41">
      <w:pPr>
        <w:rPr>
          <w:rFonts w:ascii="Calibri Light" w:hAnsi="Calibri Light"/>
          <w:szCs w:val="20"/>
        </w:rPr>
      </w:pPr>
    </w:p>
    <w:tbl>
      <w:tblPr>
        <w:tblStyle w:val="TableGrid"/>
        <w:tblW w:w="5000" w:type="pct"/>
        <w:tblBorders>
          <w:top w:val="single" w:sz="4" w:space="0" w:color="0078B7"/>
          <w:left w:val="none" w:sz="0" w:space="0" w:color="auto"/>
          <w:bottom w:val="single" w:sz="4" w:space="0" w:color="0078B7"/>
          <w:right w:val="none" w:sz="0" w:space="0" w:color="auto"/>
          <w:insideH w:val="single" w:sz="4" w:space="0" w:color="0078B7"/>
          <w:insideV w:val="single" w:sz="4" w:space="0" w:color="0078B7"/>
        </w:tblBorders>
        <w:tblLook w:val="04A0" w:firstRow="1" w:lastRow="0" w:firstColumn="1" w:lastColumn="0" w:noHBand="0" w:noVBand="1"/>
      </w:tblPr>
      <w:tblGrid>
        <w:gridCol w:w="2546"/>
        <w:gridCol w:w="8761"/>
        <w:gridCol w:w="1777"/>
      </w:tblGrid>
      <w:tr w:rsidR="000F5A41" w:rsidRPr="00341970" w14:paraId="6124EC65" w14:textId="77777777" w:rsidTr="000F5A41">
        <w:trPr>
          <w:tblHeader/>
        </w:trPr>
        <w:tc>
          <w:tcPr>
            <w:tcW w:w="5000" w:type="pct"/>
            <w:gridSpan w:val="3"/>
            <w:shd w:val="clear" w:color="auto" w:fill="F2F2F2" w:themeFill="background1" w:themeFillShade="F2"/>
          </w:tcPr>
          <w:bookmarkEnd w:id="5"/>
          <w:p w14:paraId="157EE0F0" w14:textId="21F758DE" w:rsidR="000F5A41" w:rsidRPr="000F5A41" w:rsidRDefault="000F5A41" w:rsidP="000F5A41">
            <w:pPr>
              <w:pStyle w:val="ListParagraph"/>
              <w:numPr>
                <w:ilvl w:val="0"/>
                <w:numId w:val="24"/>
              </w:numPr>
              <w:spacing w:before="100" w:after="100"/>
              <w:rPr>
                <w:rFonts w:ascii="Calibri Light" w:hAnsi="Calibri Light"/>
                <w:b/>
                <w:bCs/>
                <w:color w:val="0078B7"/>
                <w:sz w:val="22"/>
              </w:rPr>
            </w:pPr>
            <w:r w:rsidRPr="000F5A41">
              <w:rPr>
                <w:rFonts w:ascii="Calibri Light" w:hAnsi="Calibri Light"/>
                <w:b/>
                <w:bCs/>
                <w:color w:val="0078B7"/>
                <w:sz w:val="22"/>
              </w:rPr>
              <w:t>Management Case</w:t>
            </w:r>
            <w:r w:rsidR="00607FE9">
              <w:rPr>
                <w:rFonts w:ascii="Calibri Light" w:hAnsi="Calibri Light"/>
                <w:b/>
                <w:bCs/>
                <w:color w:val="0078B7"/>
                <w:sz w:val="22"/>
              </w:rPr>
              <w:t xml:space="preserve"> (4 pages maximum excluding appendices)</w:t>
            </w:r>
          </w:p>
          <w:p w14:paraId="3F880B43" w14:textId="4D8D5A90" w:rsidR="000F5A41" w:rsidRPr="00341970" w:rsidRDefault="000F5A41" w:rsidP="00F03933">
            <w:pPr>
              <w:spacing w:before="100" w:after="100"/>
              <w:rPr>
                <w:rFonts w:ascii="Calibri Light" w:hAnsi="Calibri Light"/>
                <w:bCs/>
                <w:i/>
                <w:color w:val="0078B7"/>
                <w:szCs w:val="20"/>
              </w:rPr>
            </w:pPr>
            <w:r w:rsidRPr="00341970">
              <w:rPr>
                <w:rFonts w:ascii="Calibri Light" w:hAnsi="Calibri Light"/>
                <w:bCs/>
                <w:i/>
                <w:color w:val="0078B7"/>
                <w:szCs w:val="20"/>
              </w:rPr>
              <w:t>Set out the main issues and factors affecting how the proposed Activity will be delivered on the ground.</w:t>
            </w:r>
            <w:r w:rsidR="008712F2">
              <w:rPr>
                <w:rFonts w:ascii="Calibri Light" w:hAnsi="Calibri Light"/>
                <w:bCs/>
                <w:i/>
                <w:color w:val="0078B7"/>
                <w:szCs w:val="20"/>
              </w:rPr>
              <w:t xml:space="preserve"> </w:t>
            </w:r>
            <w:r w:rsidR="008712F2">
              <w:rPr>
                <w:rFonts w:ascii="Calibri Light" w:hAnsi="Calibri Light" w:cs="Arial"/>
                <w:lang w:val="en-GB"/>
              </w:rPr>
              <w:t xml:space="preserve">An Organisational Chart showing management results should be provided as Appendix D; a  </w:t>
            </w:r>
            <w:r w:rsidR="008712F2" w:rsidRPr="00BA4C01">
              <w:rPr>
                <w:rFonts w:ascii="Calibri Light" w:hAnsi="Calibri Light" w:cs="Arial"/>
                <w:lang w:val="en-GB"/>
              </w:rPr>
              <w:t>Monitoring, Evaluation and Reporting Framework/Workplan</w:t>
            </w:r>
            <w:r w:rsidR="008712F2">
              <w:rPr>
                <w:rFonts w:ascii="Calibri Light" w:hAnsi="Calibri Light" w:cs="Arial"/>
                <w:lang w:val="en-GB"/>
              </w:rPr>
              <w:t xml:space="preserve"> should be provided as Appendix E and a Risk </w:t>
            </w:r>
            <w:r w:rsidR="008712F2" w:rsidRPr="00CC18FF">
              <w:rPr>
                <w:rFonts w:ascii="Calibri Light" w:hAnsi="Calibri Light" w:cs="Arial"/>
                <w:lang w:val="en-GB"/>
              </w:rPr>
              <w:t xml:space="preserve">Management and </w:t>
            </w:r>
            <w:r w:rsidR="008712F2">
              <w:rPr>
                <w:rFonts w:ascii="Calibri Light" w:hAnsi="Calibri Light" w:cs="Arial"/>
                <w:lang w:val="en-GB"/>
              </w:rPr>
              <w:t xml:space="preserve">Healthy and </w:t>
            </w:r>
            <w:r w:rsidR="008712F2" w:rsidRPr="00CC18FF">
              <w:rPr>
                <w:rFonts w:ascii="Calibri Light" w:hAnsi="Calibri Light" w:cs="Arial"/>
                <w:lang w:val="en-GB"/>
              </w:rPr>
              <w:t>Safety Plan</w:t>
            </w:r>
            <w:r w:rsidR="008712F2">
              <w:rPr>
                <w:rFonts w:ascii="Calibri Light" w:hAnsi="Calibri Light" w:cs="Arial"/>
                <w:lang w:val="en-GB"/>
              </w:rPr>
              <w:t xml:space="preserve"> as Appendix F.</w:t>
            </w:r>
          </w:p>
        </w:tc>
      </w:tr>
      <w:tr w:rsidR="000F5A41" w:rsidRPr="00341970" w14:paraId="3CDD1E73" w14:textId="77777777" w:rsidTr="000F5A41">
        <w:tc>
          <w:tcPr>
            <w:tcW w:w="973" w:type="pct"/>
            <w:tcBorders>
              <w:right w:val="nil"/>
            </w:tcBorders>
            <w:shd w:val="clear" w:color="auto" w:fill="auto"/>
          </w:tcPr>
          <w:p w14:paraId="43BE3415" w14:textId="77777777" w:rsidR="000F5A41" w:rsidRPr="00341970" w:rsidRDefault="000F5A41" w:rsidP="000F5A41">
            <w:pPr>
              <w:pStyle w:val="ListParagraph"/>
              <w:numPr>
                <w:ilvl w:val="1"/>
                <w:numId w:val="24"/>
              </w:numPr>
              <w:spacing w:before="100" w:after="100"/>
              <w:rPr>
                <w:rFonts w:ascii="Calibri Light" w:hAnsi="Calibri Light"/>
                <w:color w:val="171717"/>
              </w:rPr>
            </w:pPr>
            <w:r w:rsidRPr="00341970">
              <w:rPr>
                <w:rFonts w:ascii="Calibri Light" w:hAnsi="Calibri Light"/>
                <w:color w:val="171717"/>
              </w:rPr>
              <w:t>Management roles and responsibilities</w:t>
            </w:r>
          </w:p>
          <w:p w14:paraId="399A17B9" w14:textId="527D03B8" w:rsidR="000F5A41" w:rsidRPr="00341970" w:rsidRDefault="000F5A41" w:rsidP="000F5A41">
            <w:pPr>
              <w:pStyle w:val="ListParagraph"/>
              <w:numPr>
                <w:ilvl w:val="0"/>
                <w:numId w:val="0"/>
              </w:numPr>
              <w:spacing w:before="100" w:after="100"/>
              <w:ind w:left="360"/>
              <w:rPr>
                <w:rFonts w:ascii="Calibri Light" w:hAnsi="Calibri Light"/>
                <w:color w:val="171717"/>
              </w:rPr>
            </w:pPr>
          </w:p>
        </w:tc>
        <w:tc>
          <w:tcPr>
            <w:tcW w:w="3348" w:type="pct"/>
            <w:tcBorders>
              <w:left w:val="nil"/>
              <w:right w:val="nil"/>
            </w:tcBorders>
            <w:shd w:val="clear" w:color="auto" w:fill="auto"/>
          </w:tcPr>
          <w:p w14:paraId="678CDD8F" w14:textId="77777777" w:rsidR="000F5A41" w:rsidRPr="00341970" w:rsidRDefault="000F5A41" w:rsidP="000F5A41">
            <w:pPr>
              <w:pStyle w:val="BodyBullets"/>
            </w:pPr>
            <w:r w:rsidRPr="00341970">
              <w:t>Are the governance arrangements explained, including frequency of meetings, how any conflicts will be managed and how decisions will be made?</w:t>
            </w:r>
          </w:p>
          <w:p w14:paraId="221CB07C" w14:textId="7C07BB82" w:rsidR="000F5A41" w:rsidRPr="00341970" w:rsidRDefault="000F5A41" w:rsidP="000F5A41">
            <w:pPr>
              <w:pStyle w:val="BodyBullets"/>
            </w:pPr>
            <w:r w:rsidRPr="00341970">
              <w:t>Has an organisational chart showing management arrangements been clearly presented</w:t>
            </w:r>
            <w:r w:rsidR="00E01730">
              <w:t xml:space="preserve"> and explained</w:t>
            </w:r>
            <w:r w:rsidRPr="00341970">
              <w:t xml:space="preserve">? </w:t>
            </w:r>
          </w:p>
          <w:p w14:paraId="41AB505A" w14:textId="77777777" w:rsidR="000F5A41" w:rsidRPr="00341970" w:rsidRDefault="000F5A41" w:rsidP="000F5A41">
            <w:pPr>
              <w:pStyle w:val="BodyBullets"/>
            </w:pPr>
            <w:r w:rsidRPr="00341970">
              <w:t>Are the roles and responsibilities of the direct beneficiaries, the local CSO and the NZNGO clearly presented, including those in the implementation team? Is it clear how these role and responsibilities were discussed and confirmed?</w:t>
            </w:r>
          </w:p>
          <w:p w14:paraId="64365539" w14:textId="77777777" w:rsidR="000F5A41" w:rsidRPr="00341970" w:rsidRDefault="000F5A41" w:rsidP="000F5A41">
            <w:pPr>
              <w:pStyle w:val="BodyBullets"/>
            </w:pPr>
            <w:r w:rsidRPr="00341970">
              <w:t>Does the design adequately explain the value the NZNGO will add throughout the Activity’s lifecycle e.g. specific expertise, support or resources that will be contributed?</w:t>
            </w:r>
          </w:p>
          <w:p w14:paraId="13706552" w14:textId="77777777" w:rsidR="000F5A41" w:rsidRPr="00341970" w:rsidRDefault="000F5A41" w:rsidP="000F5A41">
            <w:pPr>
              <w:pStyle w:val="BodyBullets"/>
            </w:pPr>
            <w:r w:rsidRPr="00341970">
              <w:t xml:space="preserve">Is the collective experience of the respective parties to undertake this activity adequately substantiated?  </w:t>
            </w:r>
          </w:p>
          <w:p w14:paraId="59EBA6B2" w14:textId="77777777" w:rsidR="000F5A41" w:rsidRPr="00341970" w:rsidRDefault="000F5A41" w:rsidP="000F5A41">
            <w:pPr>
              <w:pStyle w:val="BodyBullets"/>
            </w:pPr>
            <w:r w:rsidRPr="00341970">
              <w:t>Is there evidence of capacity assessment/capability mapping by the local CSO (self-assessment) and/or the NZNGO having undertaken capacity assessment of CSO partner/s to identify strengths and weaknesses in the partnership?</w:t>
            </w:r>
          </w:p>
          <w:p w14:paraId="4066E570" w14:textId="77777777" w:rsidR="000F5A41" w:rsidRPr="00341970" w:rsidRDefault="000F5A41" w:rsidP="000F5A41">
            <w:pPr>
              <w:pStyle w:val="BodyBullets"/>
            </w:pPr>
            <w:r w:rsidRPr="00341970">
              <w:t>Is there evidence of likely investment in local capacity/capability building and/or organisational strengthening?</w:t>
            </w:r>
          </w:p>
        </w:tc>
        <w:tc>
          <w:tcPr>
            <w:tcW w:w="679" w:type="pct"/>
            <w:tcBorders>
              <w:left w:val="nil"/>
            </w:tcBorders>
            <w:shd w:val="clear" w:color="auto" w:fill="auto"/>
          </w:tcPr>
          <w:p w14:paraId="467CCD4F" w14:textId="77777777" w:rsidR="000F5A41" w:rsidRPr="00341970" w:rsidRDefault="000F5A41" w:rsidP="00F03933">
            <w:pPr>
              <w:spacing w:before="100" w:after="100" w:line="240" w:lineRule="atLeast"/>
              <w:rPr>
                <w:rFonts w:ascii="Calibri Light" w:hAnsi="Calibri Light"/>
                <w:i/>
                <w:iCs/>
                <w:color w:val="171717"/>
                <w:szCs w:val="20"/>
              </w:rPr>
            </w:pPr>
            <w:r w:rsidRPr="00341970">
              <w:rPr>
                <w:rFonts w:ascii="Calibri Light" w:hAnsi="Calibri Light"/>
                <w:i/>
                <w:iCs/>
                <w:color w:val="171717"/>
                <w:szCs w:val="20"/>
              </w:rPr>
              <w:t>1 = DNMR</w:t>
            </w:r>
            <w:r w:rsidRPr="00341970">
              <w:rPr>
                <w:rFonts w:ascii="Calibri Light" w:hAnsi="Calibri Light"/>
                <w:i/>
                <w:iCs/>
                <w:color w:val="171717"/>
                <w:szCs w:val="20"/>
              </w:rPr>
              <w:br/>
              <w:t xml:space="preserve">2 = Inadequate </w:t>
            </w:r>
            <w:r w:rsidRPr="00341970">
              <w:rPr>
                <w:rFonts w:ascii="Calibri Light" w:hAnsi="Calibri Light"/>
                <w:i/>
                <w:iCs/>
                <w:color w:val="171717"/>
                <w:szCs w:val="20"/>
              </w:rPr>
              <w:br/>
              <w:t>3 = Sufficient</w:t>
            </w:r>
            <w:r w:rsidRPr="00341970">
              <w:rPr>
                <w:rFonts w:ascii="Calibri Light" w:hAnsi="Calibri Light"/>
                <w:i/>
                <w:iCs/>
                <w:color w:val="171717"/>
                <w:szCs w:val="20"/>
              </w:rPr>
              <w:br/>
              <w:t>4 = Strong</w:t>
            </w:r>
            <w:r w:rsidRPr="00341970">
              <w:rPr>
                <w:rFonts w:ascii="Calibri Light" w:hAnsi="Calibri Light"/>
                <w:i/>
                <w:iCs/>
                <w:color w:val="171717"/>
                <w:szCs w:val="20"/>
              </w:rPr>
              <w:br/>
              <w:t>5 = Very strong</w:t>
            </w:r>
          </w:p>
        </w:tc>
      </w:tr>
      <w:tr w:rsidR="000F5A41" w:rsidRPr="00341970" w14:paraId="6AA5A673" w14:textId="77777777" w:rsidTr="000F5A41">
        <w:tc>
          <w:tcPr>
            <w:tcW w:w="973" w:type="pct"/>
            <w:tcBorders>
              <w:right w:val="nil"/>
            </w:tcBorders>
          </w:tcPr>
          <w:p w14:paraId="1B927D4A" w14:textId="55841998" w:rsidR="000F5A41" w:rsidRPr="000F5A41" w:rsidRDefault="000F5A41" w:rsidP="00F03933">
            <w:pPr>
              <w:pStyle w:val="ListParagraph"/>
              <w:numPr>
                <w:ilvl w:val="1"/>
                <w:numId w:val="24"/>
              </w:numPr>
              <w:spacing w:before="100" w:after="100"/>
              <w:rPr>
                <w:rFonts w:ascii="Calibri Light" w:hAnsi="Calibri Light"/>
                <w:color w:val="171717"/>
              </w:rPr>
            </w:pPr>
            <w:r w:rsidRPr="00341970">
              <w:rPr>
                <w:rFonts w:ascii="Calibri Light" w:hAnsi="Calibri Light"/>
                <w:color w:val="171717"/>
              </w:rPr>
              <w:t xml:space="preserve">Results measurement, monitoring and evaluation and reporting </w:t>
            </w:r>
          </w:p>
        </w:tc>
        <w:tc>
          <w:tcPr>
            <w:tcW w:w="3348" w:type="pct"/>
            <w:tcBorders>
              <w:left w:val="nil"/>
              <w:right w:val="nil"/>
            </w:tcBorders>
          </w:tcPr>
          <w:p w14:paraId="5DDD3BC0" w14:textId="21049777" w:rsidR="000F5A41" w:rsidRPr="00341970" w:rsidRDefault="000F5A41" w:rsidP="000F5A41">
            <w:pPr>
              <w:pStyle w:val="BodyBullets"/>
            </w:pPr>
            <w:r w:rsidRPr="00341970">
              <w:t xml:space="preserve">Is the detailed implementation Results Framework provided in Appendix </w:t>
            </w:r>
            <w:r w:rsidR="00E01730">
              <w:t>C</w:t>
            </w:r>
            <w:r w:rsidRPr="00341970">
              <w:t xml:space="preserve"> fit-for-purpose and clear as to how the outputs will contribute to outcomes</w:t>
            </w:r>
            <w:r>
              <w:t>?</w:t>
            </w:r>
          </w:p>
          <w:p w14:paraId="0B4A139D" w14:textId="77777777" w:rsidR="000F5A41" w:rsidRPr="00341970" w:rsidRDefault="000F5A41" w:rsidP="000F5A41">
            <w:pPr>
              <w:pStyle w:val="BodyBullets"/>
            </w:pPr>
            <w:r w:rsidRPr="00341970">
              <w:t>Are sufficient resources budgeted for M&amp;E?</w:t>
            </w:r>
          </w:p>
          <w:p w14:paraId="33DF1FDD" w14:textId="77777777" w:rsidR="000F5A41" w:rsidRPr="00341970" w:rsidRDefault="000F5A41" w:rsidP="000F5A41">
            <w:pPr>
              <w:pStyle w:val="BodyBullets"/>
            </w:pPr>
            <w:r w:rsidRPr="00341970">
              <w:t>Based on what is presented, is it reasonable to assume the NGO and its partners can perform the implementation and monitoring tasks required?</w:t>
            </w:r>
          </w:p>
          <w:p w14:paraId="11D6331C" w14:textId="7AC65768" w:rsidR="000F5A41" w:rsidRPr="00341970" w:rsidRDefault="000F5A41" w:rsidP="000F5A41">
            <w:pPr>
              <w:pStyle w:val="BodyBullets"/>
            </w:pPr>
            <w:r w:rsidRPr="00341970">
              <w:rPr>
                <w:rFonts w:cs="Arial"/>
                <w:lang w:val="en-GB"/>
              </w:rPr>
              <w:t xml:space="preserve">Does the MERL implementation workplan/framework provided in Appendix </w:t>
            </w:r>
            <w:r w:rsidR="00FB78B2">
              <w:rPr>
                <w:rFonts w:cs="Arial"/>
                <w:lang w:val="en-GB"/>
              </w:rPr>
              <w:t>E</w:t>
            </w:r>
            <w:r w:rsidRPr="00341970">
              <w:rPr>
                <w:rFonts w:cs="Arial"/>
                <w:lang w:val="en-GB"/>
              </w:rPr>
              <w:t xml:space="preserve"> and any information provided in section 2 adequately describe/include?</w:t>
            </w:r>
          </w:p>
          <w:p w14:paraId="61737A22" w14:textId="77777777" w:rsidR="000F5A41" w:rsidRPr="00341970" w:rsidRDefault="000F5A41" w:rsidP="000F5A41">
            <w:pPr>
              <w:pStyle w:val="ListParagraph"/>
              <w:numPr>
                <w:ilvl w:val="1"/>
                <w:numId w:val="23"/>
              </w:numPr>
              <w:spacing w:before="100" w:after="100" w:line="240" w:lineRule="auto"/>
              <w:ind w:left="514" w:hanging="283"/>
              <w:rPr>
                <w:rFonts w:ascii="Calibri Light" w:hAnsi="Calibri Light"/>
                <w:color w:val="171717"/>
              </w:rPr>
            </w:pPr>
            <w:r w:rsidRPr="00341970">
              <w:rPr>
                <w:rFonts w:ascii="Calibri Light" w:hAnsi="Calibri Light"/>
                <w:color w:val="171717"/>
              </w:rPr>
              <w:t>How results will be monitored, measured, and reported</w:t>
            </w:r>
          </w:p>
          <w:p w14:paraId="262156B3" w14:textId="77777777" w:rsidR="000F5A41" w:rsidRPr="00341970" w:rsidRDefault="000F5A41" w:rsidP="000F5A41">
            <w:pPr>
              <w:pStyle w:val="ListParagraph"/>
              <w:numPr>
                <w:ilvl w:val="1"/>
                <w:numId w:val="23"/>
              </w:numPr>
              <w:spacing w:before="100" w:after="100" w:line="240" w:lineRule="auto"/>
              <w:ind w:left="514" w:hanging="283"/>
              <w:rPr>
                <w:rFonts w:ascii="Calibri Light" w:hAnsi="Calibri Light"/>
                <w:color w:val="171717"/>
              </w:rPr>
            </w:pPr>
            <w:r w:rsidRPr="00341970">
              <w:rPr>
                <w:rFonts w:ascii="Calibri Light" w:hAnsi="Calibri Light"/>
                <w:color w:val="171717"/>
              </w:rPr>
              <w:t>Any ‘stop/go’ decision points</w:t>
            </w:r>
          </w:p>
          <w:p w14:paraId="6807DD87" w14:textId="77777777" w:rsidR="000F5A41" w:rsidRPr="00341970" w:rsidRDefault="000F5A41" w:rsidP="000F5A41">
            <w:pPr>
              <w:pStyle w:val="ListParagraph"/>
              <w:numPr>
                <w:ilvl w:val="1"/>
                <w:numId w:val="23"/>
              </w:numPr>
              <w:spacing w:before="100" w:after="100" w:line="240" w:lineRule="auto"/>
              <w:ind w:left="514" w:hanging="283"/>
              <w:rPr>
                <w:rFonts w:ascii="Calibri Light" w:hAnsi="Calibri Light"/>
                <w:color w:val="171717"/>
              </w:rPr>
            </w:pPr>
            <w:r w:rsidRPr="00341970">
              <w:rPr>
                <w:rFonts w:ascii="Calibri Light" w:hAnsi="Calibri Light"/>
                <w:color w:val="171717"/>
              </w:rPr>
              <w:t>Roles &amp; responsibilities and accountabilities (who is responsible for M&amp;E activities, what and when including explaining any variance)</w:t>
            </w:r>
          </w:p>
          <w:p w14:paraId="10CA6F58" w14:textId="77777777" w:rsidR="000F5A41" w:rsidRPr="00341970" w:rsidRDefault="000F5A41" w:rsidP="000F5A41">
            <w:pPr>
              <w:pStyle w:val="ListParagraph"/>
              <w:numPr>
                <w:ilvl w:val="1"/>
                <w:numId w:val="23"/>
              </w:numPr>
              <w:spacing w:before="100" w:after="100" w:line="240" w:lineRule="auto"/>
              <w:ind w:left="514" w:hanging="283"/>
              <w:rPr>
                <w:rFonts w:ascii="Calibri Light" w:hAnsi="Calibri Light"/>
                <w:color w:val="171717"/>
              </w:rPr>
            </w:pPr>
            <w:r w:rsidRPr="00341970">
              <w:rPr>
                <w:rFonts w:ascii="Calibri Light" w:hAnsi="Calibri Light"/>
                <w:color w:val="171717"/>
              </w:rPr>
              <w:t>Any independent Activity Evaluations and/or Post-Activity evaluations</w:t>
            </w:r>
          </w:p>
          <w:p w14:paraId="411E3AA4" w14:textId="77777777" w:rsidR="000F5A41" w:rsidRPr="00341970" w:rsidRDefault="000F5A41" w:rsidP="000F5A41">
            <w:pPr>
              <w:pStyle w:val="ListParagraph"/>
              <w:numPr>
                <w:ilvl w:val="1"/>
                <w:numId w:val="23"/>
              </w:numPr>
              <w:spacing w:before="100" w:after="100" w:line="240" w:lineRule="auto"/>
              <w:ind w:left="514" w:hanging="283"/>
              <w:rPr>
                <w:rFonts w:ascii="Calibri Light" w:hAnsi="Calibri Light"/>
                <w:color w:val="171717"/>
              </w:rPr>
            </w:pPr>
            <w:r w:rsidRPr="00341970">
              <w:rPr>
                <w:rFonts w:ascii="Calibri Light" w:hAnsi="Calibri Light"/>
                <w:color w:val="171717"/>
              </w:rPr>
              <w:t>SMART qualitative and quantitative indicators of change</w:t>
            </w:r>
          </w:p>
          <w:p w14:paraId="3FBC7DD8" w14:textId="77777777" w:rsidR="000F5A41" w:rsidRPr="00341970" w:rsidRDefault="000F5A41" w:rsidP="000F5A41">
            <w:pPr>
              <w:pStyle w:val="ListParagraph"/>
              <w:numPr>
                <w:ilvl w:val="1"/>
                <w:numId w:val="23"/>
              </w:numPr>
              <w:spacing w:before="100" w:after="100" w:line="240" w:lineRule="auto"/>
              <w:ind w:left="514" w:hanging="283"/>
              <w:rPr>
                <w:rFonts w:ascii="Calibri Light" w:hAnsi="Calibri Light"/>
                <w:color w:val="171717"/>
              </w:rPr>
            </w:pPr>
            <w:r w:rsidRPr="00341970">
              <w:rPr>
                <w:rFonts w:ascii="Calibri Light" w:hAnsi="Calibri Light"/>
                <w:color w:val="171717"/>
              </w:rPr>
              <w:t>How baseline data will be collected and used to compare/verify results over time</w:t>
            </w:r>
          </w:p>
          <w:p w14:paraId="3D34A042" w14:textId="77777777" w:rsidR="000F5A41" w:rsidRPr="00341970" w:rsidRDefault="000F5A41" w:rsidP="000F5A41">
            <w:pPr>
              <w:pStyle w:val="ListParagraph"/>
              <w:numPr>
                <w:ilvl w:val="1"/>
                <w:numId w:val="23"/>
              </w:numPr>
              <w:spacing w:before="100" w:after="100" w:line="240" w:lineRule="auto"/>
              <w:ind w:left="514" w:hanging="283"/>
              <w:rPr>
                <w:rFonts w:ascii="Calibri Light" w:hAnsi="Calibri Light"/>
                <w:color w:val="171717"/>
              </w:rPr>
            </w:pPr>
            <w:r w:rsidRPr="00341970">
              <w:rPr>
                <w:rFonts w:ascii="Calibri Light" w:hAnsi="Calibri Light"/>
                <w:color w:val="171717"/>
              </w:rPr>
              <w:t>Mechanisms for collecting beneficiary feedback</w:t>
            </w:r>
          </w:p>
          <w:p w14:paraId="26F4E72F" w14:textId="77777777" w:rsidR="000F5A41" w:rsidRPr="00341970" w:rsidRDefault="000F5A41" w:rsidP="000F5A41">
            <w:pPr>
              <w:pStyle w:val="ListParagraph"/>
              <w:numPr>
                <w:ilvl w:val="1"/>
                <w:numId w:val="23"/>
              </w:numPr>
              <w:spacing w:before="100" w:after="100" w:line="240" w:lineRule="auto"/>
              <w:ind w:left="514" w:hanging="283"/>
              <w:rPr>
                <w:rFonts w:ascii="Calibri Light" w:hAnsi="Calibri Light"/>
                <w:color w:val="171717"/>
              </w:rPr>
            </w:pPr>
            <w:r w:rsidRPr="00341970">
              <w:rPr>
                <w:rFonts w:ascii="Calibri Light" w:hAnsi="Calibri Light"/>
              </w:rPr>
              <w:t>How reflection will occur and lessons integrated into delivery</w:t>
            </w:r>
          </w:p>
          <w:p w14:paraId="1C55BC6F" w14:textId="77777777" w:rsidR="000F5A41" w:rsidRPr="00341970" w:rsidRDefault="000F5A41" w:rsidP="000F5A41">
            <w:pPr>
              <w:pStyle w:val="ListParagraph"/>
              <w:numPr>
                <w:ilvl w:val="1"/>
                <w:numId w:val="23"/>
              </w:numPr>
              <w:spacing w:before="100" w:after="100" w:line="240" w:lineRule="auto"/>
              <w:ind w:left="514" w:hanging="283"/>
              <w:rPr>
                <w:rFonts w:ascii="Calibri Light" w:hAnsi="Calibri Light"/>
                <w:color w:val="171717"/>
              </w:rPr>
            </w:pPr>
            <w:r w:rsidRPr="00341970">
              <w:rPr>
                <w:rFonts w:ascii="Calibri Light" w:hAnsi="Calibri Light"/>
              </w:rPr>
              <w:t>How research/learning from this Activity will be communicated with MFAT/NGO supporters/local community/other development actors</w:t>
            </w:r>
          </w:p>
          <w:p w14:paraId="202AB74F" w14:textId="77777777" w:rsidR="000F5A41" w:rsidRPr="00341970" w:rsidRDefault="000F5A41" w:rsidP="000F5A41">
            <w:pPr>
              <w:pStyle w:val="ListParagraph"/>
              <w:numPr>
                <w:ilvl w:val="1"/>
                <w:numId w:val="23"/>
              </w:numPr>
              <w:spacing w:before="100" w:after="100" w:line="240" w:lineRule="auto"/>
              <w:ind w:left="514" w:hanging="283"/>
              <w:rPr>
                <w:rFonts w:ascii="Calibri Light" w:hAnsi="Calibri Light"/>
                <w:color w:val="171717"/>
              </w:rPr>
            </w:pPr>
            <w:r w:rsidRPr="00341970">
              <w:rPr>
                <w:rFonts w:ascii="Calibri Light" w:hAnsi="Calibri Light"/>
                <w:color w:val="171717"/>
              </w:rPr>
              <w:t>How M&amp;E data will be used for decision making and adaptive management (e.g. through annual partner learning forums)?</w:t>
            </w:r>
          </w:p>
        </w:tc>
        <w:tc>
          <w:tcPr>
            <w:tcW w:w="679" w:type="pct"/>
            <w:tcBorders>
              <w:left w:val="nil"/>
            </w:tcBorders>
          </w:tcPr>
          <w:p w14:paraId="21C70208" w14:textId="77777777" w:rsidR="000F5A41" w:rsidRPr="00341970" w:rsidRDefault="000F5A41" w:rsidP="00F03933">
            <w:pPr>
              <w:spacing w:before="100" w:after="100" w:line="240" w:lineRule="atLeast"/>
              <w:rPr>
                <w:rFonts w:ascii="Calibri Light" w:hAnsi="Calibri Light"/>
                <w:i/>
                <w:iCs/>
                <w:color w:val="171717"/>
                <w:szCs w:val="20"/>
              </w:rPr>
            </w:pPr>
            <w:r w:rsidRPr="00341970">
              <w:rPr>
                <w:rFonts w:ascii="Calibri Light" w:hAnsi="Calibri Light"/>
                <w:i/>
                <w:iCs/>
                <w:color w:val="171717"/>
                <w:szCs w:val="20"/>
              </w:rPr>
              <w:t>1 = DNMR</w:t>
            </w:r>
            <w:r w:rsidRPr="00341970">
              <w:rPr>
                <w:rFonts w:ascii="Calibri Light" w:hAnsi="Calibri Light"/>
                <w:i/>
                <w:iCs/>
                <w:color w:val="171717"/>
                <w:szCs w:val="20"/>
              </w:rPr>
              <w:br/>
              <w:t xml:space="preserve">2 = Inadequate </w:t>
            </w:r>
            <w:r w:rsidRPr="00341970">
              <w:rPr>
                <w:rFonts w:ascii="Calibri Light" w:hAnsi="Calibri Light"/>
                <w:i/>
                <w:iCs/>
                <w:color w:val="171717"/>
                <w:szCs w:val="20"/>
              </w:rPr>
              <w:br/>
              <w:t>3 = Sufficient</w:t>
            </w:r>
            <w:r w:rsidRPr="00341970">
              <w:rPr>
                <w:rFonts w:ascii="Calibri Light" w:hAnsi="Calibri Light"/>
                <w:i/>
                <w:iCs/>
                <w:color w:val="171717"/>
                <w:szCs w:val="20"/>
              </w:rPr>
              <w:br/>
              <w:t>4 = Strong</w:t>
            </w:r>
            <w:r w:rsidRPr="00341970">
              <w:rPr>
                <w:rFonts w:ascii="Calibri Light" w:hAnsi="Calibri Light"/>
                <w:i/>
                <w:iCs/>
                <w:color w:val="171717"/>
                <w:szCs w:val="20"/>
              </w:rPr>
              <w:br/>
              <w:t>5 = Very strong</w:t>
            </w:r>
          </w:p>
        </w:tc>
      </w:tr>
      <w:tr w:rsidR="000F5A41" w:rsidRPr="00341970" w14:paraId="7D44EDCE" w14:textId="77777777" w:rsidTr="000F5A41">
        <w:tc>
          <w:tcPr>
            <w:tcW w:w="973" w:type="pct"/>
            <w:tcBorders>
              <w:right w:val="nil"/>
            </w:tcBorders>
            <w:shd w:val="clear" w:color="auto" w:fill="auto"/>
          </w:tcPr>
          <w:p w14:paraId="6FEF76CC" w14:textId="77777777" w:rsidR="000F5A41" w:rsidRPr="00341970" w:rsidRDefault="000F5A41" w:rsidP="000F5A41">
            <w:pPr>
              <w:pStyle w:val="ListParagraph"/>
              <w:numPr>
                <w:ilvl w:val="1"/>
                <w:numId w:val="24"/>
              </w:numPr>
              <w:spacing w:before="100" w:after="100"/>
              <w:rPr>
                <w:rFonts w:ascii="Calibri Light" w:hAnsi="Calibri Light"/>
                <w:color w:val="171717"/>
              </w:rPr>
            </w:pPr>
            <w:r w:rsidRPr="00341970">
              <w:rPr>
                <w:rFonts w:ascii="Calibri Light" w:hAnsi="Calibri Light"/>
                <w:color w:val="171717"/>
              </w:rPr>
              <w:t xml:space="preserve">Risk management and safety planning </w:t>
            </w:r>
          </w:p>
          <w:p w14:paraId="50AD54F6" w14:textId="26143B8D" w:rsidR="000F5A41" w:rsidRPr="00341970" w:rsidRDefault="000F5A41" w:rsidP="00F03933">
            <w:pPr>
              <w:pStyle w:val="ListParagraph"/>
              <w:numPr>
                <w:ilvl w:val="0"/>
                <w:numId w:val="0"/>
              </w:numPr>
              <w:spacing w:before="100" w:after="100"/>
              <w:ind w:left="360"/>
              <w:rPr>
                <w:rFonts w:ascii="Calibri Light" w:hAnsi="Calibri Light"/>
                <w:color w:val="171717"/>
              </w:rPr>
            </w:pPr>
          </w:p>
          <w:p w14:paraId="24A14E17" w14:textId="77777777" w:rsidR="000F5A41" w:rsidRPr="00341970" w:rsidRDefault="000F5A41" w:rsidP="00F03933">
            <w:pPr>
              <w:spacing w:before="100" w:after="100" w:line="240" w:lineRule="atLeast"/>
              <w:rPr>
                <w:rFonts w:ascii="Calibri Light" w:hAnsi="Calibri Light"/>
                <w:color w:val="171717"/>
                <w:szCs w:val="20"/>
              </w:rPr>
            </w:pPr>
          </w:p>
        </w:tc>
        <w:tc>
          <w:tcPr>
            <w:tcW w:w="3348" w:type="pct"/>
            <w:tcBorders>
              <w:left w:val="nil"/>
              <w:right w:val="nil"/>
            </w:tcBorders>
            <w:shd w:val="clear" w:color="auto" w:fill="auto"/>
          </w:tcPr>
          <w:p w14:paraId="5B3D9156" w14:textId="713D52FB" w:rsidR="000F5A41" w:rsidRPr="00341970" w:rsidRDefault="000F5A41" w:rsidP="000F5A41">
            <w:pPr>
              <w:pStyle w:val="BodyBullets"/>
            </w:pPr>
            <w:r w:rsidRPr="00341970">
              <w:t xml:space="preserve">Have key risks (Activity, health and safety, safeguarding and reputation) been presented and prioritised (e.g. rated for seriousness/impact) and addressed in the </w:t>
            </w:r>
            <w:r w:rsidR="00FB78B2">
              <w:t xml:space="preserve">Risk Management and Health and </w:t>
            </w:r>
            <w:r w:rsidRPr="00341970">
              <w:t xml:space="preserve">Safety Plan in Appendix </w:t>
            </w:r>
            <w:r w:rsidR="00FB78B2">
              <w:t>F</w:t>
            </w:r>
            <w:r w:rsidRPr="00341970">
              <w:t xml:space="preserve">? </w:t>
            </w:r>
          </w:p>
          <w:p w14:paraId="63FD66EF" w14:textId="77777777" w:rsidR="000F5A41" w:rsidRPr="00341970" w:rsidRDefault="000F5A41" w:rsidP="000F5A41">
            <w:pPr>
              <w:pStyle w:val="BodyBullets"/>
            </w:pPr>
            <w:r w:rsidRPr="00341970">
              <w:t>Are these risks reasonable and relevant to the proposed activity and context?</w:t>
            </w:r>
          </w:p>
          <w:p w14:paraId="0B62BEBC" w14:textId="77777777" w:rsidR="000F5A41" w:rsidRPr="00341970" w:rsidRDefault="000F5A41" w:rsidP="000F5A41">
            <w:pPr>
              <w:pStyle w:val="BodyBullets"/>
            </w:pPr>
            <w:r w:rsidRPr="00341970">
              <w:t>Have sensible strategies to manage risks been presented?</w:t>
            </w:r>
          </w:p>
          <w:p w14:paraId="663BF8F4" w14:textId="77777777" w:rsidR="000F5A41" w:rsidRPr="00341970" w:rsidRDefault="000F5A41" w:rsidP="000F5A41">
            <w:pPr>
              <w:pStyle w:val="BodyBullets"/>
            </w:pPr>
            <w:r w:rsidRPr="00341970">
              <w:t xml:space="preserve">Are there any significant risks that have not been identified by the NGO? </w:t>
            </w:r>
          </w:p>
          <w:p w14:paraId="25CA8D7F" w14:textId="77777777" w:rsidR="000F5A41" w:rsidRPr="00341970" w:rsidRDefault="000F5A41" w:rsidP="000F5A41">
            <w:pPr>
              <w:pStyle w:val="BodyBullets"/>
            </w:pPr>
            <w:r w:rsidRPr="00341970">
              <w:t>Is the NGO’s risk assessment process adequate?</w:t>
            </w:r>
          </w:p>
          <w:p w14:paraId="66A30758" w14:textId="77777777" w:rsidR="000F5A41" w:rsidRPr="00341970" w:rsidRDefault="000F5A41" w:rsidP="000F5A41">
            <w:pPr>
              <w:pStyle w:val="BodyBullets"/>
            </w:pPr>
            <w:r w:rsidRPr="00341970">
              <w:t>Is a process explained to review and update risks in a timely manner to inform on-going implementation monitoring, decision-making, management and communication of risks?</w:t>
            </w:r>
          </w:p>
        </w:tc>
        <w:tc>
          <w:tcPr>
            <w:tcW w:w="679" w:type="pct"/>
            <w:tcBorders>
              <w:left w:val="nil"/>
            </w:tcBorders>
            <w:shd w:val="clear" w:color="auto" w:fill="auto"/>
          </w:tcPr>
          <w:p w14:paraId="175D9C61" w14:textId="77777777" w:rsidR="000F5A41" w:rsidRPr="00341970" w:rsidRDefault="000F5A41" w:rsidP="00F03933">
            <w:pPr>
              <w:spacing w:before="100" w:after="100" w:line="240" w:lineRule="atLeast"/>
              <w:rPr>
                <w:rFonts w:ascii="Calibri Light" w:hAnsi="Calibri Light"/>
                <w:i/>
                <w:iCs/>
                <w:color w:val="171717"/>
                <w:szCs w:val="20"/>
              </w:rPr>
            </w:pPr>
            <w:r w:rsidRPr="00341970">
              <w:rPr>
                <w:rFonts w:ascii="Calibri Light" w:hAnsi="Calibri Light"/>
                <w:i/>
                <w:iCs/>
                <w:color w:val="171717"/>
                <w:szCs w:val="20"/>
              </w:rPr>
              <w:t>1 = DNMR</w:t>
            </w:r>
            <w:r w:rsidRPr="00341970">
              <w:rPr>
                <w:rFonts w:ascii="Calibri Light" w:hAnsi="Calibri Light"/>
                <w:i/>
                <w:iCs/>
                <w:color w:val="171717"/>
                <w:szCs w:val="20"/>
              </w:rPr>
              <w:br/>
              <w:t xml:space="preserve">2 = Inadequate </w:t>
            </w:r>
            <w:r w:rsidRPr="00341970">
              <w:rPr>
                <w:rFonts w:ascii="Calibri Light" w:hAnsi="Calibri Light"/>
                <w:i/>
                <w:iCs/>
                <w:color w:val="171717"/>
                <w:szCs w:val="20"/>
              </w:rPr>
              <w:br/>
              <w:t>3 = Sufficient</w:t>
            </w:r>
            <w:r w:rsidRPr="00341970">
              <w:rPr>
                <w:rFonts w:ascii="Calibri Light" w:hAnsi="Calibri Light"/>
                <w:i/>
                <w:iCs/>
                <w:color w:val="171717"/>
                <w:szCs w:val="20"/>
              </w:rPr>
              <w:br/>
              <w:t>4 = Strong</w:t>
            </w:r>
            <w:r w:rsidRPr="00341970">
              <w:rPr>
                <w:rFonts w:ascii="Calibri Light" w:hAnsi="Calibri Light"/>
                <w:i/>
                <w:iCs/>
                <w:color w:val="171717"/>
                <w:szCs w:val="20"/>
              </w:rPr>
              <w:br/>
              <w:t>5 = Very strong</w:t>
            </w:r>
          </w:p>
        </w:tc>
      </w:tr>
      <w:tr w:rsidR="000F5A41" w:rsidRPr="00341970" w14:paraId="0FDE3201" w14:textId="77777777" w:rsidTr="000F5A41">
        <w:tc>
          <w:tcPr>
            <w:tcW w:w="973" w:type="pct"/>
            <w:tcBorders>
              <w:right w:val="nil"/>
            </w:tcBorders>
            <w:shd w:val="clear" w:color="auto" w:fill="auto"/>
          </w:tcPr>
          <w:p w14:paraId="5863FD5B" w14:textId="77777777" w:rsidR="000F5A41" w:rsidRPr="00341970" w:rsidRDefault="000F5A41" w:rsidP="000F5A41">
            <w:pPr>
              <w:pStyle w:val="ListParagraph"/>
              <w:numPr>
                <w:ilvl w:val="1"/>
                <w:numId w:val="24"/>
              </w:numPr>
              <w:spacing w:before="100" w:after="100"/>
              <w:rPr>
                <w:rFonts w:ascii="Calibri Light" w:hAnsi="Calibri Light"/>
                <w:color w:val="171717"/>
              </w:rPr>
            </w:pPr>
            <w:r w:rsidRPr="00341970">
              <w:rPr>
                <w:rFonts w:ascii="Calibri Light" w:hAnsi="Calibri Light"/>
                <w:color w:val="171717"/>
              </w:rPr>
              <w:t xml:space="preserve">Communications and stakeholder planning </w:t>
            </w:r>
          </w:p>
          <w:p w14:paraId="0EFB8047" w14:textId="58A56151" w:rsidR="000F5A41" w:rsidRPr="00341970" w:rsidRDefault="000F5A41" w:rsidP="00F03933">
            <w:pPr>
              <w:pStyle w:val="ListParagraph"/>
              <w:numPr>
                <w:ilvl w:val="0"/>
                <w:numId w:val="0"/>
              </w:numPr>
              <w:spacing w:before="100" w:after="100"/>
              <w:ind w:left="360"/>
              <w:rPr>
                <w:rFonts w:ascii="Calibri Light" w:eastAsia="Calibri" w:hAnsi="Calibri Light" w:cs="Times New Roman"/>
                <w:color w:val="171717"/>
              </w:rPr>
            </w:pPr>
          </w:p>
        </w:tc>
        <w:tc>
          <w:tcPr>
            <w:tcW w:w="3348" w:type="pct"/>
            <w:tcBorders>
              <w:left w:val="nil"/>
              <w:right w:val="nil"/>
            </w:tcBorders>
            <w:shd w:val="clear" w:color="auto" w:fill="auto"/>
          </w:tcPr>
          <w:p w14:paraId="6174CCB4" w14:textId="77777777" w:rsidR="000F5A41" w:rsidRPr="00341970" w:rsidRDefault="000F5A41" w:rsidP="000F5A41">
            <w:pPr>
              <w:pStyle w:val="BodyBullets"/>
            </w:pPr>
            <w:r w:rsidRPr="00341970">
              <w:t>Does the NZNGO clearly identify key stakeholders and how they will be engaged?</w:t>
            </w:r>
          </w:p>
          <w:p w14:paraId="56323077" w14:textId="1FEBFBC0" w:rsidR="000F5A41" w:rsidRPr="000F5A41" w:rsidRDefault="000F5A41" w:rsidP="000F5A41">
            <w:pPr>
              <w:pStyle w:val="BodyBullets"/>
            </w:pPr>
            <w:r w:rsidRPr="00341970">
              <w:t>Has the NZNGO clearly described its relationship and contact with the New Zealand public and how it will engage with the New Zealand public during implementation?</w:t>
            </w:r>
          </w:p>
        </w:tc>
        <w:tc>
          <w:tcPr>
            <w:tcW w:w="679" w:type="pct"/>
            <w:tcBorders>
              <w:left w:val="nil"/>
            </w:tcBorders>
            <w:shd w:val="clear" w:color="auto" w:fill="auto"/>
          </w:tcPr>
          <w:p w14:paraId="5E7A2B5B" w14:textId="77777777" w:rsidR="000F5A41" w:rsidRPr="00341970" w:rsidRDefault="000F5A41" w:rsidP="00F03933">
            <w:pPr>
              <w:spacing w:before="100" w:after="100" w:line="240" w:lineRule="atLeast"/>
              <w:rPr>
                <w:rFonts w:ascii="Calibri Light" w:hAnsi="Calibri Light"/>
                <w:i/>
                <w:iCs/>
                <w:color w:val="171717"/>
                <w:szCs w:val="20"/>
              </w:rPr>
            </w:pPr>
            <w:r w:rsidRPr="00341970">
              <w:rPr>
                <w:rFonts w:ascii="Calibri Light" w:hAnsi="Calibri Light"/>
                <w:i/>
                <w:iCs/>
                <w:color w:val="171717"/>
                <w:szCs w:val="20"/>
              </w:rPr>
              <w:t>1 = DNMR</w:t>
            </w:r>
            <w:r w:rsidRPr="00341970">
              <w:rPr>
                <w:rFonts w:ascii="Calibri Light" w:hAnsi="Calibri Light"/>
                <w:i/>
                <w:iCs/>
                <w:color w:val="171717"/>
                <w:szCs w:val="20"/>
              </w:rPr>
              <w:br/>
              <w:t xml:space="preserve">2 = Inadequate </w:t>
            </w:r>
            <w:r w:rsidRPr="00341970">
              <w:rPr>
                <w:rFonts w:ascii="Calibri Light" w:hAnsi="Calibri Light"/>
                <w:i/>
                <w:iCs/>
                <w:color w:val="171717"/>
                <w:szCs w:val="20"/>
              </w:rPr>
              <w:br/>
              <w:t>3 = Sufficient</w:t>
            </w:r>
            <w:r w:rsidRPr="00341970">
              <w:rPr>
                <w:rFonts w:ascii="Calibri Light" w:hAnsi="Calibri Light"/>
                <w:i/>
                <w:iCs/>
                <w:color w:val="171717"/>
                <w:szCs w:val="20"/>
              </w:rPr>
              <w:br/>
              <w:t>4 = Strong</w:t>
            </w:r>
            <w:r w:rsidRPr="00341970">
              <w:rPr>
                <w:rFonts w:ascii="Calibri Light" w:hAnsi="Calibri Light"/>
                <w:i/>
                <w:iCs/>
                <w:color w:val="171717"/>
                <w:szCs w:val="20"/>
              </w:rPr>
              <w:br/>
              <w:t>5 = Very strong</w:t>
            </w:r>
          </w:p>
        </w:tc>
      </w:tr>
      <w:tr w:rsidR="000F5A41" w:rsidRPr="00341970" w14:paraId="70472E6E" w14:textId="77777777" w:rsidTr="000F5A41">
        <w:trPr>
          <w:cantSplit/>
        </w:trPr>
        <w:tc>
          <w:tcPr>
            <w:tcW w:w="973" w:type="pct"/>
            <w:tcBorders>
              <w:right w:val="nil"/>
            </w:tcBorders>
          </w:tcPr>
          <w:p w14:paraId="5A311213" w14:textId="77777777" w:rsidR="000F5A41" w:rsidRPr="00341970" w:rsidRDefault="000F5A41" w:rsidP="000F5A41">
            <w:pPr>
              <w:pStyle w:val="ListParagraph"/>
              <w:numPr>
                <w:ilvl w:val="1"/>
                <w:numId w:val="24"/>
              </w:numPr>
              <w:spacing w:before="100" w:after="100"/>
              <w:rPr>
                <w:rFonts w:ascii="Calibri Light" w:hAnsi="Calibri Light"/>
                <w:color w:val="171717"/>
              </w:rPr>
            </w:pPr>
            <w:r w:rsidRPr="00341970">
              <w:rPr>
                <w:rFonts w:ascii="Calibri Light" w:hAnsi="Calibri Light"/>
                <w:color w:val="171717"/>
              </w:rPr>
              <w:t xml:space="preserve">Sustainability, ownership and handover management planning  </w:t>
            </w:r>
          </w:p>
          <w:p w14:paraId="278F4835" w14:textId="5B933D43" w:rsidR="000F5A41" w:rsidRPr="00341970" w:rsidRDefault="000F5A41" w:rsidP="00F03933">
            <w:pPr>
              <w:pStyle w:val="ListParagraph"/>
              <w:numPr>
                <w:ilvl w:val="0"/>
                <w:numId w:val="0"/>
              </w:numPr>
              <w:spacing w:before="100" w:after="100"/>
              <w:ind w:left="360"/>
              <w:rPr>
                <w:rFonts w:ascii="Calibri Light" w:hAnsi="Calibri Light"/>
              </w:rPr>
            </w:pPr>
          </w:p>
        </w:tc>
        <w:tc>
          <w:tcPr>
            <w:tcW w:w="3348" w:type="pct"/>
            <w:tcBorders>
              <w:left w:val="nil"/>
              <w:right w:val="nil"/>
            </w:tcBorders>
          </w:tcPr>
          <w:p w14:paraId="3ED1E2E9" w14:textId="3AA20F34" w:rsidR="000F5A41" w:rsidRPr="00341970" w:rsidRDefault="000F5A41" w:rsidP="002442E1">
            <w:pPr>
              <w:pStyle w:val="BodyBullets"/>
              <w:numPr>
                <w:ilvl w:val="0"/>
                <w:numId w:val="23"/>
              </w:numPr>
            </w:pPr>
            <w:r w:rsidRPr="00341970">
              <w:t>Does this section adequately describe:</w:t>
            </w:r>
          </w:p>
          <w:p w14:paraId="69096547" w14:textId="77777777" w:rsidR="002442E1" w:rsidRDefault="000F5A41" w:rsidP="002442E1">
            <w:pPr>
              <w:pStyle w:val="ListParagraph"/>
              <w:numPr>
                <w:ilvl w:val="1"/>
                <w:numId w:val="23"/>
              </w:numPr>
              <w:spacing w:before="100" w:after="100" w:line="240" w:lineRule="auto"/>
              <w:rPr>
                <w:rFonts w:ascii="Calibri Light" w:hAnsi="Calibri Light"/>
                <w:color w:val="171717"/>
              </w:rPr>
            </w:pPr>
            <w:r w:rsidRPr="00341970">
              <w:rPr>
                <w:rFonts w:ascii="Calibri Light" w:hAnsi="Calibri Light"/>
                <w:color w:val="171717"/>
              </w:rPr>
              <w:t xml:space="preserve">How the Activity </w:t>
            </w:r>
            <w:r w:rsidR="00FB78B2">
              <w:rPr>
                <w:rFonts w:ascii="Calibri Light" w:hAnsi="Calibri Light"/>
                <w:color w:val="171717"/>
              </w:rPr>
              <w:t xml:space="preserve">outputs and </w:t>
            </w:r>
            <w:r w:rsidR="002428C4">
              <w:rPr>
                <w:rFonts w:ascii="Calibri Light" w:hAnsi="Calibri Light"/>
                <w:color w:val="171717"/>
              </w:rPr>
              <w:t>outcomes will be sustainabl</w:t>
            </w:r>
            <w:r w:rsidR="002442E1">
              <w:rPr>
                <w:rFonts w:ascii="Calibri Light" w:hAnsi="Calibri Light"/>
                <w:color w:val="171717"/>
              </w:rPr>
              <w:t>e</w:t>
            </w:r>
          </w:p>
          <w:p w14:paraId="61CAE35D" w14:textId="762E0BE3" w:rsidR="002442E1" w:rsidRPr="00217996" w:rsidRDefault="002442E1" w:rsidP="002442E1">
            <w:pPr>
              <w:pStyle w:val="ListParagraph"/>
              <w:numPr>
                <w:ilvl w:val="1"/>
                <w:numId w:val="23"/>
              </w:numPr>
              <w:spacing w:before="100" w:after="100" w:line="240" w:lineRule="auto"/>
              <w:rPr>
                <w:rFonts w:ascii="Calibri Light" w:hAnsi="Calibri Light"/>
                <w:color w:val="171717"/>
              </w:rPr>
            </w:pPr>
            <w:r w:rsidRPr="00341970">
              <w:t>How viable/capable is the local CSO and/or does the design outline specific strategies for institutional strengthening or local capability enhancement to improve the sustainability of the Activity outcomes?</w:t>
            </w:r>
          </w:p>
          <w:p w14:paraId="66C0C512" w14:textId="7399E2F8" w:rsidR="002442E1" w:rsidRPr="00341970" w:rsidRDefault="000F5A41" w:rsidP="002442E1">
            <w:pPr>
              <w:pStyle w:val="ListParagraph"/>
              <w:numPr>
                <w:ilvl w:val="1"/>
                <w:numId w:val="23"/>
              </w:numPr>
              <w:spacing w:before="100" w:after="100" w:line="240" w:lineRule="auto"/>
              <w:rPr>
                <w:rFonts w:ascii="Calibri Light" w:hAnsi="Calibri Light"/>
                <w:color w:val="171717"/>
              </w:rPr>
            </w:pPr>
            <w:r w:rsidRPr="00341970">
              <w:rPr>
                <w:rFonts w:ascii="Calibri Light" w:hAnsi="Calibri Light"/>
                <w:color w:val="171717"/>
              </w:rPr>
              <w:t>The strategy for management and future ownership of the Activity and any assets acquired</w:t>
            </w:r>
            <w:r w:rsidR="002442E1">
              <w:rPr>
                <w:rFonts w:ascii="Calibri Light" w:hAnsi="Calibri Light"/>
                <w:color w:val="171717"/>
              </w:rPr>
              <w:t>.</w:t>
            </w:r>
          </w:p>
          <w:p w14:paraId="4A960F45" w14:textId="497E4823" w:rsidR="0024564B" w:rsidRPr="00217996" w:rsidRDefault="000F5A41" w:rsidP="00217996">
            <w:pPr>
              <w:pStyle w:val="ListParagraph"/>
              <w:numPr>
                <w:ilvl w:val="1"/>
                <w:numId w:val="23"/>
              </w:numPr>
              <w:spacing w:before="100" w:after="100" w:line="240" w:lineRule="auto"/>
              <w:rPr>
                <w:rFonts w:ascii="Calibri Light" w:hAnsi="Calibri Light"/>
                <w:color w:val="171717"/>
              </w:rPr>
            </w:pPr>
            <w:r w:rsidRPr="00217996">
              <w:rPr>
                <w:rFonts w:ascii="Calibri Light" w:hAnsi="Calibri Light"/>
                <w:color w:val="171717"/>
              </w:rPr>
              <w:t>The hand-over of responsibilities to officially confirm the end of MFAT funding, and any formal ceremony.</w:t>
            </w:r>
          </w:p>
        </w:tc>
        <w:tc>
          <w:tcPr>
            <w:tcW w:w="679" w:type="pct"/>
            <w:tcBorders>
              <w:left w:val="nil"/>
            </w:tcBorders>
          </w:tcPr>
          <w:p w14:paraId="79D4B596" w14:textId="77777777" w:rsidR="000F5A41" w:rsidRPr="00341970" w:rsidRDefault="000F5A41" w:rsidP="00F03933">
            <w:pPr>
              <w:spacing w:before="100" w:after="100" w:line="240" w:lineRule="atLeast"/>
              <w:rPr>
                <w:rFonts w:ascii="Calibri Light" w:hAnsi="Calibri Light"/>
                <w:i/>
                <w:iCs/>
                <w:color w:val="171717"/>
                <w:szCs w:val="20"/>
              </w:rPr>
            </w:pPr>
            <w:r w:rsidRPr="00341970">
              <w:rPr>
                <w:rFonts w:ascii="Calibri Light" w:hAnsi="Calibri Light"/>
                <w:i/>
                <w:iCs/>
                <w:color w:val="171717"/>
                <w:szCs w:val="20"/>
              </w:rPr>
              <w:t>1 = DNMR</w:t>
            </w:r>
            <w:r w:rsidRPr="00341970">
              <w:rPr>
                <w:rFonts w:ascii="Calibri Light" w:hAnsi="Calibri Light"/>
                <w:i/>
                <w:iCs/>
                <w:color w:val="171717"/>
                <w:szCs w:val="20"/>
              </w:rPr>
              <w:br/>
              <w:t xml:space="preserve">2 = Inadequate </w:t>
            </w:r>
            <w:r w:rsidRPr="00341970">
              <w:rPr>
                <w:rFonts w:ascii="Calibri Light" w:hAnsi="Calibri Light"/>
                <w:i/>
                <w:iCs/>
                <w:color w:val="171717"/>
                <w:szCs w:val="20"/>
              </w:rPr>
              <w:br/>
              <w:t>3 = Sufficient</w:t>
            </w:r>
            <w:r w:rsidRPr="00341970">
              <w:rPr>
                <w:rFonts w:ascii="Calibri Light" w:hAnsi="Calibri Light"/>
                <w:i/>
                <w:iCs/>
                <w:color w:val="171717"/>
                <w:szCs w:val="20"/>
              </w:rPr>
              <w:br/>
              <w:t>4 = Strong</w:t>
            </w:r>
            <w:r w:rsidRPr="00341970">
              <w:rPr>
                <w:rFonts w:ascii="Calibri Light" w:hAnsi="Calibri Light"/>
                <w:i/>
                <w:iCs/>
                <w:color w:val="171717"/>
                <w:szCs w:val="20"/>
              </w:rPr>
              <w:br/>
              <w:t>5 = Very strong</w:t>
            </w:r>
          </w:p>
        </w:tc>
      </w:tr>
    </w:tbl>
    <w:p w14:paraId="3EE6EA52" w14:textId="77777777" w:rsidR="006520C5" w:rsidRPr="00CA2CCC" w:rsidRDefault="006520C5" w:rsidP="000F5A41">
      <w:pPr>
        <w:pStyle w:val="Heading2"/>
        <w:rPr>
          <w:i/>
          <w:spacing w:val="-2"/>
          <w:sz w:val="2"/>
        </w:rPr>
      </w:pPr>
    </w:p>
    <w:sectPr w:rsidR="006520C5" w:rsidRPr="00CA2CCC" w:rsidSect="000F5A41">
      <w:footerReference w:type="default" r:id="rId16"/>
      <w:pgSz w:w="16838" w:h="11906" w:orient="landscape" w:code="9"/>
      <w:pgMar w:top="1985" w:right="1985" w:bottom="1418" w:left="1985"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911410" w16cid:durableId="2309F6D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2D4E7" w14:textId="77777777" w:rsidR="00BF7F8E" w:rsidRDefault="00BF7F8E" w:rsidP="00FE011E">
      <w:pPr>
        <w:spacing w:after="0" w:line="240" w:lineRule="auto"/>
      </w:pPr>
      <w:r>
        <w:separator/>
      </w:r>
    </w:p>
  </w:endnote>
  <w:endnote w:type="continuationSeparator" w:id="0">
    <w:p w14:paraId="6B950981" w14:textId="77777777" w:rsidR="00BF7F8E" w:rsidRDefault="00BF7F8E" w:rsidP="00FE0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staSansBook">
    <w:altName w:val="Calibri"/>
    <w:charset w:val="00"/>
    <w:family w:val="auto"/>
    <w:pitch w:val="variable"/>
    <w:sig w:usb0="A0000027" w:usb1="00000000" w:usb2="00000000" w:usb3="00000000" w:csb0="0000011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ista Sans OT Book">
    <w:altName w:val="Calibri"/>
    <w:panose1 w:val="00000000000000000000"/>
    <w:charset w:val="00"/>
    <w:family w:val="swiss"/>
    <w:notTrueType/>
    <w:pitch w:val="default"/>
    <w:sig w:usb0="00000003" w:usb1="00000000" w:usb2="00000000" w:usb3="00000000" w:csb0="00000001" w:csb1="00000000"/>
  </w:font>
  <w:font w:name="Open Sans Semibold">
    <w:altName w:val="Calibri"/>
    <w:charset w:val="00"/>
    <w:family w:val="swiss"/>
    <w:pitch w:val="variable"/>
    <w:sig w:usb0="E00002EF" w:usb1="4000205B" w:usb2="00000028" w:usb3="00000000" w:csb0="0000019F" w:csb1="00000000"/>
  </w:font>
  <w:font w:name="Myriad Pro Light">
    <w:altName w:val="Corbel"/>
    <w:panose1 w:val="00000000000000000000"/>
    <w:charset w:val="00"/>
    <w:family w:val="swiss"/>
    <w:notTrueType/>
    <w:pitch w:val="variable"/>
    <w:sig w:usb0="A00002AF"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B6524" w14:textId="77777777" w:rsidR="008B1DF9" w:rsidRDefault="008B1DF9" w:rsidP="008E2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16D41" w14:textId="77777777" w:rsidR="00BF7F8E" w:rsidRDefault="00BF7F8E" w:rsidP="00FE011E">
      <w:pPr>
        <w:spacing w:after="0" w:line="240" w:lineRule="auto"/>
      </w:pPr>
      <w:r>
        <w:separator/>
      </w:r>
    </w:p>
  </w:footnote>
  <w:footnote w:type="continuationSeparator" w:id="0">
    <w:p w14:paraId="294C1F29" w14:textId="77777777" w:rsidR="00BF7F8E" w:rsidRDefault="00BF7F8E" w:rsidP="00FE0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DD2A" w14:textId="77777777" w:rsidR="008B1DF9" w:rsidRPr="00D608B0" w:rsidRDefault="008B1DF9" w:rsidP="009C6F23">
    <w:pPr>
      <w:pStyle w:val="Default"/>
      <w:tabs>
        <w:tab w:val="left" w:pos="3119"/>
      </w:tabs>
      <w:rPr>
        <w:rFonts w:asciiTheme="majorHAnsi" w:hAnsiTheme="majorHAnsi"/>
        <w:b/>
        <w:color w:val="0078B7"/>
        <w:spacing w:val="-8"/>
        <w:sz w:val="18"/>
        <w:szCs w:val="17"/>
      </w:rPr>
    </w:pPr>
    <w:r w:rsidRPr="00D608B0">
      <w:rPr>
        <w:rFonts w:asciiTheme="majorHAnsi" w:hAnsiTheme="majorHAnsi"/>
        <w:b/>
        <w:noProof/>
        <w:sz w:val="28"/>
        <w:lang w:val="en-NZ" w:eastAsia="en-NZ"/>
      </w:rPr>
      <mc:AlternateContent>
        <mc:Choice Requires="wps">
          <w:drawing>
            <wp:anchor distT="0" distB="0" distL="114300" distR="114300" simplePos="0" relativeHeight="251655680" behindDoc="0" locked="0" layoutInCell="0" allowOverlap="1" wp14:anchorId="6FEE8970" wp14:editId="2D1B753D">
              <wp:simplePos x="0" y="0"/>
              <wp:positionH relativeFrom="page">
                <wp:align>left</wp:align>
              </wp:positionH>
              <wp:positionV relativeFrom="margin">
                <wp:posOffset>-635</wp:posOffset>
              </wp:positionV>
              <wp:extent cx="400050" cy="4000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400050"/>
                      </a:xfrm>
                      <a:prstGeom prst="rect">
                        <a:avLst/>
                      </a:prstGeom>
                      <a:solidFill>
                        <a:srgbClr val="0078B7"/>
                      </a:solidFill>
                      <a:ln>
                        <a:noFill/>
                      </a:ln>
                    </wps:spPr>
                    <wps:txbx>
                      <w:txbxContent>
                        <w:p w14:paraId="10E38452" w14:textId="77777777" w:rsidR="008B1DF9" w:rsidRPr="00FE011E" w:rsidRDefault="008B1DF9" w:rsidP="00D81831">
                          <w:pPr>
                            <w:pStyle w:val="PageNumber1"/>
                            <w:ind w:left="170"/>
                            <w:jc w:val="left"/>
                          </w:pPr>
                          <w:r w:rsidRPr="00FE011E">
                            <w:fldChar w:fldCharType="begin"/>
                          </w:r>
                          <w:r w:rsidRPr="00FE011E">
                            <w:instrText xml:space="preserve"> PAGE   \* MERGEFORMAT </w:instrText>
                          </w:r>
                          <w:r w:rsidRPr="00FE011E">
                            <w:fldChar w:fldCharType="separate"/>
                          </w:r>
                          <w:r>
                            <w:rPr>
                              <w:noProof/>
                            </w:rPr>
                            <w:t>12</w:t>
                          </w:r>
                          <w:r w:rsidRPr="00FE011E">
                            <w:rPr>
                              <w:noProof/>
                            </w:rPr>
                            <w:fldChar w:fldCharType="end"/>
                          </w:r>
                        </w:p>
                      </w:txbxContent>
                    </wps:txbx>
                    <wps:bodyPr rot="0" vert="horz" wrap="square" lIns="0" tIns="45720" rIns="0" bIns="45720" anchor="ctr" anchorCtr="0" upright="1">
                      <a:noAutofit/>
                    </wps:bodyPr>
                  </wps:wsp>
                </a:graphicData>
              </a:graphic>
              <wp14:sizeRelH relativeFrom="leftMargin">
                <wp14:pctWidth>0</wp14:pctWidth>
              </wp14:sizeRelH>
              <wp14:sizeRelV relativeFrom="page">
                <wp14:pctHeight>0</wp14:pctHeight>
              </wp14:sizeRelV>
            </wp:anchor>
          </w:drawing>
        </mc:Choice>
        <mc:Fallback>
          <w:pict>
            <v:rect w14:anchorId="6FEE8970" id="Rectangle 5" o:spid="_x0000_s1027" style="position:absolute;margin-left:0;margin-top:-.05pt;width:31.5pt;height:31.5pt;z-index:251655680;visibility:visible;mso-wrap-style:square;mso-width-percent:0;mso-height-percent:0;mso-wrap-distance-left:9pt;mso-wrap-distance-top:0;mso-wrap-distance-right:9pt;mso-wrap-distance-bottom:0;mso-position-horizontal:left;mso-position-horizontal-relative:page;mso-position-vertical:absolute;mso-position-vertical-relative:margin;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" o:allowincell="f" fillcolor="#0078b7" stroked="f">
              <v:textbox inset="0,,0">
                <w:txbxContent>
                  <w:p w14:paraId="10E38452" w14:textId="77777777" w:rsidR="008B1DF9" w:rsidRPr="00FE011E" w:rsidRDefault="008B1DF9" w:rsidP="00D81831">
                    <w:pPr>
                      <w:pStyle w:val="PageNumber1"/>
                      <w:ind w:left="170"/>
                      <w:jc w:val="left"/>
                    </w:pPr>
                    <w:r w:rsidRPr="00FE011E">
                      <w:fldChar w:fldCharType="begin"/>
                    </w:r>
                    <w:r w:rsidRPr="00FE011E">
                      <w:instrText xml:space="preserve"> PAGE   \* MERGEFORMAT </w:instrText>
                    </w:r>
                    <w:r w:rsidRPr="00FE011E">
                      <w:fldChar w:fldCharType="separate"/>
                    </w:r>
                    <w:r>
                      <w:rPr>
                        <w:noProof/>
                      </w:rPr>
                      <w:t>12</w:t>
                    </w:r>
                    <w:r w:rsidRPr="00FE011E">
                      <w:rPr>
                        <w:noProof/>
                      </w:rPr>
                      <w:fldChar w:fldCharType="end"/>
                    </w:r>
                  </w:p>
                </w:txbxContent>
              </v:textbox>
              <w10:wrap anchorx="page" anchory="margin"/>
            </v:rect>
          </w:pict>
        </mc:Fallback>
      </mc:AlternateContent>
    </w:r>
    <w:sdt>
      <w:sdtPr>
        <w:rPr>
          <w:rFonts w:asciiTheme="majorHAnsi" w:hAnsiTheme="majorHAnsi"/>
          <w:b/>
          <w:sz w:val="28"/>
        </w:rPr>
        <w:id w:val="401415225"/>
        <w:docPartObj>
          <w:docPartGallery w:val="Page Numbers (Margins)"/>
          <w:docPartUnique/>
        </w:docPartObj>
      </w:sdtPr>
      <w:sdtEndPr/>
      <w:sdtContent/>
    </w:sdt>
    <w:r w:rsidRPr="00D608B0">
      <w:rPr>
        <w:rFonts w:asciiTheme="majorHAnsi" w:hAnsiTheme="majorHAnsi"/>
        <w:b/>
        <w:color w:val="0078B7"/>
        <w:spacing w:val="-8"/>
        <w:sz w:val="18"/>
        <w:szCs w:val="17"/>
      </w:rPr>
      <w:t>MINISTRY OF FOREIGN AFFAIRS AND TRADE</w:t>
    </w:r>
    <w:r w:rsidRPr="00D608B0">
      <w:rPr>
        <w:rFonts w:asciiTheme="majorHAnsi" w:hAnsiTheme="majorHAnsi"/>
        <w:b/>
        <w:color w:val="0078B7"/>
        <w:spacing w:val="-8"/>
        <w:sz w:val="18"/>
        <w:szCs w:val="17"/>
      </w:rPr>
      <w:tab/>
    </w:r>
    <w:r>
      <w:rPr>
        <w:rFonts w:asciiTheme="majorHAnsi" w:hAnsiTheme="majorHAnsi"/>
        <w:b/>
        <w:color w:val="3B3838" w:themeColor="background2" w:themeShade="40"/>
        <w:spacing w:val="-8"/>
        <w:sz w:val="18"/>
        <w:szCs w:val="17"/>
      </w:rPr>
      <w:t>GUIDELINE FOR ADMINISTRATORS AND APPLICANTS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022A7" w14:textId="2F2ECD55" w:rsidR="008B1DF9" w:rsidRDefault="008B1DF9" w:rsidP="009C6F23">
    <w:pPr>
      <w:pStyle w:val="Default"/>
      <w:tabs>
        <w:tab w:val="left" w:pos="3119"/>
      </w:tabs>
      <w:rPr>
        <w:rFonts w:asciiTheme="majorHAnsi" w:hAnsiTheme="majorHAnsi"/>
        <w:b/>
        <w:color w:val="0078B7"/>
        <w:spacing w:val="-8"/>
        <w:sz w:val="18"/>
        <w:szCs w:val="17"/>
      </w:rPr>
    </w:pPr>
    <w:r w:rsidRPr="00D608B0">
      <w:rPr>
        <w:rFonts w:asciiTheme="majorHAnsi" w:hAnsiTheme="majorHAnsi"/>
        <w:b/>
        <w:noProof/>
        <w:sz w:val="28"/>
        <w:lang w:val="en-NZ" w:eastAsia="en-NZ"/>
      </w:rPr>
      <mc:AlternateContent>
        <mc:Choice Requires="wps">
          <w:drawing>
            <wp:anchor distT="0" distB="0" distL="114300" distR="114300" simplePos="0" relativeHeight="251657728" behindDoc="0" locked="0" layoutInCell="0" allowOverlap="1" wp14:anchorId="04B9ADDF" wp14:editId="624FE56E">
              <wp:simplePos x="0" y="0"/>
              <wp:positionH relativeFrom="page">
                <wp:posOffset>61856620</wp:posOffset>
              </wp:positionH>
              <wp:positionV relativeFrom="margin">
                <wp:posOffset>-77052805</wp:posOffset>
              </wp:positionV>
              <wp:extent cx="400050" cy="40005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400050"/>
                      </a:xfrm>
                      <a:prstGeom prst="rect">
                        <a:avLst/>
                      </a:prstGeom>
                      <a:solidFill>
                        <a:srgbClr val="0078B7"/>
                      </a:solidFill>
                      <a:ln>
                        <a:noFill/>
                      </a:ln>
                    </wps:spPr>
                    <wps:txbx>
                      <w:txbxContent>
                        <w:p w14:paraId="638C3684" w14:textId="0337A09C" w:rsidR="008B1DF9" w:rsidRPr="00FE011E" w:rsidRDefault="008B1DF9" w:rsidP="007017E6">
                          <w:pPr>
                            <w:pStyle w:val="PageNumber1"/>
                            <w:ind w:left="170"/>
                            <w:jc w:val="left"/>
                          </w:pPr>
                          <w:r w:rsidRPr="00FE011E">
                            <w:fldChar w:fldCharType="begin"/>
                          </w:r>
                          <w:r w:rsidRPr="00FE011E">
                            <w:instrText xml:space="preserve"> PAGE   \* MERGEFORMAT </w:instrText>
                          </w:r>
                          <w:r w:rsidRPr="00FE011E">
                            <w:fldChar w:fldCharType="separate"/>
                          </w:r>
                          <w:r w:rsidR="00D84D3F">
                            <w:rPr>
                              <w:noProof/>
                            </w:rPr>
                            <w:t>3</w:t>
                          </w:r>
                          <w:r w:rsidRPr="00FE011E">
                            <w:rPr>
                              <w:noProof/>
                            </w:rPr>
                            <w:fldChar w:fldCharType="end"/>
                          </w:r>
                        </w:p>
                      </w:txbxContent>
                    </wps:txbx>
                    <wps:bodyPr rot="0" vert="horz" wrap="square" lIns="0" tIns="45720" rIns="0" bIns="45720" anchor="ctr" anchorCtr="0" upright="1">
                      <a:noAutofit/>
                    </wps:bodyPr>
                  </wps:wsp>
                </a:graphicData>
              </a:graphic>
              <wp14:sizeRelH relativeFrom="leftMargin">
                <wp14:pctWidth>0</wp14:pctWidth>
              </wp14:sizeRelH>
              <wp14:sizeRelV relativeFrom="page">
                <wp14:pctHeight>0</wp14:pctHeight>
              </wp14:sizeRelV>
            </wp:anchor>
          </w:drawing>
        </mc:Choice>
        <mc:Fallback>
          <w:pict>
            <v:rect w14:anchorId="04B9ADDF" id="Rectangle 15" o:spid="_x0000_s1028" style="position:absolute;margin-left:4870.6pt;margin-top:-6067.15pt;width:31.5pt;height:3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" o:allowincell="f" fillcolor="#0078b7" stroked="f">
              <v:textbox inset="0,,0">
                <w:txbxContent>
                  <w:p w14:paraId="638C3684" w14:textId="0337A09C" w:rsidR="008B1DF9" w:rsidRPr="00FE011E" w:rsidRDefault="008B1DF9" w:rsidP="007017E6">
                    <w:pPr>
                      <w:pStyle w:val="PageNumber1"/>
                      <w:ind w:left="170"/>
                      <w:jc w:val="left"/>
                    </w:pPr>
                    <w:r w:rsidRPr="00FE011E">
                      <w:fldChar w:fldCharType="begin"/>
                    </w:r>
                    <w:r w:rsidRPr="00FE011E">
                      <w:instrText xml:space="preserve"> PAGE   \* MERGEFORMAT </w:instrText>
                    </w:r>
                    <w:r w:rsidRPr="00FE011E">
                      <w:fldChar w:fldCharType="separate"/>
                    </w:r>
                    <w:r w:rsidR="00D84D3F">
                      <w:rPr>
                        <w:noProof/>
                      </w:rPr>
                      <w:t>3</w:t>
                    </w:r>
                    <w:r w:rsidRPr="00FE011E">
                      <w:rPr>
                        <w:noProof/>
                      </w:rPr>
                      <w:fldChar w:fldCharType="end"/>
                    </w:r>
                  </w:p>
                </w:txbxContent>
              </v:textbox>
              <w10:wrap anchorx="page" anchory="margin"/>
            </v:rect>
          </w:pict>
        </mc:Fallback>
      </mc:AlternateContent>
    </w:r>
    <w:sdt>
      <w:sdtPr>
        <w:rPr>
          <w:rFonts w:asciiTheme="majorHAnsi" w:hAnsiTheme="majorHAnsi"/>
          <w:b/>
          <w:sz w:val="28"/>
        </w:rPr>
        <w:id w:val="1418825322"/>
        <w:docPartObj>
          <w:docPartGallery w:val="Page Numbers (Margins)"/>
          <w:docPartUnique/>
        </w:docPartObj>
      </w:sdtPr>
      <w:sdtEndPr/>
      <w:sdtContent/>
    </w:sdt>
    <w:r w:rsidRPr="00D608B0">
      <w:rPr>
        <w:rFonts w:asciiTheme="majorHAnsi" w:hAnsiTheme="majorHAnsi"/>
        <w:b/>
        <w:color w:val="0078B7"/>
        <w:spacing w:val="-8"/>
        <w:sz w:val="18"/>
        <w:szCs w:val="17"/>
      </w:rPr>
      <w:t>MINISTRY OF FOREIGN AFFAIRS AND TRADE</w:t>
    </w:r>
    <w:r>
      <w:rPr>
        <w:rFonts w:asciiTheme="majorHAnsi" w:hAnsiTheme="majorHAnsi"/>
        <w:b/>
        <w:color w:val="0078B7"/>
        <w:spacing w:val="-8"/>
        <w:sz w:val="18"/>
        <w:szCs w:val="17"/>
      </w:rPr>
      <w:t xml:space="preserve">      </w:t>
    </w:r>
    <w:r w:rsidR="003B48A5" w:rsidRPr="003B48A5">
      <w:rPr>
        <w:rFonts w:asciiTheme="majorHAnsi" w:hAnsiTheme="majorHAnsi"/>
        <w:b/>
        <w:color w:val="3B3838" w:themeColor="background2" w:themeShade="40"/>
        <w:spacing w:val="-8"/>
        <w:sz w:val="18"/>
        <w:szCs w:val="17"/>
      </w:rPr>
      <w:t>APPRAISAL OF ACTIVITY DESIGNS</w:t>
    </w:r>
  </w:p>
  <w:p w14:paraId="3A1A0290" w14:textId="1620E6C4" w:rsidR="008B1DF9" w:rsidRPr="00D608B0" w:rsidRDefault="00B11D3C" w:rsidP="009C6F23">
    <w:pPr>
      <w:pStyle w:val="Default"/>
      <w:tabs>
        <w:tab w:val="left" w:pos="3119"/>
      </w:tabs>
      <w:rPr>
        <w:rFonts w:asciiTheme="majorHAnsi" w:hAnsiTheme="majorHAnsi"/>
        <w:b/>
        <w:color w:val="0078B7"/>
        <w:spacing w:val="-8"/>
        <w:sz w:val="18"/>
        <w:szCs w:val="17"/>
      </w:rPr>
    </w:pPr>
    <w:r w:rsidRPr="00D608B0">
      <w:rPr>
        <w:rFonts w:asciiTheme="majorHAnsi" w:hAnsiTheme="majorHAnsi"/>
        <w:b/>
        <w:noProof/>
        <w:sz w:val="28"/>
        <w:lang w:val="en-NZ" w:eastAsia="en-NZ"/>
      </w:rPr>
      <mc:AlternateContent>
        <mc:Choice Requires="wps">
          <w:drawing>
            <wp:anchor distT="0" distB="0" distL="114300" distR="114300" simplePos="0" relativeHeight="251656704" behindDoc="0" locked="0" layoutInCell="0" allowOverlap="1" wp14:anchorId="2E218740" wp14:editId="71C8C6B5">
              <wp:simplePos x="0" y="0"/>
              <wp:positionH relativeFrom="page">
                <wp:posOffset>24018</wp:posOffset>
              </wp:positionH>
              <wp:positionV relativeFrom="margin">
                <wp:posOffset>0</wp:posOffset>
              </wp:positionV>
              <wp:extent cx="363220" cy="40005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400050"/>
                      </a:xfrm>
                      <a:prstGeom prst="rect">
                        <a:avLst/>
                      </a:prstGeom>
                      <a:solidFill>
                        <a:srgbClr val="0078B7"/>
                      </a:solidFill>
                      <a:ln>
                        <a:noFill/>
                      </a:ln>
                    </wps:spPr>
                    <wps:txbx>
                      <w:txbxContent>
                        <w:p w14:paraId="47A3409B" w14:textId="4BB2D34E" w:rsidR="008B1DF9" w:rsidRPr="007302B3" w:rsidRDefault="008B1DF9" w:rsidP="00D81831">
                          <w:pPr>
                            <w:pStyle w:val="PageNumber1"/>
                            <w:ind w:left="170"/>
                          </w:pPr>
                          <w:r w:rsidRPr="007302B3">
                            <w:fldChar w:fldCharType="begin"/>
                          </w:r>
                          <w:r w:rsidRPr="007302B3">
                            <w:instrText xml:space="preserve"> PAGE   \* MERGEFORMAT </w:instrText>
                          </w:r>
                          <w:r w:rsidRPr="007302B3">
                            <w:fldChar w:fldCharType="separate"/>
                          </w:r>
                          <w:r w:rsidR="00D84D3F">
                            <w:rPr>
                              <w:noProof/>
                            </w:rPr>
                            <w:t>3</w:t>
                          </w:r>
                          <w:r w:rsidRPr="007302B3">
                            <w:fldChar w:fldCharType="end"/>
                          </w:r>
                        </w:p>
                        <w:p w14:paraId="5CF2435D" w14:textId="77777777" w:rsidR="008B1DF9" w:rsidRDefault="008B1DF9" w:rsidP="00D81831">
                          <w:pPr>
                            <w:ind w:left="170" w:right="170"/>
                            <w:jc w:val="right"/>
                          </w:pPr>
                        </w:p>
                        <w:p w14:paraId="550F2472" w14:textId="78ADEC41" w:rsidR="008B1DF9" w:rsidRPr="00FE011E" w:rsidRDefault="008B1DF9" w:rsidP="00D81831">
                          <w:pPr>
                            <w:ind w:left="170" w:right="170"/>
                            <w:jc w:val="right"/>
                          </w:pPr>
                          <w:r w:rsidRPr="00FE011E">
                            <w:fldChar w:fldCharType="begin"/>
                          </w:r>
                          <w:r w:rsidRPr="00FE011E">
                            <w:instrText xml:space="preserve"> PAGE   \* MERGEFORMAT </w:instrText>
                          </w:r>
                          <w:r w:rsidRPr="00FE011E">
                            <w:fldChar w:fldCharType="separate"/>
                          </w:r>
                          <w:r w:rsidR="00D84D3F">
                            <w:rPr>
                              <w:noProof/>
                            </w:rPr>
                            <w:t>3</w:t>
                          </w:r>
                          <w:r w:rsidRPr="00FE011E">
                            <w:rPr>
                              <w:noProof/>
                            </w:rPr>
                            <w:fldChar w:fldCharType="end"/>
                          </w:r>
                        </w:p>
                        <w:p w14:paraId="40F60534" w14:textId="77777777" w:rsidR="008B1DF9" w:rsidRDefault="008B1DF9" w:rsidP="00D81831">
                          <w:pPr>
                            <w:ind w:left="170" w:right="170"/>
                            <w:jc w:val="right"/>
                          </w:pPr>
                        </w:p>
                        <w:p w14:paraId="393262EC" w14:textId="0FE22642" w:rsidR="008B1DF9" w:rsidRPr="00FE011E" w:rsidRDefault="008B1DF9" w:rsidP="00D81831">
                          <w:pPr>
                            <w:pStyle w:val="PageNumber1"/>
                            <w:ind w:left="170"/>
                          </w:pPr>
                          <w:r w:rsidRPr="00FE011E">
                            <w:fldChar w:fldCharType="begin"/>
                          </w:r>
                          <w:r w:rsidRPr="00FE011E">
                            <w:instrText xml:space="preserve"> PAGE   \* MERGEFORMAT </w:instrText>
                          </w:r>
                          <w:r w:rsidRPr="00FE011E">
                            <w:fldChar w:fldCharType="separate"/>
                          </w:r>
                          <w:r w:rsidR="00D84D3F">
                            <w:rPr>
                              <w:noProof/>
                            </w:rPr>
                            <w:t>3</w:t>
                          </w:r>
                          <w:r w:rsidRPr="00FE011E">
                            <w:rPr>
                              <w:noProof/>
                            </w:rPr>
                            <w:fldChar w:fldCharType="end"/>
                          </w:r>
                        </w:p>
                        <w:p w14:paraId="5D09D911" w14:textId="77777777" w:rsidR="008B1DF9" w:rsidRDefault="008B1DF9" w:rsidP="00D81831">
                          <w:pPr>
                            <w:ind w:left="170" w:right="170"/>
                            <w:jc w:val="right"/>
                          </w:pPr>
                        </w:p>
                        <w:p w14:paraId="5DD93924" w14:textId="154C8576" w:rsidR="008B1DF9" w:rsidRPr="00FE011E" w:rsidRDefault="008B1DF9" w:rsidP="00D81831">
                          <w:pPr>
                            <w:ind w:left="170" w:right="170"/>
                            <w:jc w:val="right"/>
                          </w:pPr>
                          <w:r w:rsidRPr="00FE011E">
                            <w:fldChar w:fldCharType="begin"/>
                          </w:r>
                          <w:r w:rsidRPr="00FE011E">
                            <w:instrText xml:space="preserve"> PAGE   \* MERGEFORMAT </w:instrText>
                          </w:r>
                          <w:r w:rsidRPr="00FE011E">
                            <w:fldChar w:fldCharType="separate"/>
                          </w:r>
                          <w:r w:rsidR="00D84D3F">
                            <w:rPr>
                              <w:noProof/>
                            </w:rPr>
                            <w:t>3</w:t>
                          </w:r>
                          <w:r w:rsidRPr="00FE011E">
                            <w:rPr>
                              <w:noProof/>
                            </w:rPr>
                            <w:fldChar w:fldCharType="end"/>
                          </w:r>
                        </w:p>
                        <w:p w14:paraId="7171FD5B" w14:textId="77777777" w:rsidR="008B1DF9" w:rsidRDefault="008B1DF9" w:rsidP="00D81831">
                          <w:pPr>
                            <w:ind w:left="170" w:right="170"/>
                            <w:jc w:val="right"/>
                          </w:pPr>
                        </w:p>
                        <w:p w14:paraId="3D117FC0" w14:textId="6CFD25B8" w:rsidR="008B1DF9" w:rsidRPr="007302B3" w:rsidRDefault="008B1DF9" w:rsidP="00D81831">
                          <w:pPr>
                            <w:pStyle w:val="PageNumber1"/>
                            <w:ind w:left="170"/>
                          </w:pPr>
                          <w:r w:rsidRPr="007302B3">
                            <w:fldChar w:fldCharType="begin"/>
                          </w:r>
                          <w:r w:rsidRPr="007302B3">
                            <w:instrText xml:space="preserve"> PAGE   \* MERGEFORMAT </w:instrText>
                          </w:r>
                          <w:r w:rsidRPr="007302B3">
                            <w:fldChar w:fldCharType="separate"/>
                          </w:r>
                          <w:r w:rsidR="00D84D3F">
                            <w:rPr>
                              <w:noProof/>
                            </w:rPr>
                            <w:t>3</w:t>
                          </w:r>
                          <w:r w:rsidRPr="007302B3">
                            <w:fldChar w:fldCharType="end"/>
                          </w:r>
                        </w:p>
                        <w:p w14:paraId="635EAD9B" w14:textId="77777777" w:rsidR="008B1DF9" w:rsidRDefault="008B1DF9" w:rsidP="00D81831">
                          <w:pPr>
                            <w:ind w:left="170" w:right="170"/>
                            <w:jc w:val="right"/>
                          </w:pPr>
                        </w:p>
                        <w:p w14:paraId="423710BD" w14:textId="109A1325" w:rsidR="008B1DF9" w:rsidRPr="00FE011E" w:rsidRDefault="008B1DF9" w:rsidP="00D81831">
                          <w:pPr>
                            <w:ind w:left="170" w:right="170"/>
                            <w:jc w:val="right"/>
                          </w:pPr>
                          <w:r w:rsidRPr="00FE011E">
                            <w:fldChar w:fldCharType="begin"/>
                          </w:r>
                          <w:r w:rsidRPr="00FE011E">
                            <w:instrText xml:space="preserve"> PAGE   \* MERGEFORMAT </w:instrText>
                          </w:r>
                          <w:r w:rsidRPr="00FE011E">
                            <w:fldChar w:fldCharType="separate"/>
                          </w:r>
                          <w:r w:rsidR="00D84D3F">
                            <w:rPr>
                              <w:noProof/>
                            </w:rPr>
                            <w:t>3</w:t>
                          </w:r>
                          <w:r w:rsidRPr="00FE011E">
                            <w:rPr>
                              <w:noProof/>
                            </w:rPr>
                            <w:fldChar w:fldCharType="end"/>
                          </w:r>
                        </w:p>
                        <w:p w14:paraId="5589FF0C" w14:textId="77777777" w:rsidR="008B1DF9" w:rsidRDefault="008B1DF9" w:rsidP="00D81831">
                          <w:pPr>
                            <w:ind w:left="170" w:right="170"/>
                            <w:jc w:val="right"/>
                          </w:pPr>
                        </w:p>
                        <w:p w14:paraId="2A0A47C7" w14:textId="1C2F981B" w:rsidR="008B1DF9" w:rsidRPr="00FE011E" w:rsidRDefault="008B1DF9" w:rsidP="00D81831">
                          <w:pPr>
                            <w:pStyle w:val="PageNumber1"/>
                            <w:ind w:left="170"/>
                          </w:pPr>
                          <w:r w:rsidRPr="00FE011E">
                            <w:fldChar w:fldCharType="begin"/>
                          </w:r>
                          <w:r w:rsidRPr="00FE011E">
                            <w:instrText xml:space="preserve"> PAGE   \* MERGEFORMAT </w:instrText>
                          </w:r>
                          <w:r w:rsidRPr="00FE011E">
                            <w:fldChar w:fldCharType="separate"/>
                          </w:r>
                          <w:r w:rsidR="00D84D3F">
                            <w:rPr>
                              <w:noProof/>
                            </w:rPr>
                            <w:t>3</w:t>
                          </w:r>
                          <w:r w:rsidRPr="00FE011E">
                            <w:rPr>
                              <w:noProof/>
                            </w:rPr>
                            <w:fldChar w:fldCharType="end"/>
                          </w:r>
                        </w:p>
                        <w:p w14:paraId="67705DA7" w14:textId="77777777" w:rsidR="008B1DF9" w:rsidRDefault="008B1DF9" w:rsidP="00D81831">
                          <w:pPr>
                            <w:ind w:left="170" w:right="170"/>
                            <w:jc w:val="right"/>
                          </w:pPr>
                        </w:p>
                        <w:p w14:paraId="5CC5D0FE" w14:textId="1B485B3D" w:rsidR="008B1DF9" w:rsidRPr="00FE011E" w:rsidRDefault="008B1DF9" w:rsidP="00D81831">
                          <w:pPr>
                            <w:ind w:left="170" w:right="170"/>
                            <w:jc w:val="right"/>
                          </w:pPr>
                          <w:r w:rsidRPr="00FE011E">
                            <w:fldChar w:fldCharType="begin"/>
                          </w:r>
                          <w:r w:rsidRPr="00FE011E">
                            <w:instrText xml:space="preserve"> PAGE   \* MERGEFORMAT </w:instrText>
                          </w:r>
                          <w:r w:rsidRPr="00FE011E">
                            <w:fldChar w:fldCharType="separate"/>
                          </w:r>
                          <w:r w:rsidR="00D84D3F">
                            <w:rPr>
                              <w:noProof/>
                            </w:rPr>
                            <w:t>3</w:t>
                          </w:r>
                          <w:r w:rsidRPr="00FE011E">
                            <w:rPr>
                              <w:noProof/>
                            </w:rPr>
                            <w:fldChar w:fldCharType="end"/>
                          </w:r>
                        </w:p>
                      </w:txbxContent>
                    </wps:txbx>
                    <wps:bodyPr rot="0" vert="horz" wrap="square" lIns="0" tIns="45720" rIns="0" bIns="45720" anchor="ctr" anchorCtr="0" upright="1">
                      <a:noAutofit/>
                    </wps:bodyPr>
                  </wps:wsp>
                </a:graphicData>
              </a:graphic>
              <wp14:sizeRelH relativeFrom="leftMargin">
                <wp14:pctWidth>0</wp14:pctWidth>
              </wp14:sizeRelH>
              <wp14:sizeRelV relativeFrom="page">
                <wp14:pctHeight>0</wp14:pctHeight>
              </wp14:sizeRelV>
            </wp:anchor>
          </w:drawing>
        </mc:Choice>
        <mc:Fallback>
          <w:pict>
            <v:rect w14:anchorId="2E218740" id="Rectangle 16" o:spid="_x0000_s1029" style="position:absolute;margin-left:1.9pt;margin-top:0;width:28.6pt;height:3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" o:allowincell="f" fillcolor="#0078b7" stroked="f">
              <v:textbox inset="0,,0">
                <w:txbxContent>
                  <w:p w14:paraId="47A3409B" w14:textId="4BB2D34E" w:rsidR="008B1DF9" w:rsidRPr="007302B3" w:rsidRDefault="008B1DF9" w:rsidP="00D81831">
                    <w:pPr>
                      <w:pStyle w:val="PageNumber1"/>
                      <w:ind w:left="170"/>
                    </w:pPr>
                    <w:r w:rsidRPr="007302B3">
                      <w:fldChar w:fldCharType="begin"/>
                    </w:r>
                    <w:r w:rsidRPr="007302B3">
                      <w:instrText xml:space="preserve"> PAGE   \* MERGEFORMAT </w:instrText>
                    </w:r>
                    <w:r w:rsidRPr="007302B3">
                      <w:fldChar w:fldCharType="separate"/>
                    </w:r>
                    <w:r w:rsidR="00D84D3F">
                      <w:rPr>
                        <w:noProof/>
                      </w:rPr>
                      <w:t>3</w:t>
                    </w:r>
                    <w:r w:rsidRPr="007302B3">
                      <w:fldChar w:fldCharType="end"/>
                    </w:r>
                  </w:p>
                  <w:p w14:paraId="5CF2435D" w14:textId="77777777" w:rsidR="008B1DF9" w:rsidRDefault="008B1DF9" w:rsidP="00D81831">
                    <w:pPr>
                      <w:ind w:left="170" w:right="170"/>
                      <w:jc w:val="right"/>
                    </w:pPr>
                  </w:p>
                  <w:p w14:paraId="550F2472" w14:textId="78ADEC41" w:rsidR="008B1DF9" w:rsidRPr="00FE011E" w:rsidRDefault="008B1DF9" w:rsidP="00D81831">
                    <w:pPr>
                      <w:ind w:left="170" w:right="170"/>
                      <w:jc w:val="right"/>
                    </w:pPr>
                    <w:r w:rsidRPr="00FE011E">
                      <w:fldChar w:fldCharType="begin"/>
                    </w:r>
                    <w:r w:rsidRPr="00FE011E">
                      <w:instrText xml:space="preserve"> PAGE   \* MERGEFORMAT </w:instrText>
                    </w:r>
                    <w:r w:rsidRPr="00FE011E">
                      <w:fldChar w:fldCharType="separate"/>
                    </w:r>
                    <w:r w:rsidR="00D84D3F">
                      <w:rPr>
                        <w:noProof/>
                      </w:rPr>
                      <w:t>3</w:t>
                    </w:r>
                    <w:r w:rsidRPr="00FE011E">
                      <w:rPr>
                        <w:noProof/>
                      </w:rPr>
                      <w:fldChar w:fldCharType="end"/>
                    </w:r>
                  </w:p>
                  <w:p w14:paraId="40F60534" w14:textId="77777777" w:rsidR="008B1DF9" w:rsidRDefault="008B1DF9" w:rsidP="00D81831">
                    <w:pPr>
                      <w:ind w:left="170" w:right="170"/>
                      <w:jc w:val="right"/>
                    </w:pPr>
                  </w:p>
                  <w:p w14:paraId="393262EC" w14:textId="0FE22642" w:rsidR="008B1DF9" w:rsidRPr="00FE011E" w:rsidRDefault="008B1DF9" w:rsidP="00D81831">
                    <w:pPr>
                      <w:pStyle w:val="PageNumber1"/>
                      <w:ind w:left="170"/>
                    </w:pPr>
                    <w:r w:rsidRPr="00FE011E">
                      <w:fldChar w:fldCharType="begin"/>
                    </w:r>
                    <w:r w:rsidRPr="00FE011E">
                      <w:instrText xml:space="preserve"> PAGE   \* MERGEFORMAT </w:instrText>
                    </w:r>
                    <w:r w:rsidRPr="00FE011E">
                      <w:fldChar w:fldCharType="separate"/>
                    </w:r>
                    <w:r w:rsidR="00D84D3F">
                      <w:rPr>
                        <w:noProof/>
                      </w:rPr>
                      <w:t>3</w:t>
                    </w:r>
                    <w:r w:rsidRPr="00FE011E">
                      <w:rPr>
                        <w:noProof/>
                      </w:rPr>
                      <w:fldChar w:fldCharType="end"/>
                    </w:r>
                  </w:p>
                  <w:p w14:paraId="5D09D911" w14:textId="77777777" w:rsidR="008B1DF9" w:rsidRDefault="008B1DF9" w:rsidP="00D81831">
                    <w:pPr>
                      <w:ind w:left="170" w:right="170"/>
                      <w:jc w:val="right"/>
                    </w:pPr>
                  </w:p>
                  <w:p w14:paraId="5DD93924" w14:textId="154C8576" w:rsidR="008B1DF9" w:rsidRPr="00FE011E" w:rsidRDefault="008B1DF9" w:rsidP="00D81831">
                    <w:pPr>
                      <w:ind w:left="170" w:right="170"/>
                      <w:jc w:val="right"/>
                    </w:pPr>
                    <w:r w:rsidRPr="00FE011E">
                      <w:fldChar w:fldCharType="begin"/>
                    </w:r>
                    <w:r w:rsidRPr="00FE011E">
                      <w:instrText xml:space="preserve"> PAGE   \* MERGEFORMAT </w:instrText>
                    </w:r>
                    <w:r w:rsidRPr="00FE011E">
                      <w:fldChar w:fldCharType="separate"/>
                    </w:r>
                    <w:r w:rsidR="00D84D3F">
                      <w:rPr>
                        <w:noProof/>
                      </w:rPr>
                      <w:t>3</w:t>
                    </w:r>
                    <w:r w:rsidRPr="00FE011E">
                      <w:rPr>
                        <w:noProof/>
                      </w:rPr>
                      <w:fldChar w:fldCharType="end"/>
                    </w:r>
                  </w:p>
                  <w:p w14:paraId="7171FD5B" w14:textId="77777777" w:rsidR="008B1DF9" w:rsidRDefault="008B1DF9" w:rsidP="00D81831">
                    <w:pPr>
                      <w:ind w:left="170" w:right="170"/>
                      <w:jc w:val="right"/>
                    </w:pPr>
                  </w:p>
                  <w:p w14:paraId="3D117FC0" w14:textId="6CFD25B8" w:rsidR="008B1DF9" w:rsidRPr="007302B3" w:rsidRDefault="008B1DF9" w:rsidP="00D81831">
                    <w:pPr>
                      <w:pStyle w:val="PageNumber1"/>
                      <w:ind w:left="170"/>
                    </w:pPr>
                    <w:r w:rsidRPr="007302B3">
                      <w:fldChar w:fldCharType="begin"/>
                    </w:r>
                    <w:r w:rsidRPr="007302B3">
                      <w:instrText xml:space="preserve"> PAGE   \* MERGEFORMAT </w:instrText>
                    </w:r>
                    <w:r w:rsidRPr="007302B3">
                      <w:fldChar w:fldCharType="separate"/>
                    </w:r>
                    <w:r w:rsidR="00D84D3F">
                      <w:rPr>
                        <w:noProof/>
                      </w:rPr>
                      <w:t>3</w:t>
                    </w:r>
                    <w:r w:rsidRPr="007302B3">
                      <w:fldChar w:fldCharType="end"/>
                    </w:r>
                  </w:p>
                  <w:p w14:paraId="635EAD9B" w14:textId="77777777" w:rsidR="008B1DF9" w:rsidRDefault="008B1DF9" w:rsidP="00D81831">
                    <w:pPr>
                      <w:ind w:left="170" w:right="170"/>
                      <w:jc w:val="right"/>
                    </w:pPr>
                  </w:p>
                  <w:p w14:paraId="423710BD" w14:textId="109A1325" w:rsidR="008B1DF9" w:rsidRPr="00FE011E" w:rsidRDefault="008B1DF9" w:rsidP="00D81831">
                    <w:pPr>
                      <w:ind w:left="170" w:right="170"/>
                      <w:jc w:val="right"/>
                    </w:pPr>
                    <w:r w:rsidRPr="00FE011E">
                      <w:fldChar w:fldCharType="begin"/>
                    </w:r>
                    <w:r w:rsidRPr="00FE011E">
                      <w:instrText xml:space="preserve"> PAGE   \* MERGEFORMAT </w:instrText>
                    </w:r>
                    <w:r w:rsidRPr="00FE011E">
                      <w:fldChar w:fldCharType="separate"/>
                    </w:r>
                    <w:r w:rsidR="00D84D3F">
                      <w:rPr>
                        <w:noProof/>
                      </w:rPr>
                      <w:t>3</w:t>
                    </w:r>
                    <w:r w:rsidRPr="00FE011E">
                      <w:rPr>
                        <w:noProof/>
                      </w:rPr>
                      <w:fldChar w:fldCharType="end"/>
                    </w:r>
                  </w:p>
                  <w:p w14:paraId="5589FF0C" w14:textId="77777777" w:rsidR="008B1DF9" w:rsidRDefault="008B1DF9" w:rsidP="00D81831">
                    <w:pPr>
                      <w:ind w:left="170" w:right="170"/>
                      <w:jc w:val="right"/>
                    </w:pPr>
                  </w:p>
                  <w:p w14:paraId="2A0A47C7" w14:textId="1C2F981B" w:rsidR="008B1DF9" w:rsidRPr="00FE011E" w:rsidRDefault="008B1DF9" w:rsidP="00D81831">
                    <w:pPr>
                      <w:pStyle w:val="PageNumber1"/>
                      <w:ind w:left="170"/>
                    </w:pPr>
                    <w:r w:rsidRPr="00FE011E">
                      <w:fldChar w:fldCharType="begin"/>
                    </w:r>
                    <w:r w:rsidRPr="00FE011E">
                      <w:instrText xml:space="preserve"> PAGE   \* MERGEFORMAT </w:instrText>
                    </w:r>
                    <w:r w:rsidRPr="00FE011E">
                      <w:fldChar w:fldCharType="separate"/>
                    </w:r>
                    <w:r w:rsidR="00D84D3F">
                      <w:rPr>
                        <w:noProof/>
                      </w:rPr>
                      <w:t>3</w:t>
                    </w:r>
                    <w:r w:rsidRPr="00FE011E">
                      <w:rPr>
                        <w:noProof/>
                      </w:rPr>
                      <w:fldChar w:fldCharType="end"/>
                    </w:r>
                  </w:p>
                  <w:p w14:paraId="67705DA7" w14:textId="77777777" w:rsidR="008B1DF9" w:rsidRDefault="008B1DF9" w:rsidP="00D81831">
                    <w:pPr>
                      <w:ind w:left="170" w:right="170"/>
                      <w:jc w:val="right"/>
                    </w:pPr>
                  </w:p>
                  <w:p w14:paraId="5CC5D0FE" w14:textId="1B485B3D" w:rsidR="008B1DF9" w:rsidRPr="00FE011E" w:rsidRDefault="008B1DF9" w:rsidP="00D81831">
                    <w:pPr>
                      <w:ind w:left="170" w:right="170"/>
                      <w:jc w:val="right"/>
                    </w:pPr>
                    <w:r w:rsidRPr="00FE011E">
                      <w:fldChar w:fldCharType="begin"/>
                    </w:r>
                    <w:r w:rsidRPr="00FE011E">
                      <w:instrText xml:space="preserve"> PAGE   \* MERGEFORMAT </w:instrText>
                    </w:r>
                    <w:r w:rsidRPr="00FE011E">
                      <w:fldChar w:fldCharType="separate"/>
                    </w:r>
                    <w:r w:rsidR="00D84D3F">
                      <w:rPr>
                        <w:noProof/>
                      </w:rPr>
                      <w:t>3</w:t>
                    </w:r>
                    <w:r w:rsidRPr="00FE011E">
                      <w:rPr>
                        <w:noProof/>
                      </w:rPr>
                      <w:fldChar w:fldCharType="end"/>
                    </w:r>
                  </w:p>
                </w:txbxContent>
              </v:textbox>
              <w10:wrap anchorx="page" anchory="margin"/>
            </v:rect>
          </w:pict>
        </mc:Fallback>
      </mc:AlternateContent>
    </w:r>
    <w:r w:rsidR="008B1DF9">
      <w:rPr>
        <w:rFonts w:asciiTheme="majorHAnsi" w:hAnsiTheme="majorHAnsi"/>
        <w:b/>
        <w:color w:val="0078B7"/>
        <w:spacing w:val="-8"/>
        <w:sz w:val="18"/>
        <w:szCs w:val="17"/>
      </w:rPr>
      <w:t>MANAT</w:t>
    </w:r>
    <w:r w:rsidR="008B1DF9" w:rsidRPr="00F76B02">
      <w:rPr>
        <w:rFonts w:asciiTheme="majorHAnsi" w:hAnsiTheme="majorHAnsi"/>
        <w:b/>
        <w:color w:val="0078B7"/>
        <w:spacing w:val="-8"/>
        <w:sz w:val="18"/>
        <w:szCs w:val="17"/>
        <w:lang w:val="mi-NZ"/>
      </w:rPr>
      <w:t>Ū</w:t>
    </w:r>
    <w:r w:rsidR="008B1DF9">
      <w:rPr>
        <w:rFonts w:asciiTheme="majorHAnsi" w:hAnsiTheme="majorHAnsi"/>
        <w:b/>
        <w:color w:val="0078B7"/>
        <w:spacing w:val="-8"/>
        <w:sz w:val="18"/>
        <w:szCs w:val="17"/>
      </w:rPr>
      <w:t xml:space="preserve"> AORERE</w:t>
    </w:r>
    <w:r w:rsidR="008B1DF9" w:rsidRPr="00D608B0">
      <w:rPr>
        <w:rFonts w:asciiTheme="majorHAnsi" w:hAnsiTheme="majorHAnsi"/>
        <w:b/>
        <w:color w:val="0078B7"/>
        <w:spacing w:val="-8"/>
        <w:sz w:val="18"/>
        <w:szCs w:val="17"/>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AB6CBB2"/>
    <w:lvl w:ilvl="0">
      <w:start w:val="1"/>
      <w:numFmt w:val="decimal"/>
      <w:pStyle w:val="ListNumber"/>
      <w:lvlText w:val="%1."/>
      <w:lvlJc w:val="left"/>
      <w:pPr>
        <w:tabs>
          <w:tab w:val="num" w:pos="360"/>
        </w:tabs>
        <w:ind w:left="360" w:hanging="360"/>
      </w:pPr>
    </w:lvl>
  </w:abstractNum>
  <w:abstractNum w:abstractNumId="1" w15:restartNumberingAfterBreak="0">
    <w:nsid w:val="03667E26"/>
    <w:multiLevelType w:val="hybridMultilevel"/>
    <w:tmpl w:val="8DAA3DE6"/>
    <w:lvl w:ilvl="0" w:tplc="2944926A">
      <w:start w:val="1"/>
      <w:numFmt w:val="lowerRoman"/>
      <w:pStyle w:val="ListParagraph"/>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BB5222"/>
    <w:multiLevelType w:val="multilevel"/>
    <w:tmpl w:val="783C2C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2DD68F1"/>
    <w:multiLevelType w:val="multilevel"/>
    <w:tmpl w:val="260E5DB4"/>
    <w:lvl w:ilvl="0">
      <w:start w:val="1"/>
      <w:numFmt w:val="bullet"/>
      <w:pStyle w:val="ListBullet"/>
      <w:lvlText w:val=""/>
      <w:lvlJc w:val="left"/>
      <w:pPr>
        <w:ind w:left="284" w:hanging="284"/>
      </w:pPr>
      <w:rPr>
        <w:rFonts w:ascii="Symbol" w:hAnsi="Symbol" w:hint="default"/>
      </w:rPr>
    </w:lvl>
    <w:lvl w:ilvl="1">
      <w:start w:val="1"/>
      <w:numFmt w:val="bullet"/>
      <w:pStyle w:val="ListBullet2"/>
      <w:lvlText w:val="–"/>
      <w:lvlJc w:val="left"/>
      <w:pPr>
        <w:ind w:left="567" w:hanging="283"/>
      </w:pPr>
      <w:rPr>
        <w:rFonts w:ascii="Arial" w:hAnsi="Arial" w:hint="default"/>
      </w:rPr>
    </w:lvl>
    <w:lvl w:ilvl="2">
      <w:start w:val="1"/>
      <w:numFmt w:val="bullet"/>
      <w:pStyle w:val="ListBullet3"/>
      <w:lvlText w:val="-"/>
      <w:lvlJc w:val="left"/>
      <w:pPr>
        <w:ind w:left="851" w:hanging="284"/>
      </w:pPr>
      <w:rPr>
        <w:rFonts w:ascii="Arial" w:hAnsi="Aria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12FC0049"/>
    <w:multiLevelType w:val="hybridMultilevel"/>
    <w:tmpl w:val="5D3AE7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7A944E4"/>
    <w:multiLevelType w:val="multilevel"/>
    <w:tmpl w:val="1682DAAE"/>
    <w:lvl w:ilvl="0">
      <w:start w:val="1"/>
      <w:numFmt w:val="decimal"/>
      <w:lvlText w:val="%1."/>
      <w:lvlJc w:val="left"/>
      <w:pPr>
        <w:ind w:left="360" w:hanging="360"/>
      </w:pPr>
      <w:rPr>
        <w:rFonts w:hint="default"/>
        <w:b/>
      </w:rPr>
    </w:lvl>
    <w:lvl w:ilvl="1">
      <w:start w:val="7"/>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2AED02CC"/>
    <w:multiLevelType w:val="multilevel"/>
    <w:tmpl w:val="BBD2085A"/>
    <w:lvl w:ilvl="0">
      <w:start w:val="1"/>
      <w:numFmt w:val="decimal"/>
      <w:lvlText w:val="%1."/>
      <w:lvlJc w:val="left"/>
      <w:pPr>
        <w:ind w:left="360" w:hanging="360"/>
      </w:pPr>
      <w:rPr>
        <w:rFonts w:hint="default"/>
        <w:color w:val="0078B7"/>
      </w:rPr>
    </w:lvl>
    <w:lvl w:ilvl="1">
      <w:start w:val="1"/>
      <w:numFmt w:val="decimal"/>
      <w:isLgl/>
      <w:lvlText w:val="%1.%2"/>
      <w:lvlJc w:val="left"/>
      <w:pPr>
        <w:ind w:left="360" w:hanging="360"/>
      </w:pPr>
      <w:rPr>
        <w:rFonts w:hint="default"/>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356C1EB7"/>
    <w:multiLevelType w:val="multilevel"/>
    <w:tmpl w:val="C624F078"/>
    <w:lvl w:ilvl="0">
      <w:start w:val="1"/>
      <w:numFmt w:val="decimal"/>
      <w:pStyle w:val="Heading1"/>
      <w:lvlText w:val="%1"/>
      <w:lvlJc w:val="left"/>
      <w:pPr>
        <w:ind w:left="9220" w:hanging="432"/>
      </w:pPr>
      <w:rPr>
        <w:b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35AC5334"/>
    <w:multiLevelType w:val="multilevel"/>
    <w:tmpl w:val="96E67B10"/>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37A56A65"/>
    <w:multiLevelType w:val="hybridMultilevel"/>
    <w:tmpl w:val="B95ED364"/>
    <w:lvl w:ilvl="0" w:tplc="47362E16">
      <w:start w:val="1"/>
      <w:numFmt w:val="bullet"/>
      <w:pStyle w:val="BodyBullets"/>
      <w:lvlText w:val=""/>
      <w:lvlJc w:val="left"/>
      <w:pPr>
        <w:ind w:left="720" w:hanging="360"/>
      </w:pPr>
      <w:rPr>
        <w:rFonts w:ascii="Symbol" w:hAnsi="Symbol" w:hint="default"/>
        <w:color w:val="0078B7"/>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8963D8"/>
    <w:multiLevelType w:val="hybridMultilevel"/>
    <w:tmpl w:val="A1FCC7C2"/>
    <w:lvl w:ilvl="0" w:tplc="D9DA3C70">
      <w:start w:val="1"/>
      <w:numFmt w:val="bullet"/>
      <w:pStyle w:val="Table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09B4130"/>
    <w:multiLevelType w:val="hybridMultilevel"/>
    <w:tmpl w:val="3D8C8D96"/>
    <w:lvl w:ilvl="0" w:tplc="14090001">
      <w:start w:val="1"/>
      <w:numFmt w:val="bullet"/>
      <w:lvlText w:val=""/>
      <w:lvlJc w:val="left"/>
      <w:pPr>
        <w:ind w:left="360" w:hanging="360"/>
      </w:pPr>
      <w:rPr>
        <w:rFonts w:ascii="Symbol" w:hAnsi="Symbol" w:hint="default"/>
      </w:rPr>
    </w:lvl>
    <w:lvl w:ilvl="1" w:tplc="E91A17BA">
      <w:start w:val="1"/>
      <w:numFmt w:val="bullet"/>
      <w:lvlText w:val=""/>
      <w:lvlJc w:val="left"/>
      <w:pPr>
        <w:ind w:left="1080" w:hanging="36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447F70B2"/>
    <w:multiLevelType w:val="hybridMultilevel"/>
    <w:tmpl w:val="662ABAE2"/>
    <w:lvl w:ilvl="0" w:tplc="04090005">
      <w:start w:val="1"/>
      <w:numFmt w:val="bullet"/>
      <w:lvlText w:val=""/>
      <w:lvlJc w:val="left"/>
      <w:pPr>
        <w:ind w:left="930" w:hanging="360"/>
      </w:pPr>
      <w:rPr>
        <w:rFonts w:ascii="Wingdings" w:hAnsi="Wingdings" w:hint="default"/>
      </w:rPr>
    </w:lvl>
    <w:lvl w:ilvl="1" w:tplc="08090003">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3" w15:restartNumberingAfterBreak="0">
    <w:nsid w:val="556719AD"/>
    <w:multiLevelType w:val="hybridMultilevel"/>
    <w:tmpl w:val="85C427E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EA94109"/>
    <w:multiLevelType w:val="hybridMultilevel"/>
    <w:tmpl w:val="54F23366"/>
    <w:lvl w:ilvl="0" w:tplc="14090001">
      <w:start w:val="1"/>
      <w:numFmt w:val="bullet"/>
      <w:lvlText w:val=""/>
      <w:lvlJc w:val="left"/>
      <w:pPr>
        <w:ind w:left="360" w:hanging="360"/>
      </w:pPr>
      <w:rPr>
        <w:rFonts w:ascii="Symbol" w:hAnsi="Symbol" w:hint="default"/>
      </w:rPr>
    </w:lvl>
    <w:lvl w:ilvl="1" w:tplc="E91A17BA">
      <w:start w:val="1"/>
      <w:numFmt w:val="bullet"/>
      <w:lvlText w:val=""/>
      <w:lvlJc w:val="left"/>
      <w:pPr>
        <w:ind w:left="1080" w:hanging="36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5EAE7427"/>
    <w:multiLevelType w:val="hybridMultilevel"/>
    <w:tmpl w:val="A9E4FA7C"/>
    <w:lvl w:ilvl="0" w:tplc="FB709510">
      <w:start w:val="1"/>
      <w:numFmt w:val="decimal"/>
      <w:pStyle w:val="NumberBullets"/>
      <w:lvlText w:val="%1"/>
      <w:lvlJc w:val="left"/>
      <w:pPr>
        <w:ind w:left="720" w:hanging="360"/>
      </w:pPr>
      <w:rPr>
        <w:rFonts w:hint="default"/>
        <w:color w:val="3B3838"/>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5012800"/>
    <w:multiLevelType w:val="hybridMultilevel"/>
    <w:tmpl w:val="84F659C2"/>
    <w:lvl w:ilvl="0" w:tplc="C44ADDAC">
      <w:start w:val="1"/>
      <w:numFmt w:val="decimal"/>
      <w:lvlText w:val="%1."/>
      <w:lvlJc w:val="left"/>
      <w:pPr>
        <w:ind w:left="720" w:hanging="360"/>
      </w:pPr>
      <w:rPr>
        <w:i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650C3F89"/>
    <w:multiLevelType w:val="hybridMultilevel"/>
    <w:tmpl w:val="6B0883B2"/>
    <w:lvl w:ilvl="0" w:tplc="EA5A3932">
      <w:start w:val="1"/>
      <w:numFmt w:val="bullet"/>
      <w:lvlText w:val=""/>
      <w:lvlJc w:val="left"/>
      <w:pPr>
        <w:ind w:left="720" w:hanging="360"/>
      </w:pPr>
      <w:rPr>
        <w:rFonts w:ascii="Symbol" w:hAnsi="Symbol" w:hint="default"/>
        <w:color w:val="171717" w:themeColor="background2" w:themeShade="1A"/>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BC4EFC"/>
    <w:multiLevelType w:val="hybridMultilevel"/>
    <w:tmpl w:val="C512D2CC"/>
    <w:lvl w:ilvl="0" w:tplc="08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9"/>
  </w:num>
  <w:num w:numId="2">
    <w:abstractNumId w:val="1"/>
  </w:num>
  <w:num w:numId="3">
    <w:abstractNumId w:val="15"/>
  </w:num>
  <w:num w:numId="4">
    <w:abstractNumId w:val="5"/>
  </w:num>
  <w:num w:numId="5">
    <w:abstractNumId w:val="2"/>
  </w:num>
  <w:num w:numId="6">
    <w:abstractNumId w:val="13"/>
  </w:num>
  <w:num w:numId="7">
    <w:abstractNumId w:val="7"/>
  </w:num>
  <w:num w:numId="8">
    <w:abstractNumId w:val="4"/>
  </w:num>
  <w:num w:numId="9">
    <w:abstractNumId w:val="16"/>
  </w:num>
  <w:num w:numId="10">
    <w:abstractNumId w:val="10"/>
  </w:num>
  <w:num w:numId="11">
    <w:abstractNumId w:val="3"/>
  </w:num>
  <w:num w:numId="12">
    <w:abstractNumId w:val="0"/>
  </w:num>
  <w:num w:numId="13">
    <w:abstractNumId w:val="12"/>
  </w:num>
  <w:num w:numId="14">
    <w:abstractNumId w:val="17"/>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8"/>
  </w:num>
  <w:num w:numId="23">
    <w:abstractNumId w:val="14"/>
  </w:num>
  <w:num w:numId="24">
    <w:abstractNumId w:val="6"/>
  </w:num>
  <w:num w:numId="25">
    <w:abstractNumId w:val="18"/>
  </w:num>
  <w:num w:numId="26">
    <w:abstractNumId w:val="11"/>
  </w:num>
  <w:num w:numId="27">
    <w:abstractNumId w:val="1"/>
  </w:num>
  <w:num w:numId="28">
    <w:abstractNumId w:val="1"/>
  </w:num>
  <w:num w:numId="29">
    <w:abstractNumId w:val="1"/>
  </w:num>
  <w:num w:numId="30">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C03"/>
    <w:rsid w:val="000003FD"/>
    <w:rsid w:val="000005EC"/>
    <w:rsid w:val="0000357F"/>
    <w:rsid w:val="0000363B"/>
    <w:rsid w:val="00005DF3"/>
    <w:rsid w:val="000067E3"/>
    <w:rsid w:val="000117F6"/>
    <w:rsid w:val="00020A71"/>
    <w:rsid w:val="00023B0A"/>
    <w:rsid w:val="00024CD0"/>
    <w:rsid w:val="00037A86"/>
    <w:rsid w:val="0004793F"/>
    <w:rsid w:val="000531A1"/>
    <w:rsid w:val="0006057F"/>
    <w:rsid w:val="000879BC"/>
    <w:rsid w:val="00087C5F"/>
    <w:rsid w:val="0009624C"/>
    <w:rsid w:val="00097672"/>
    <w:rsid w:val="000A0545"/>
    <w:rsid w:val="000A076E"/>
    <w:rsid w:val="000A3D5A"/>
    <w:rsid w:val="000A586D"/>
    <w:rsid w:val="000B1D83"/>
    <w:rsid w:val="000C2FC4"/>
    <w:rsid w:val="000C4825"/>
    <w:rsid w:val="000C5362"/>
    <w:rsid w:val="000F00DA"/>
    <w:rsid w:val="000F04A4"/>
    <w:rsid w:val="000F172E"/>
    <w:rsid w:val="000F3EA4"/>
    <w:rsid w:val="000F5A41"/>
    <w:rsid w:val="000F74DC"/>
    <w:rsid w:val="0010612B"/>
    <w:rsid w:val="0011128A"/>
    <w:rsid w:val="001141CE"/>
    <w:rsid w:val="00121F76"/>
    <w:rsid w:val="0012604F"/>
    <w:rsid w:val="00145FCF"/>
    <w:rsid w:val="00146027"/>
    <w:rsid w:val="0015326A"/>
    <w:rsid w:val="00164EAD"/>
    <w:rsid w:val="00171F6C"/>
    <w:rsid w:val="00173E34"/>
    <w:rsid w:val="00175B83"/>
    <w:rsid w:val="0018156B"/>
    <w:rsid w:val="001869DD"/>
    <w:rsid w:val="001947E7"/>
    <w:rsid w:val="00197EC9"/>
    <w:rsid w:val="001A0E2F"/>
    <w:rsid w:val="001A27A3"/>
    <w:rsid w:val="001A6ADE"/>
    <w:rsid w:val="001B274D"/>
    <w:rsid w:val="001B5633"/>
    <w:rsid w:val="001B7ED1"/>
    <w:rsid w:val="001D319D"/>
    <w:rsid w:val="001D7004"/>
    <w:rsid w:val="001F2DA8"/>
    <w:rsid w:val="001F4EB6"/>
    <w:rsid w:val="0020188B"/>
    <w:rsid w:val="00207C4A"/>
    <w:rsid w:val="00211BFB"/>
    <w:rsid w:val="0021538A"/>
    <w:rsid w:val="00217996"/>
    <w:rsid w:val="00233E2A"/>
    <w:rsid w:val="00237055"/>
    <w:rsid w:val="0024119E"/>
    <w:rsid w:val="002428C4"/>
    <w:rsid w:val="002442E1"/>
    <w:rsid w:val="0024564B"/>
    <w:rsid w:val="0024603F"/>
    <w:rsid w:val="00266028"/>
    <w:rsid w:val="002710AF"/>
    <w:rsid w:val="00272085"/>
    <w:rsid w:val="00272829"/>
    <w:rsid w:val="00272F89"/>
    <w:rsid w:val="00280669"/>
    <w:rsid w:val="002823EA"/>
    <w:rsid w:val="00283730"/>
    <w:rsid w:val="002A113D"/>
    <w:rsid w:val="002C0367"/>
    <w:rsid w:val="002C0652"/>
    <w:rsid w:val="002C113E"/>
    <w:rsid w:val="002D2A56"/>
    <w:rsid w:val="002D38C6"/>
    <w:rsid w:val="002E51EB"/>
    <w:rsid w:val="002E557E"/>
    <w:rsid w:val="002F3642"/>
    <w:rsid w:val="002F616E"/>
    <w:rsid w:val="002F7163"/>
    <w:rsid w:val="00300767"/>
    <w:rsid w:val="00301100"/>
    <w:rsid w:val="003112FF"/>
    <w:rsid w:val="003155A1"/>
    <w:rsid w:val="00317D2C"/>
    <w:rsid w:val="0032115E"/>
    <w:rsid w:val="0032471B"/>
    <w:rsid w:val="003269BF"/>
    <w:rsid w:val="0033276E"/>
    <w:rsid w:val="00333706"/>
    <w:rsid w:val="00337F39"/>
    <w:rsid w:val="003465B0"/>
    <w:rsid w:val="0035093A"/>
    <w:rsid w:val="00366808"/>
    <w:rsid w:val="003703C3"/>
    <w:rsid w:val="003774FA"/>
    <w:rsid w:val="00380B04"/>
    <w:rsid w:val="0038481B"/>
    <w:rsid w:val="00384E15"/>
    <w:rsid w:val="003862A8"/>
    <w:rsid w:val="0038794F"/>
    <w:rsid w:val="003906EB"/>
    <w:rsid w:val="00391B71"/>
    <w:rsid w:val="00391B8B"/>
    <w:rsid w:val="003A2EB9"/>
    <w:rsid w:val="003B48A5"/>
    <w:rsid w:val="003B727F"/>
    <w:rsid w:val="003C53C6"/>
    <w:rsid w:val="003C5E63"/>
    <w:rsid w:val="003D1DFA"/>
    <w:rsid w:val="003D211C"/>
    <w:rsid w:val="003D31E5"/>
    <w:rsid w:val="003E1A11"/>
    <w:rsid w:val="003E1CA1"/>
    <w:rsid w:val="003E322D"/>
    <w:rsid w:val="003E7FF1"/>
    <w:rsid w:val="003F43B2"/>
    <w:rsid w:val="003F4422"/>
    <w:rsid w:val="00401469"/>
    <w:rsid w:val="00404D03"/>
    <w:rsid w:val="0041251E"/>
    <w:rsid w:val="004129B2"/>
    <w:rsid w:val="004201C1"/>
    <w:rsid w:val="00420294"/>
    <w:rsid w:val="00423660"/>
    <w:rsid w:val="00431532"/>
    <w:rsid w:val="00432606"/>
    <w:rsid w:val="0043558A"/>
    <w:rsid w:val="004355D0"/>
    <w:rsid w:val="00436FED"/>
    <w:rsid w:val="00440B3B"/>
    <w:rsid w:val="00445661"/>
    <w:rsid w:val="00450831"/>
    <w:rsid w:val="00455040"/>
    <w:rsid w:val="0045550D"/>
    <w:rsid w:val="00465802"/>
    <w:rsid w:val="00465D5A"/>
    <w:rsid w:val="00471BC1"/>
    <w:rsid w:val="00477385"/>
    <w:rsid w:val="004837D3"/>
    <w:rsid w:val="00486C4A"/>
    <w:rsid w:val="004914BD"/>
    <w:rsid w:val="004A0ED6"/>
    <w:rsid w:val="004B28B4"/>
    <w:rsid w:val="004B568B"/>
    <w:rsid w:val="004C7880"/>
    <w:rsid w:val="004D2535"/>
    <w:rsid w:val="004D3721"/>
    <w:rsid w:val="004D394C"/>
    <w:rsid w:val="004E00E9"/>
    <w:rsid w:val="004E13C3"/>
    <w:rsid w:val="004E35A0"/>
    <w:rsid w:val="004E6FF1"/>
    <w:rsid w:val="004F4565"/>
    <w:rsid w:val="00501244"/>
    <w:rsid w:val="00504B30"/>
    <w:rsid w:val="00507E5F"/>
    <w:rsid w:val="00516899"/>
    <w:rsid w:val="00517059"/>
    <w:rsid w:val="005236A2"/>
    <w:rsid w:val="005254A9"/>
    <w:rsid w:val="00530544"/>
    <w:rsid w:val="00530B21"/>
    <w:rsid w:val="00532F01"/>
    <w:rsid w:val="005452B5"/>
    <w:rsid w:val="0054788F"/>
    <w:rsid w:val="005614AA"/>
    <w:rsid w:val="00562E63"/>
    <w:rsid w:val="00564E85"/>
    <w:rsid w:val="00570707"/>
    <w:rsid w:val="0057202A"/>
    <w:rsid w:val="0057441D"/>
    <w:rsid w:val="00576AAD"/>
    <w:rsid w:val="00582D4A"/>
    <w:rsid w:val="005844E0"/>
    <w:rsid w:val="005927B9"/>
    <w:rsid w:val="005A3D41"/>
    <w:rsid w:val="005A54A1"/>
    <w:rsid w:val="005A58AC"/>
    <w:rsid w:val="005A7AC6"/>
    <w:rsid w:val="005B7064"/>
    <w:rsid w:val="005C1A44"/>
    <w:rsid w:val="005C35B1"/>
    <w:rsid w:val="005D2DA2"/>
    <w:rsid w:val="005D7DF4"/>
    <w:rsid w:val="005E5A80"/>
    <w:rsid w:val="005E7837"/>
    <w:rsid w:val="005F2132"/>
    <w:rsid w:val="00607FE9"/>
    <w:rsid w:val="00611A27"/>
    <w:rsid w:val="00632FA9"/>
    <w:rsid w:val="00642A58"/>
    <w:rsid w:val="006520C5"/>
    <w:rsid w:val="006564A9"/>
    <w:rsid w:val="00660CA9"/>
    <w:rsid w:val="00661C18"/>
    <w:rsid w:val="00661CFD"/>
    <w:rsid w:val="0066575E"/>
    <w:rsid w:val="00667F81"/>
    <w:rsid w:val="00670954"/>
    <w:rsid w:val="00676D9C"/>
    <w:rsid w:val="00695C4D"/>
    <w:rsid w:val="00695D6A"/>
    <w:rsid w:val="006963AE"/>
    <w:rsid w:val="006A3747"/>
    <w:rsid w:val="006B63EE"/>
    <w:rsid w:val="006C165A"/>
    <w:rsid w:val="006C1C6B"/>
    <w:rsid w:val="006E2683"/>
    <w:rsid w:val="006E31CE"/>
    <w:rsid w:val="006E4D87"/>
    <w:rsid w:val="006F3B47"/>
    <w:rsid w:val="006F3D01"/>
    <w:rsid w:val="006F7BD5"/>
    <w:rsid w:val="0070036C"/>
    <w:rsid w:val="007017E6"/>
    <w:rsid w:val="00705266"/>
    <w:rsid w:val="00720185"/>
    <w:rsid w:val="00720507"/>
    <w:rsid w:val="00727BDC"/>
    <w:rsid w:val="007302B3"/>
    <w:rsid w:val="00740185"/>
    <w:rsid w:val="0074071E"/>
    <w:rsid w:val="0074380C"/>
    <w:rsid w:val="00743F8D"/>
    <w:rsid w:val="007555F2"/>
    <w:rsid w:val="00756B29"/>
    <w:rsid w:val="00773C21"/>
    <w:rsid w:val="007838A7"/>
    <w:rsid w:val="00784C03"/>
    <w:rsid w:val="00785B94"/>
    <w:rsid w:val="0078614A"/>
    <w:rsid w:val="0079769D"/>
    <w:rsid w:val="007A327D"/>
    <w:rsid w:val="007A6D9C"/>
    <w:rsid w:val="007A6F18"/>
    <w:rsid w:val="007B21F2"/>
    <w:rsid w:val="007B24F0"/>
    <w:rsid w:val="007B7F32"/>
    <w:rsid w:val="007C34EC"/>
    <w:rsid w:val="007D1B5A"/>
    <w:rsid w:val="007D7EF4"/>
    <w:rsid w:val="007E3594"/>
    <w:rsid w:val="007E4D29"/>
    <w:rsid w:val="007E6171"/>
    <w:rsid w:val="007E7CA8"/>
    <w:rsid w:val="007E7ED4"/>
    <w:rsid w:val="008021F0"/>
    <w:rsid w:val="00807BDA"/>
    <w:rsid w:val="00810A37"/>
    <w:rsid w:val="00813AD8"/>
    <w:rsid w:val="008352F7"/>
    <w:rsid w:val="008375EB"/>
    <w:rsid w:val="008409B2"/>
    <w:rsid w:val="00843A62"/>
    <w:rsid w:val="00844B70"/>
    <w:rsid w:val="00853347"/>
    <w:rsid w:val="008535D9"/>
    <w:rsid w:val="00871020"/>
    <w:rsid w:val="008712F2"/>
    <w:rsid w:val="0087768D"/>
    <w:rsid w:val="008818A3"/>
    <w:rsid w:val="008864C4"/>
    <w:rsid w:val="0089583C"/>
    <w:rsid w:val="008A58BD"/>
    <w:rsid w:val="008B1B05"/>
    <w:rsid w:val="008B1DF9"/>
    <w:rsid w:val="008B2CB8"/>
    <w:rsid w:val="008C0665"/>
    <w:rsid w:val="008C197E"/>
    <w:rsid w:val="008C37E7"/>
    <w:rsid w:val="008C68C8"/>
    <w:rsid w:val="008C6CB6"/>
    <w:rsid w:val="008E28D0"/>
    <w:rsid w:val="008E29AB"/>
    <w:rsid w:val="008E30E6"/>
    <w:rsid w:val="008F0A84"/>
    <w:rsid w:val="008F283B"/>
    <w:rsid w:val="00902424"/>
    <w:rsid w:val="00902706"/>
    <w:rsid w:val="009125B4"/>
    <w:rsid w:val="00920815"/>
    <w:rsid w:val="0093288C"/>
    <w:rsid w:val="009346F7"/>
    <w:rsid w:val="00936BAD"/>
    <w:rsid w:val="009446B6"/>
    <w:rsid w:val="00963DF4"/>
    <w:rsid w:val="009669DF"/>
    <w:rsid w:val="00971355"/>
    <w:rsid w:val="00981462"/>
    <w:rsid w:val="009826CA"/>
    <w:rsid w:val="00982BD4"/>
    <w:rsid w:val="009836B5"/>
    <w:rsid w:val="00990BD2"/>
    <w:rsid w:val="00990C7A"/>
    <w:rsid w:val="0099373C"/>
    <w:rsid w:val="009A03BA"/>
    <w:rsid w:val="009A1577"/>
    <w:rsid w:val="009A451C"/>
    <w:rsid w:val="009B5AEE"/>
    <w:rsid w:val="009C0957"/>
    <w:rsid w:val="009C0A89"/>
    <w:rsid w:val="009C38DF"/>
    <w:rsid w:val="009C6F23"/>
    <w:rsid w:val="009E0266"/>
    <w:rsid w:val="009E18A9"/>
    <w:rsid w:val="009E1FDE"/>
    <w:rsid w:val="009E2024"/>
    <w:rsid w:val="00A0583C"/>
    <w:rsid w:val="00A07178"/>
    <w:rsid w:val="00A125DC"/>
    <w:rsid w:val="00A12AC5"/>
    <w:rsid w:val="00A14DDF"/>
    <w:rsid w:val="00A15DA8"/>
    <w:rsid w:val="00A170DB"/>
    <w:rsid w:val="00A315B9"/>
    <w:rsid w:val="00A42AFB"/>
    <w:rsid w:val="00A469C7"/>
    <w:rsid w:val="00A46E91"/>
    <w:rsid w:val="00A56624"/>
    <w:rsid w:val="00A567AD"/>
    <w:rsid w:val="00A717F8"/>
    <w:rsid w:val="00A7354F"/>
    <w:rsid w:val="00A77310"/>
    <w:rsid w:val="00A90ABF"/>
    <w:rsid w:val="00A9308D"/>
    <w:rsid w:val="00A96835"/>
    <w:rsid w:val="00A97477"/>
    <w:rsid w:val="00AA10D9"/>
    <w:rsid w:val="00AA29FB"/>
    <w:rsid w:val="00AB00F6"/>
    <w:rsid w:val="00AC6B16"/>
    <w:rsid w:val="00AD0AD1"/>
    <w:rsid w:val="00AD4E73"/>
    <w:rsid w:val="00AE4392"/>
    <w:rsid w:val="00AE51C9"/>
    <w:rsid w:val="00AE7249"/>
    <w:rsid w:val="00AF068D"/>
    <w:rsid w:val="00AF1085"/>
    <w:rsid w:val="00AF12DF"/>
    <w:rsid w:val="00AF14B7"/>
    <w:rsid w:val="00AF4103"/>
    <w:rsid w:val="00AF762B"/>
    <w:rsid w:val="00B0044E"/>
    <w:rsid w:val="00B00F22"/>
    <w:rsid w:val="00B02DBE"/>
    <w:rsid w:val="00B11D3C"/>
    <w:rsid w:val="00B15022"/>
    <w:rsid w:val="00B15281"/>
    <w:rsid w:val="00B17B0F"/>
    <w:rsid w:val="00B22D8B"/>
    <w:rsid w:val="00B23043"/>
    <w:rsid w:val="00B271E5"/>
    <w:rsid w:val="00B327D8"/>
    <w:rsid w:val="00B35659"/>
    <w:rsid w:val="00B36210"/>
    <w:rsid w:val="00B42ACD"/>
    <w:rsid w:val="00B5238D"/>
    <w:rsid w:val="00B525B2"/>
    <w:rsid w:val="00B70CCE"/>
    <w:rsid w:val="00B777EC"/>
    <w:rsid w:val="00B90633"/>
    <w:rsid w:val="00BB0890"/>
    <w:rsid w:val="00BB1938"/>
    <w:rsid w:val="00BB370D"/>
    <w:rsid w:val="00BB4845"/>
    <w:rsid w:val="00BC1AB9"/>
    <w:rsid w:val="00BF1E36"/>
    <w:rsid w:val="00BF7F8E"/>
    <w:rsid w:val="00C00569"/>
    <w:rsid w:val="00C246AC"/>
    <w:rsid w:val="00C24D2F"/>
    <w:rsid w:val="00C25A02"/>
    <w:rsid w:val="00C34B48"/>
    <w:rsid w:val="00C34F21"/>
    <w:rsid w:val="00C36D7C"/>
    <w:rsid w:val="00C46350"/>
    <w:rsid w:val="00C47F14"/>
    <w:rsid w:val="00C5521B"/>
    <w:rsid w:val="00C60F2F"/>
    <w:rsid w:val="00C63C30"/>
    <w:rsid w:val="00C6537B"/>
    <w:rsid w:val="00C65B49"/>
    <w:rsid w:val="00C71F22"/>
    <w:rsid w:val="00C77DD4"/>
    <w:rsid w:val="00C81B40"/>
    <w:rsid w:val="00C87B45"/>
    <w:rsid w:val="00C91B3F"/>
    <w:rsid w:val="00CA2CCC"/>
    <w:rsid w:val="00CB4BA0"/>
    <w:rsid w:val="00CB6BBD"/>
    <w:rsid w:val="00CB7B65"/>
    <w:rsid w:val="00CC1A3D"/>
    <w:rsid w:val="00CC22C6"/>
    <w:rsid w:val="00CC4EB6"/>
    <w:rsid w:val="00CC68DA"/>
    <w:rsid w:val="00CD3D54"/>
    <w:rsid w:val="00CD556B"/>
    <w:rsid w:val="00CD71AB"/>
    <w:rsid w:val="00CD7591"/>
    <w:rsid w:val="00CF4A64"/>
    <w:rsid w:val="00D02319"/>
    <w:rsid w:val="00D07792"/>
    <w:rsid w:val="00D114D6"/>
    <w:rsid w:val="00D12131"/>
    <w:rsid w:val="00D23CA3"/>
    <w:rsid w:val="00D2790A"/>
    <w:rsid w:val="00D3260B"/>
    <w:rsid w:val="00D43F07"/>
    <w:rsid w:val="00D47C28"/>
    <w:rsid w:val="00D5225E"/>
    <w:rsid w:val="00D547F4"/>
    <w:rsid w:val="00D5496F"/>
    <w:rsid w:val="00D608B0"/>
    <w:rsid w:val="00D6443A"/>
    <w:rsid w:val="00D6551A"/>
    <w:rsid w:val="00D67083"/>
    <w:rsid w:val="00D743F7"/>
    <w:rsid w:val="00D80906"/>
    <w:rsid w:val="00D81831"/>
    <w:rsid w:val="00D81BD6"/>
    <w:rsid w:val="00D84D3F"/>
    <w:rsid w:val="00D92486"/>
    <w:rsid w:val="00DA08BB"/>
    <w:rsid w:val="00DA61B0"/>
    <w:rsid w:val="00DB0C98"/>
    <w:rsid w:val="00DB3842"/>
    <w:rsid w:val="00DC3EA6"/>
    <w:rsid w:val="00DD1DA7"/>
    <w:rsid w:val="00DE1507"/>
    <w:rsid w:val="00DE1912"/>
    <w:rsid w:val="00DE2A11"/>
    <w:rsid w:val="00DE3E50"/>
    <w:rsid w:val="00DE7EC6"/>
    <w:rsid w:val="00DF0EF2"/>
    <w:rsid w:val="00DF0F78"/>
    <w:rsid w:val="00DF74AB"/>
    <w:rsid w:val="00E00A53"/>
    <w:rsid w:val="00E01730"/>
    <w:rsid w:val="00E0265A"/>
    <w:rsid w:val="00E04075"/>
    <w:rsid w:val="00E12171"/>
    <w:rsid w:val="00E135BA"/>
    <w:rsid w:val="00E20F20"/>
    <w:rsid w:val="00E24566"/>
    <w:rsid w:val="00E25DA8"/>
    <w:rsid w:val="00E33C72"/>
    <w:rsid w:val="00E54AFE"/>
    <w:rsid w:val="00E57C93"/>
    <w:rsid w:val="00E62CAF"/>
    <w:rsid w:val="00E66D1F"/>
    <w:rsid w:val="00E70DDD"/>
    <w:rsid w:val="00E844D9"/>
    <w:rsid w:val="00E96FA2"/>
    <w:rsid w:val="00EA1E5B"/>
    <w:rsid w:val="00EB56EA"/>
    <w:rsid w:val="00ED31C2"/>
    <w:rsid w:val="00ED788E"/>
    <w:rsid w:val="00EE1177"/>
    <w:rsid w:val="00EF2229"/>
    <w:rsid w:val="00EF3097"/>
    <w:rsid w:val="00EF580A"/>
    <w:rsid w:val="00F002E6"/>
    <w:rsid w:val="00F05E3F"/>
    <w:rsid w:val="00F05E4A"/>
    <w:rsid w:val="00F071BE"/>
    <w:rsid w:val="00F12B5A"/>
    <w:rsid w:val="00F21E75"/>
    <w:rsid w:val="00F27168"/>
    <w:rsid w:val="00F315DC"/>
    <w:rsid w:val="00F37697"/>
    <w:rsid w:val="00F37BD5"/>
    <w:rsid w:val="00F42736"/>
    <w:rsid w:val="00F42CDC"/>
    <w:rsid w:val="00F50937"/>
    <w:rsid w:val="00F50CE2"/>
    <w:rsid w:val="00F61C45"/>
    <w:rsid w:val="00F632C8"/>
    <w:rsid w:val="00F701A2"/>
    <w:rsid w:val="00F7098E"/>
    <w:rsid w:val="00F70E10"/>
    <w:rsid w:val="00F759A8"/>
    <w:rsid w:val="00F76B02"/>
    <w:rsid w:val="00F81ECC"/>
    <w:rsid w:val="00F86511"/>
    <w:rsid w:val="00F86B6D"/>
    <w:rsid w:val="00F90594"/>
    <w:rsid w:val="00F94333"/>
    <w:rsid w:val="00FB491F"/>
    <w:rsid w:val="00FB6550"/>
    <w:rsid w:val="00FB78B2"/>
    <w:rsid w:val="00FC3C5B"/>
    <w:rsid w:val="00FD2B2F"/>
    <w:rsid w:val="00FD3644"/>
    <w:rsid w:val="00FD4A74"/>
    <w:rsid w:val="00FD6366"/>
    <w:rsid w:val="00FD6408"/>
    <w:rsid w:val="00FE0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2951ED2"/>
  <w14:defaultImageDpi w14:val="32767"/>
  <w15:docId w15:val="{6F58C3BD-BD87-4CCC-8D8A-44824EE08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istaSansBook" w:eastAsiaTheme="minorHAnsi" w:hAnsi="VistaSansBook" w:cstheme="minorBidi"/>
        <w:color w:val="171717" w:themeColor="background2" w:themeShade="1A"/>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7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8B0"/>
    <w:rPr>
      <w:rFonts w:asciiTheme="majorHAnsi" w:hAnsiTheme="majorHAnsi"/>
    </w:rPr>
  </w:style>
  <w:style w:type="paragraph" w:styleId="Heading1">
    <w:name w:val="heading 1"/>
    <w:basedOn w:val="SectionHeading"/>
    <w:next w:val="Normal"/>
    <w:link w:val="Heading1Char"/>
    <w:uiPriority w:val="9"/>
    <w:qFormat/>
    <w:rsid w:val="003862A8"/>
    <w:pPr>
      <w:numPr>
        <w:numId w:val="7"/>
      </w:numPr>
      <w:spacing w:line="240" w:lineRule="auto"/>
      <w:ind w:left="680" w:hanging="680"/>
      <w:outlineLvl w:val="0"/>
    </w:pPr>
    <w:rPr>
      <w:b w:val="0"/>
    </w:rPr>
  </w:style>
  <w:style w:type="paragraph" w:styleId="Heading2">
    <w:name w:val="heading 2"/>
    <w:basedOn w:val="Heading1"/>
    <w:next w:val="Normal"/>
    <w:link w:val="Heading2Char"/>
    <w:uiPriority w:val="9"/>
    <w:unhideWhenUsed/>
    <w:qFormat/>
    <w:rsid w:val="002F7163"/>
    <w:pPr>
      <w:numPr>
        <w:ilvl w:val="1"/>
      </w:numPr>
      <w:spacing w:before="360" w:after="240"/>
      <w:ind w:left="680" w:hanging="680"/>
      <w:outlineLvl w:val="1"/>
    </w:pPr>
    <w:rPr>
      <w:b/>
      <w:sz w:val="28"/>
    </w:rPr>
  </w:style>
  <w:style w:type="paragraph" w:styleId="Heading3">
    <w:name w:val="heading 3"/>
    <w:basedOn w:val="Normal"/>
    <w:next w:val="Normal"/>
    <w:link w:val="Heading3Char"/>
    <w:uiPriority w:val="9"/>
    <w:unhideWhenUsed/>
    <w:qFormat/>
    <w:rsid w:val="00D608B0"/>
    <w:pPr>
      <w:numPr>
        <w:ilvl w:val="2"/>
        <w:numId w:val="7"/>
      </w:numPr>
      <w:outlineLvl w:val="2"/>
    </w:pPr>
    <w:rPr>
      <w:b/>
      <w:color w:val="3B3838" w:themeColor="background2" w:themeShade="40"/>
    </w:rPr>
  </w:style>
  <w:style w:type="paragraph" w:styleId="Heading4">
    <w:name w:val="heading 4"/>
    <w:aliases w:val="Map Title"/>
    <w:basedOn w:val="Normal"/>
    <w:next w:val="Normal"/>
    <w:link w:val="Heading4Char"/>
    <w:uiPriority w:val="9"/>
    <w:unhideWhenUsed/>
    <w:qFormat/>
    <w:rsid w:val="0070036C"/>
    <w:pPr>
      <w:keepNext/>
      <w:keepLines/>
      <w:numPr>
        <w:ilvl w:val="3"/>
        <w:numId w:val="7"/>
      </w:numPr>
      <w:spacing w:before="40" w:after="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unhideWhenUsed/>
    <w:qFormat/>
    <w:rsid w:val="0070036C"/>
    <w:pPr>
      <w:keepNext/>
      <w:keepLines/>
      <w:numPr>
        <w:ilvl w:val="4"/>
        <w:numId w:val="7"/>
      </w:numPr>
      <w:spacing w:before="40" w:after="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unhideWhenUsed/>
    <w:qFormat/>
    <w:rsid w:val="0070036C"/>
    <w:pPr>
      <w:keepNext/>
      <w:keepLines/>
      <w:numPr>
        <w:ilvl w:val="5"/>
        <w:numId w:val="7"/>
      </w:numPr>
      <w:spacing w:before="40" w:after="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unhideWhenUsed/>
    <w:qFormat/>
    <w:rsid w:val="0070036C"/>
    <w:pPr>
      <w:keepNext/>
      <w:keepLines/>
      <w:numPr>
        <w:ilvl w:val="6"/>
        <w:numId w:val="7"/>
      </w:numPr>
      <w:spacing w:before="40" w:after="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unhideWhenUsed/>
    <w:qFormat/>
    <w:rsid w:val="0070036C"/>
    <w:pPr>
      <w:keepNext/>
      <w:keepLines/>
      <w:numPr>
        <w:ilvl w:val="7"/>
        <w:numId w:val="7"/>
      </w:numPr>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rsid w:val="0070036C"/>
    <w:pPr>
      <w:keepNext/>
      <w:keepLines/>
      <w:numPr>
        <w:ilvl w:val="8"/>
        <w:numId w:val="7"/>
      </w:numPr>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link w:val="SectionHeadingChar"/>
    <w:qFormat/>
    <w:rsid w:val="000F74DC"/>
    <w:pPr>
      <w:spacing w:before="480" w:after="360"/>
    </w:pPr>
    <w:rPr>
      <w:b/>
      <w:color w:val="3B3838"/>
      <w:sz w:val="52"/>
      <w:szCs w:val="52"/>
      <w:lang w:eastAsia="en-AU"/>
    </w:rPr>
  </w:style>
  <w:style w:type="paragraph" w:customStyle="1" w:styleId="BigText">
    <w:name w:val="Big Text"/>
    <w:basedOn w:val="SectionHeading"/>
    <w:link w:val="BigTextChar"/>
    <w:qFormat/>
    <w:rsid w:val="00D608B0"/>
    <w:rPr>
      <w:color w:val="0078B7"/>
      <w:sz w:val="30"/>
      <w:szCs w:val="30"/>
    </w:rPr>
  </w:style>
  <w:style w:type="character" w:customStyle="1" w:styleId="SectionHeadingChar">
    <w:name w:val="Section Heading Char"/>
    <w:basedOn w:val="DefaultParagraphFont"/>
    <w:link w:val="SectionHeading"/>
    <w:rsid w:val="000F74DC"/>
    <w:rPr>
      <w:rFonts w:asciiTheme="majorHAnsi" w:hAnsiTheme="majorHAnsi"/>
      <w:b/>
      <w:color w:val="3B3838"/>
      <w:sz w:val="52"/>
      <w:szCs w:val="52"/>
      <w:lang w:eastAsia="en-AU"/>
    </w:rPr>
  </w:style>
  <w:style w:type="character" w:customStyle="1" w:styleId="Heading1Char">
    <w:name w:val="Heading 1 Char"/>
    <w:basedOn w:val="DefaultParagraphFont"/>
    <w:link w:val="Heading1"/>
    <w:uiPriority w:val="9"/>
    <w:rsid w:val="003862A8"/>
    <w:rPr>
      <w:rFonts w:asciiTheme="majorHAnsi" w:hAnsiTheme="majorHAnsi"/>
      <w:color w:val="3B3838"/>
      <w:sz w:val="52"/>
      <w:szCs w:val="52"/>
      <w:lang w:eastAsia="en-AU"/>
    </w:rPr>
  </w:style>
  <w:style w:type="character" w:customStyle="1" w:styleId="BigTextChar">
    <w:name w:val="Big Text Char"/>
    <w:basedOn w:val="SectionHeadingChar"/>
    <w:link w:val="BigText"/>
    <w:rsid w:val="00D608B0"/>
    <w:rPr>
      <w:rFonts w:asciiTheme="majorHAnsi" w:hAnsiTheme="majorHAnsi"/>
      <w:b/>
      <w:color w:val="0078B7"/>
      <w:sz w:val="30"/>
      <w:szCs w:val="30"/>
      <w:lang w:eastAsia="en-AU"/>
    </w:rPr>
  </w:style>
  <w:style w:type="character" w:customStyle="1" w:styleId="Heading2Char">
    <w:name w:val="Heading 2 Char"/>
    <w:basedOn w:val="DefaultParagraphFont"/>
    <w:link w:val="Heading2"/>
    <w:uiPriority w:val="9"/>
    <w:rsid w:val="002F7163"/>
    <w:rPr>
      <w:rFonts w:asciiTheme="majorHAnsi" w:hAnsiTheme="majorHAnsi"/>
      <w:b/>
      <w:color w:val="3B3838"/>
      <w:sz w:val="28"/>
      <w:szCs w:val="52"/>
      <w:lang w:eastAsia="en-AU"/>
    </w:rPr>
  </w:style>
  <w:style w:type="character" w:customStyle="1" w:styleId="Heading3Char">
    <w:name w:val="Heading 3 Char"/>
    <w:basedOn w:val="DefaultParagraphFont"/>
    <w:link w:val="Heading3"/>
    <w:uiPriority w:val="9"/>
    <w:rsid w:val="00D608B0"/>
    <w:rPr>
      <w:rFonts w:asciiTheme="majorHAnsi" w:hAnsiTheme="majorHAnsi"/>
      <w:b/>
      <w:color w:val="3B3838" w:themeColor="background2" w:themeShade="40"/>
    </w:rPr>
  </w:style>
  <w:style w:type="paragraph" w:styleId="Header">
    <w:name w:val="header"/>
    <w:basedOn w:val="Normal"/>
    <w:link w:val="HeaderChar"/>
    <w:uiPriority w:val="99"/>
    <w:unhideWhenUsed/>
    <w:rsid w:val="00FE01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11E"/>
  </w:style>
  <w:style w:type="paragraph" w:styleId="Footer">
    <w:name w:val="footer"/>
    <w:basedOn w:val="Normal"/>
    <w:link w:val="FooterChar"/>
    <w:uiPriority w:val="99"/>
    <w:unhideWhenUsed/>
    <w:rsid w:val="00FE0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11E"/>
  </w:style>
  <w:style w:type="paragraph" w:customStyle="1" w:styleId="Default">
    <w:name w:val="Default"/>
    <w:rsid w:val="009C6F23"/>
    <w:pPr>
      <w:autoSpaceDE w:val="0"/>
      <w:autoSpaceDN w:val="0"/>
      <w:adjustRightInd w:val="0"/>
      <w:spacing w:after="0" w:line="240" w:lineRule="auto"/>
    </w:pPr>
    <w:rPr>
      <w:rFonts w:ascii="Vista Sans OT Book" w:hAnsi="Vista Sans OT Book" w:cs="Vista Sans OT Book"/>
      <w:color w:val="000000"/>
      <w:sz w:val="24"/>
      <w:szCs w:val="24"/>
    </w:rPr>
  </w:style>
  <w:style w:type="paragraph" w:customStyle="1" w:styleId="PageNumber1">
    <w:name w:val="Page Number1"/>
    <w:basedOn w:val="Normal"/>
    <w:link w:val="PagenumberChar"/>
    <w:qFormat/>
    <w:rsid w:val="00D608B0"/>
    <w:pPr>
      <w:spacing w:before="120" w:after="120"/>
      <w:ind w:right="170"/>
      <w:jc w:val="right"/>
    </w:pPr>
    <w:rPr>
      <w:rFonts w:cs="Open Sans Semibold"/>
      <w:b/>
      <w:color w:val="FFFFFF" w:themeColor="background1"/>
      <w:sz w:val="22"/>
    </w:rPr>
  </w:style>
  <w:style w:type="table" w:styleId="TableGrid">
    <w:name w:val="Table Grid"/>
    <w:basedOn w:val="TableNormal"/>
    <w:uiPriority w:val="59"/>
    <w:rsid w:val="00730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numberChar">
    <w:name w:val="Page number Char"/>
    <w:basedOn w:val="DefaultParagraphFont"/>
    <w:link w:val="PageNumber1"/>
    <w:rsid w:val="00D608B0"/>
    <w:rPr>
      <w:rFonts w:asciiTheme="majorHAnsi" w:hAnsiTheme="majorHAnsi" w:cs="Open Sans Semibold"/>
      <w:b/>
      <w:color w:val="FFFFFF" w:themeColor="background1"/>
      <w:sz w:val="22"/>
    </w:rPr>
  </w:style>
  <w:style w:type="paragraph" w:styleId="NormalWeb">
    <w:name w:val="Normal (Web)"/>
    <w:basedOn w:val="Normal"/>
    <w:uiPriority w:val="99"/>
    <w:semiHidden/>
    <w:unhideWhenUsed/>
    <w:rsid w:val="0027282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ontentsHeading">
    <w:name w:val="Contents Heading"/>
    <w:basedOn w:val="SectionHeading"/>
    <w:link w:val="ContentsHeadingChar"/>
    <w:qFormat/>
    <w:rsid w:val="00D608B0"/>
    <w:rPr>
      <w:b w:val="0"/>
    </w:rPr>
  </w:style>
  <w:style w:type="paragraph" w:styleId="TOC1">
    <w:name w:val="toc 1"/>
    <w:basedOn w:val="Normal"/>
    <w:next w:val="Normal"/>
    <w:autoRedefine/>
    <w:uiPriority w:val="39"/>
    <w:unhideWhenUsed/>
    <w:rsid w:val="00D81831"/>
    <w:pPr>
      <w:spacing w:after="100"/>
    </w:pPr>
    <w:rPr>
      <w:b/>
    </w:rPr>
  </w:style>
  <w:style w:type="character" w:customStyle="1" w:styleId="ContentsHeadingChar">
    <w:name w:val="Contents Heading Char"/>
    <w:basedOn w:val="SectionHeadingChar"/>
    <w:link w:val="ContentsHeading"/>
    <w:rsid w:val="00D608B0"/>
    <w:rPr>
      <w:rFonts w:asciiTheme="majorHAnsi" w:hAnsiTheme="majorHAnsi"/>
      <w:b w:val="0"/>
      <w:color w:val="3B3838" w:themeColor="background2" w:themeShade="40"/>
      <w:sz w:val="52"/>
      <w:szCs w:val="52"/>
      <w:lang w:eastAsia="en-AU"/>
    </w:rPr>
  </w:style>
  <w:style w:type="paragraph" w:styleId="TOC2">
    <w:name w:val="toc 2"/>
    <w:basedOn w:val="Normal"/>
    <w:next w:val="Normal"/>
    <w:autoRedefine/>
    <w:uiPriority w:val="39"/>
    <w:unhideWhenUsed/>
    <w:rsid w:val="00B11D3C"/>
    <w:pPr>
      <w:tabs>
        <w:tab w:val="left" w:pos="880"/>
        <w:tab w:val="right" w:leader="dot" w:pos="8494"/>
      </w:tabs>
      <w:spacing w:after="100"/>
      <w:ind w:left="397"/>
    </w:pPr>
    <w:rPr>
      <w:noProof/>
    </w:rPr>
  </w:style>
  <w:style w:type="character" w:styleId="Hyperlink">
    <w:name w:val="Hyperlink"/>
    <w:basedOn w:val="DefaultParagraphFont"/>
    <w:uiPriority w:val="99"/>
    <w:unhideWhenUsed/>
    <w:rsid w:val="00D81831"/>
    <w:rPr>
      <w:color w:val="0563C1" w:themeColor="hyperlink"/>
      <w:u w:val="single"/>
    </w:rPr>
  </w:style>
  <w:style w:type="paragraph" w:styleId="Subtitle">
    <w:name w:val="Subtitle"/>
    <w:basedOn w:val="Normal"/>
    <w:next w:val="Normal"/>
    <w:link w:val="SubtitleChar"/>
    <w:uiPriority w:val="11"/>
    <w:rsid w:val="0020188B"/>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20188B"/>
    <w:rPr>
      <w:rFonts w:asciiTheme="minorHAnsi" w:eastAsiaTheme="minorEastAsia" w:hAnsiTheme="minorHAnsi"/>
      <w:color w:val="5A5A5A" w:themeColor="text1" w:themeTint="A5"/>
      <w:spacing w:val="15"/>
      <w:sz w:val="22"/>
    </w:rPr>
  </w:style>
  <w:style w:type="paragraph" w:styleId="ListParagraph">
    <w:name w:val="List Paragraph"/>
    <w:aliases w:val="Bullet Level 1,List Paragraph1,Recommendation,Body text,Figure_name,Numbered Indented Text,Bullet- First level,List NUmber,Listenabsatz1,lp1,List Paragraph11,NAST Quote,Bullet point,List Paragraph Number,L,Bullet Point,standard lewis"/>
    <w:basedOn w:val="Normal"/>
    <w:link w:val="ListParagraphChar"/>
    <w:uiPriority w:val="34"/>
    <w:qFormat/>
    <w:rsid w:val="002F616E"/>
    <w:pPr>
      <w:numPr>
        <w:numId w:val="2"/>
      </w:numPr>
      <w:spacing w:before="120" w:after="120" w:line="240" w:lineRule="atLeast"/>
      <w:contextualSpacing/>
    </w:pPr>
    <w:rPr>
      <w:szCs w:val="20"/>
    </w:rPr>
  </w:style>
  <w:style w:type="paragraph" w:customStyle="1" w:styleId="Pa1">
    <w:name w:val="Pa1"/>
    <w:basedOn w:val="Default"/>
    <w:next w:val="Default"/>
    <w:uiPriority w:val="99"/>
    <w:rsid w:val="00272085"/>
    <w:pPr>
      <w:spacing w:line="201" w:lineRule="atLeast"/>
    </w:pPr>
    <w:rPr>
      <w:rFonts w:ascii="Myriad Pro Light" w:hAnsi="Myriad Pro Light" w:cstheme="minorBidi"/>
      <w:color w:val="171717" w:themeColor="background2" w:themeShade="1A"/>
    </w:rPr>
  </w:style>
  <w:style w:type="paragraph" w:customStyle="1" w:styleId="BodyBullets">
    <w:name w:val="Body Bullets"/>
    <w:basedOn w:val="ListParagraph"/>
    <w:qFormat/>
    <w:rsid w:val="000F5A41"/>
    <w:pPr>
      <w:numPr>
        <w:numId w:val="1"/>
      </w:numPr>
      <w:spacing w:before="60" w:after="60"/>
      <w:ind w:left="199" w:hanging="219"/>
      <w:contextualSpacing w:val="0"/>
    </w:pPr>
    <w:rPr>
      <w:lang w:eastAsia="en-AU"/>
    </w:rPr>
  </w:style>
  <w:style w:type="paragraph" w:customStyle="1" w:styleId="Figure">
    <w:name w:val="Figure"/>
    <w:basedOn w:val="Normal"/>
    <w:qFormat/>
    <w:rsid w:val="003C5E63"/>
    <w:rPr>
      <w:b/>
      <w:color w:val="3B3838"/>
      <w:sz w:val="22"/>
      <w:szCs w:val="20"/>
    </w:rPr>
  </w:style>
  <w:style w:type="character" w:customStyle="1" w:styleId="ListParagraphChar">
    <w:name w:val="List Paragraph Char"/>
    <w:aliases w:val="Bullet Level 1 Char,List Paragraph1 Char,Recommendation Char,Body text Char,Figure_name Char,Numbered Indented Text Char,Bullet- First level Char,List NUmber Char,Listenabsatz1 Char,lp1 Char,List Paragraph11 Char,NAST Quote Char"/>
    <w:basedOn w:val="DefaultParagraphFont"/>
    <w:link w:val="ListParagraph"/>
    <w:uiPriority w:val="34"/>
    <w:locked/>
    <w:rsid w:val="002F616E"/>
    <w:rPr>
      <w:rFonts w:asciiTheme="majorHAnsi" w:hAnsiTheme="majorHAnsi"/>
      <w:szCs w:val="20"/>
    </w:rPr>
  </w:style>
  <w:style w:type="paragraph" w:styleId="BodyText">
    <w:name w:val="Body Text"/>
    <w:basedOn w:val="Normal"/>
    <w:link w:val="BodyTextChar"/>
    <w:qFormat/>
    <w:rsid w:val="003C5E63"/>
    <w:pPr>
      <w:spacing w:before="200" w:after="0" w:line="240" w:lineRule="atLeast"/>
      <w:jc w:val="both"/>
    </w:pPr>
    <w:rPr>
      <w:rFonts w:ascii="Arial" w:eastAsia="SimSun" w:hAnsi="Arial" w:cs="Times New Roman"/>
      <w:color w:val="auto"/>
      <w:szCs w:val="20"/>
      <w:lang w:val="en-AU" w:eastAsia="zh-CN"/>
    </w:rPr>
  </w:style>
  <w:style w:type="character" w:customStyle="1" w:styleId="BodyTextChar">
    <w:name w:val="Body Text Char"/>
    <w:basedOn w:val="DefaultParagraphFont"/>
    <w:link w:val="BodyText"/>
    <w:rsid w:val="003C5E63"/>
    <w:rPr>
      <w:rFonts w:ascii="Arial" w:eastAsia="SimSun" w:hAnsi="Arial" w:cs="Times New Roman"/>
      <w:color w:val="auto"/>
      <w:szCs w:val="20"/>
      <w:lang w:val="en-AU" w:eastAsia="zh-CN"/>
    </w:rPr>
  </w:style>
  <w:style w:type="paragraph" w:styleId="FootnoteText">
    <w:name w:val="footnote text"/>
    <w:aliases w:val="single space,footn,footn Char Char,footn Char Char Char Char,Geneva 9,Font: Geneva 9,Boston 10,f,FOOTNOTES,fn,ft, Char,ft Char Char Char,Char,Footnote Text Char Char,ADB,ADB Char,fn Char Char Char,fn Char Char,footnote text,ft2"/>
    <w:basedOn w:val="Normal"/>
    <w:link w:val="FootnoteTextChar"/>
    <w:uiPriority w:val="99"/>
    <w:unhideWhenUsed/>
    <w:rsid w:val="003C5E63"/>
    <w:pPr>
      <w:spacing w:after="0" w:line="240" w:lineRule="auto"/>
    </w:pPr>
    <w:rPr>
      <w:rFonts w:asciiTheme="minorHAnsi" w:hAnsiTheme="minorHAnsi"/>
      <w:color w:val="auto"/>
      <w:szCs w:val="20"/>
      <w:lang w:val="en-AU"/>
    </w:rPr>
  </w:style>
  <w:style w:type="character" w:customStyle="1" w:styleId="FootnoteTextChar">
    <w:name w:val="Footnote Text Char"/>
    <w:aliases w:val="single space Char,footn Char,footn Char Char Char,footn Char Char Char Char Char,Geneva 9 Char,Font: Geneva 9 Char,Boston 10 Char,f Char,FOOTNOTES Char,fn Char,ft Char, Char Char,ft Char Char Char Char,Char Char,ADB Char1,ft2 Char"/>
    <w:basedOn w:val="DefaultParagraphFont"/>
    <w:link w:val="FootnoteText"/>
    <w:uiPriority w:val="99"/>
    <w:rsid w:val="003C5E63"/>
    <w:rPr>
      <w:rFonts w:asciiTheme="minorHAnsi" w:hAnsiTheme="minorHAnsi"/>
      <w:color w:val="auto"/>
      <w:szCs w:val="20"/>
      <w:lang w:val="en-AU"/>
    </w:rPr>
  </w:style>
  <w:style w:type="character" w:styleId="FootnoteReference">
    <w:name w:val="footnote reference"/>
    <w:aliases w:val="ftref,16 Point,Superscript 6 Point,Fußnotenzeichen DISS,fr,BVI fnr,(NECG) Footnote Reference,footnote ref,Char Char Char Char Car Char,ftref1,ftref2,ftref11,SUPERS,Appel note de bas de page,BVI f,R,Ref,de nota al pie, BVI fnr"/>
    <w:uiPriority w:val="99"/>
    <w:rsid w:val="003C5E63"/>
    <w:rPr>
      <w:sz w:val="16"/>
      <w:vertAlign w:val="superscript"/>
    </w:rPr>
  </w:style>
  <w:style w:type="paragraph" w:customStyle="1" w:styleId="NumberBullets">
    <w:name w:val="Number Bullets"/>
    <w:basedOn w:val="BodyBullets"/>
    <w:qFormat/>
    <w:rsid w:val="005B7064"/>
    <w:pPr>
      <w:numPr>
        <w:numId w:val="3"/>
      </w:numPr>
      <w:ind w:left="284" w:hanging="284"/>
    </w:pPr>
  </w:style>
  <w:style w:type="character" w:customStyle="1" w:styleId="UnresolvedMention1">
    <w:name w:val="Unresolved Mention1"/>
    <w:basedOn w:val="DefaultParagraphFont"/>
    <w:uiPriority w:val="99"/>
    <w:semiHidden/>
    <w:unhideWhenUsed/>
    <w:rsid w:val="001B274D"/>
    <w:rPr>
      <w:color w:val="605E5C"/>
      <w:shd w:val="clear" w:color="auto" w:fill="E1DFDD"/>
    </w:rPr>
  </w:style>
  <w:style w:type="paragraph" w:styleId="CommentText">
    <w:name w:val="annotation text"/>
    <w:basedOn w:val="Normal"/>
    <w:link w:val="CommentTextChar"/>
    <w:uiPriority w:val="99"/>
    <w:unhideWhenUsed/>
    <w:rsid w:val="00530B21"/>
    <w:pPr>
      <w:spacing w:before="200" w:after="0" w:line="240" w:lineRule="auto"/>
    </w:pPr>
    <w:rPr>
      <w:rFonts w:ascii="Arial" w:eastAsia="SimSun" w:hAnsi="Arial" w:cs="Times New Roman"/>
      <w:color w:val="auto"/>
      <w:sz w:val="16"/>
      <w:szCs w:val="20"/>
      <w:lang w:val="en-AU" w:eastAsia="zh-CN"/>
    </w:rPr>
  </w:style>
  <w:style w:type="character" w:customStyle="1" w:styleId="CommentTextChar">
    <w:name w:val="Comment Text Char"/>
    <w:basedOn w:val="DefaultParagraphFont"/>
    <w:link w:val="CommentText"/>
    <w:uiPriority w:val="99"/>
    <w:rsid w:val="00530B21"/>
    <w:rPr>
      <w:rFonts w:ascii="Arial" w:eastAsia="SimSun" w:hAnsi="Arial" w:cs="Times New Roman"/>
      <w:color w:val="auto"/>
      <w:sz w:val="16"/>
      <w:szCs w:val="20"/>
      <w:lang w:val="en-AU" w:eastAsia="zh-CN"/>
    </w:rPr>
  </w:style>
  <w:style w:type="character" w:styleId="CommentReference">
    <w:name w:val="annotation reference"/>
    <w:uiPriority w:val="99"/>
    <w:unhideWhenUsed/>
    <w:rsid w:val="00530B21"/>
    <w:rPr>
      <w:sz w:val="16"/>
      <w:szCs w:val="16"/>
    </w:rPr>
  </w:style>
  <w:style w:type="paragraph" w:customStyle="1" w:styleId="StyleGuidanceBoldNotItalic">
    <w:name w:val="Style Guidance + Bold Not Italic"/>
    <w:basedOn w:val="Normal"/>
    <w:link w:val="StyleGuidanceBoldNotItalicChar"/>
    <w:rsid w:val="00570707"/>
    <w:pPr>
      <w:tabs>
        <w:tab w:val="left" w:pos="142"/>
      </w:tabs>
      <w:spacing w:after="60" w:line="288" w:lineRule="auto"/>
    </w:pPr>
    <w:rPr>
      <w:rFonts w:ascii="Verdana" w:eastAsia="Times New Roman" w:hAnsi="Verdana" w:cs="Times New Roman"/>
      <w:b/>
      <w:i/>
      <w:color w:val="333399"/>
      <w:szCs w:val="24"/>
      <w:lang w:val="en-GB" w:eastAsia="en-GB"/>
    </w:rPr>
  </w:style>
  <w:style w:type="character" w:customStyle="1" w:styleId="StyleGuidanceBoldNotItalicChar">
    <w:name w:val="Style Guidance + Bold Not Italic Char"/>
    <w:link w:val="StyleGuidanceBoldNotItalic"/>
    <w:rsid w:val="00570707"/>
    <w:rPr>
      <w:rFonts w:ascii="Verdana" w:eastAsia="Times New Roman" w:hAnsi="Verdana" w:cs="Times New Roman"/>
      <w:b/>
      <w:i/>
      <w:color w:val="333399"/>
      <w:szCs w:val="24"/>
      <w:lang w:val="en-GB" w:eastAsia="en-GB"/>
    </w:rPr>
  </w:style>
  <w:style w:type="paragraph" w:customStyle="1" w:styleId="EoITableText">
    <w:name w:val="EoI Table Text"/>
    <w:basedOn w:val="Normal"/>
    <w:link w:val="EoITableTextCharChar"/>
    <w:rsid w:val="00570707"/>
    <w:pPr>
      <w:spacing w:before="60" w:after="60" w:line="240" w:lineRule="auto"/>
    </w:pPr>
    <w:rPr>
      <w:rFonts w:ascii="Arial Narrow" w:eastAsia="Times New Roman" w:hAnsi="Arial Narrow" w:cs="Arial"/>
      <w:b/>
      <w:color w:val="auto"/>
      <w:sz w:val="24"/>
      <w:szCs w:val="24"/>
      <w:lang w:val="en-NZ" w:eastAsia="en-GB"/>
    </w:rPr>
  </w:style>
  <w:style w:type="character" w:customStyle="1" w:styleId="EoITableTextCharChar">
    <w:name w:val="EoI Table Text Char Char"/>
    <w:link w:val="EoITableText"/>
    <w:rsid w:val="00570707"/>
    <w:rPr>
      <w:rFonts w:ascii="Arial Narrow" w:eastAsia="Times New Roman" w:hAnsi="Arial Narrow" w:cs="Arial"/>
      <w:b/>
      <w:color w:val="auto"/>
      <w:sz w:val="24"/>
      <w:szCs w:val="24"/>
      <w:lang w:val="en-NZ" w:eastAsia="en-GB"/>
    </w:rPr>
  </w:style>
  <w:style w:type="paragraph" w:styleId="BalloonText">
    <w:name w:val="Balloon Text"/>
    <w:basedOn w:val="Normal"/>
    <w:link w:val="BalloonTextChar"/>
    <w:uiPriority w:val="99"/>
    <w:semiHidden/>
    <w:unhideWhenUsed/>
    <w:rsid w:val="00324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71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2471B"/>
    <w:pPr>
      <w:spacing w:before="0" w:after="160"/>
    </w:pPr>
    <w:rPr>
      <w:rFonts w:asciiTheme="majorHAnsi" w:eastAsiaTheme="minorHAnsi" w:hAnsiTheme="majorHAnsi" w:cstheme="minorBidi"/>
      <w:b/>
      <w:bCs/>
      <w:color w:val="171717" w:themeColor="background2" w:themeShade="1A"/>
      <w:sz w:val="20"/>
      <w:lang w:val="en-US" w:eastAsia="en-US"/>
    </w:rPr>
  </w:style>
  <w:style w:type="character" w:customStyle="1" w:styleId="CommentSubjectChar">
    <w:name w:val="Comment Subject Char"/>
    <w:basedOn w:val="CommentTextChar"/>
    <w:link w:val="CommentSubject"/>
    <w:uiPriority w:val="99"/>
    <w:semiHidden/>
    <w:rsid w:val="0032471B"/>
    <w:rPr>
      <w:rFonts w:asciiTheme="majorHAnsi" w:eastAsia="SimSun" w:hAnsiTheme="majorHAnsi" w:cs="Times New Roman"/>
      <w:b/>
      <w:bCs/>
      <w:color w:val="auto"/>
      <w:sz w:val="16"/>
      <w:szCs w:val="20"/>
      <w:lang w:val="en-AU" w:eastAsia="zh-CN"/>
    </w:rPr>
  </w:style>
  <w:style w:type="paragraph" w:styleId="Revision">
    <w:name w:val="Revision"/>
    <w:hidden/>
    <w:uiPriority w:val="99"/>
    <w:semiHidden/>
    <w:rsid w:val="00A12AC5"/>
    <w:pPr>
      <w:spacing w:after="0" w:line="240" w:lineRule="auto"/>
    </w:pPr>
    <w:rPr>
      <w:rFonts w:asciiTheme="majorHAnsi" w:hAnsiTheme="majorHAnsi"/>
    </w:rPr>
  </w:style>
  <w:style w:type="table" w:customStyle="1" w:styleId="TableGrid1">
    <w:name w:val="Table Grid1"/>
    <w:basedOn w:val="TableNormal"/>
    <w:next w:val="TableGrid"/>
    <w:uiPriority w:val="59"/>
    <w:rsid w:val="008E29AB"/>
    <w:pPr>
      <w:spacing w:after="0" w:line="240" w:lineRule="auto"/>
    </w:pPr>
    <w:rPr>
      <w:color w:val="1717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Map Title Char"/>
    <w:basedOn w:val="DefaultParagraphFont"/>
    <w:link w:val="Heading4"/>
    <w:uiPriority w:val="9"/>
    <w:rsid w:val="0070036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70036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70036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70036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70036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70036C"/>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70036C"/>
    <w:pPr>
      <w:spacing w:after="100"/>
      <w:ind w:left="400"/>
    </w:pPr>
  </w:style>
  <w:style w:type="table" w:customStyle="1" w:styleId="TableGrid11">
    <w:name w:val="Table Grid11"/>
    <w:basedOn w:val="TableNormal"/>
    <w:next w:val="TableGrid"/>
    <w:uiPriority w:val="59"/>
    <w:rsid w:val="005236A2"/>
    <w:pPr>
      <w:spacing w:after="0" w:line="240" w:lineRule="auto"/>
    </w:pPr>
    <w:rPr>
      <w:rFonts w:ascii="Times New Roman" w:eastAsia="Times New Roman" w:hAnsi="Times New Roman" w:cs="Times New Roman"/>
      <w:color w:val="auto"/>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B491F"/>
    <w:rPr>
      <w:color w:val="954F72" w:themeColor="followedHyperlink"/>
      <w:u w:val="single"/>
    </w:rPr>
  </w:style>
  <w:style w:type="table" w:styleId="MediumGrid3-Accent1">
    <w:name w:val="Medium Grid 3 Accent 1"/>
    <w:basedOn w:val="TableNormal"/>
    <w:uiPriority w:val="69"/>
    <w:rsid w:val="00516899"/>
    <w:pPr>
      <w:spacing w:after="0" w:line="240" w:lineRule="auto"/>
    </w:pPr>
    <w:rPr>
      <w:rFonts w:asciiTheme="minorHAnsi" w:hAnsiTheme="minorHAnsi"/>
      <w:color w:val="auto"/>
      <w:sz w:val="22"/>
      <w:lang w:val="en-NZ"/>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paragraph" w:customStyle="1" w:styleId="TableBullet">
    <w:name w:val="Table Bullet"/>
    <w:basedOn w:val="Normal"/>
    <w:uiPriority w:val="2"/>
    <w:qFormat/>
    <w:rsid w:val="00756B29"/>
    <w:pPr>
      <w:numPr>
        <w:numId w:val="10"/>
      </w:numPr>
      <w:spacing w:before="60" w:after="60" w:line="264" w:lineRule="auto"/>
    </w:pPr>
    <w:rPr>
      <w:rFonts w:ascii="Arial" w:eastAsia="Arial" w:hAnsi="Arial" w:cs="Times New Roman"/>
      <w:color w:val="auto"/>
      <w:sz w:val="18"/>
      <w:szCs w:val="14"/>
      <w:lang w:val="en-AU"/>
    </w:rPr>
  </w:style>
  <w:style w:type="paragraph" w:styleId="ListBullet">
    <w:name w:val="List Bullet"/>
    <w:basedOn w:val="BodyText"/>
    <w:qFormat/>
    <w:rsid w:val="00756B29"/>
    <w:pPr>
      <w:keepLines/>
      <w:numPr>
        <w:numId w:val="11"/>
      </w:numPr>
      <w:spacing w:before="120" w:after="160" w:line="264" w:lineRule="auto"/>
      <w:jc w:val="left"/>
    </w:pPr>
    <w:rPr>
      <w:rFonts w:eastAsia="Arial"/>
      <w:lang w:eastAsia="en-US"/>
    </w:rPr>
  </w:style>
  <w:style w:type="paragraph" w:styleId="ListBullet2">
    <w:name w:val="List Bullet 2"/>
    <w:basedOn w:val="Normal"/>
    <w:uiPriority w:val="2"/>
    <w:qFormat/>
    <w:rsid w:val="00756B29"/>
    <w:pPr>
      <w:keepLines/>
      <w:numPr>
        <w:ilvl w:val="1"/>
        <w:numId w:val="11"/>
      </w:numPr>
      <w:spacing w:before="120" w:after="120" w:line="264" w:lineRule="auto"/>
    </w:pPr>
    <w:rPr>
      <w:rFonts w:ascii="Arial" w:eastAsia="Arial" w:hAnsi="Arial" w:cs="Times New Roman"/>
      <w:color w:val="auto"/>
      <w:szCs w:val="20"/>
      <w:lang w:val="en-AU"/>
    </w:rPr>
  </w:style>
  <w:style w:type="paragraph" w:styleId="ListBullet3">
    <w:name w:val="List Bullet 3"/>
    <w:basedOn w:val="Normal"/>
    <w:uiPriority w:val="2"/>
    <w:qFormat/>
    <w:rsid w:val="00756B29"/>
    <w:pPr>
      <w:keepLines/>
      <w:numPr>
        <w:ilvl w:val="2"/>
        <w:numId w:val="11"/>
      </w:numPr>
      <w:spacing w:before="120" w:after="120" w:line="264" w:lineRule="auto"/>
    </w:pPr>
    <w:rPr>
      <w:rFonts w:ascii="Arial" w:eastAsia="Arial" w:hAnsi="Arial" w:cs="Times New Roman"/>
      <w:color w:val="auto"/>
      <w:szCs w:val="20"/>
      <w:lang w:val="en-AU"/>
    </w:rPr>
  </w:style>
  <w:style w:type="paragraph" w:styleId="ListNumber">
    <w:name w:val="List Number"/>
    <w:basedOn w:val="Normal"/>
    <w:uiPriority w:val="73"/>
    <w:qFormat/>
    <w:rsid w:val="00756B29"/>
    <w:pPr>
      <w:keepLines/>
      <w:numPr>
        <w:numId w:val="12"/>
      </w:numPr>
      <w:spacing w:before="120" w:after="120" w:line="264" w:lineRule="auto"/>
      <w:ind w:left="357" w:hanging="357"/>
    </w:pPr>
    <w:rPr>
      <w:rFonts w:ascii="Arial" w:eastAsia="Arial" w:hAnsi="Arial" w:cs="Times New Roman"/>
      <w:color w:val="auto"/>
      <w:szCs w:val="20"/>
      <w:lang w:val="en-AU"/>
    </w:rPr>
  </w:style>
  <w:style w:type="paragraph" w:styleId="Title">
    <w:name w:val="Title"/>
    <w:basedOn w:val="Normal"/>
    <w:next w:val="Normal"/>
    <w:link w:val="TitleChar"/>
    <w:qFormat/>
    <w:rsid w:val="008B1DF9"/>
    <w:pPr>
      <w:spacing w:after="0" w:line="240" w:lineRule="auto"/>
    </w:pPr>
    <w:rPr>
      <w:rFonts w:ascii="Verdana" w:eastAsia="PMingLiU" w:hAnsi="Verdana" w:cs="Times New Roman"/>
      <w:color w:val="auto"/>
      <w:spacing w:val="5"/>
      <w:kern w:val="28"/>
      <w:sz w:val="32"/>
      <w:szCs w:val="52"/>
      <w:lang w:val="en-NZ"/>
    </w:rPr>
  </w:style>
  <w:style w:type="character" w:customStyle="1" w:styleId="TitleChar">
    <w:name w:val="Title Char"/>
    <w:basedOn w:val="DefaultParagraphFont"/>
    <w:link w:val="Title"/>
    <w:rsid w:val="008B1DF9"/>
    <w:rPr>
      <w:rFonts w:ascii="Verdana" w:eastAsia="PMingLiU" w:hAnsi="Verdana" w:cs="Times New Roman"/>
      <w:color w:val="auto"/>
      <w:spacing w:val="5"/>
      <w:kern w:val="28"/>
      <w:sz w:val="32"/>
      <w:szCs w:val="52"/>
      <w:lang w:val="en-NZ"/>
    </w:rPr>
  </w:style>
  <w:style w:type="paragraph" w:styleId="BodyText2">
    <w:name w:val="Body Text 2"/>
    <w:basedOn w:val="Normal"/>
    <w:link w:val="BodyText2Char"/>
    <w:uiPriority w:val="99"/>
    <w:unhideWhenUsed/>
    <w:rsid w:val="002F7163"/>
    <w:pPr>
      <w:spacing w:after="120" w:line="480" w:lineRule="auto"/>
    </w:pPr>
  </w:style>
  <w:style w:type="character" w:customStyle="1" w:styleId="BodyText2Char">
    <w:name w:val="Body Text 2 Char"/>
    <w:basedOn w:val="DefaultParagraphFont"/>
    <w:link w:val="BodyText2"/>
    <w:uiPriority w:val="99"/>
    <w:rsid w:val="002F7163"/>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14395">
      <w:bodyDiv w:val="1"/>
      <w:marLeft w:val="0"/>
      <w:marRight w:val="0"/>
      <w:marTop w:val="0"/>
      <w:marBottom w:val="0"/>
      <w:divBdr>
        <w:top w:val="none" w:sz="0" w:space="0" w:color="auto"/>
        <w:left w:val="none" w:sz="0" w:space="0" w:color="auto"/>
        <w:bottom w:val="none" w:sz="0" w:space="0" w:color="auto"/>
        <w:right w:val="none" w:sz="0" w:space="0" w:color="auto"/>
      </w:divBdr>
    </w:div>
    <w:div w:id="862748595">
      <w:bodyDiv w:val="1"/>
      <w:marLeft w:val="0"/>
      <w:marRight w:val="0"/>
      <w:marTop w:val="0"/>
      <w:marBottom w:val="0"/>
      <w:divBdr>
        <w:top w:val="none" w:sz="0" w:space="0" w:color="auto"/>
        <w:left w:val="none" w:sz="0" w:space="0" w:color="auto"/>
        <w:bottom w:val="none" w:sz="0" w:space="0" w:color="auto"/>
        <w:right w:val="none" w:sz="0" w:space="0" w:color="auto"/>
      </w:divBdr>
    </w:div>
    <w:div w:id="1995986304">
      <w:bodyDiv w:val="1"/>
      <w:marLeft w:val="0"/>
      <w:marRight w:val="0"/>
      <w:marTop w:val="0"/>
      <w:marBottom w:val="0"/>
      <w:divBdr>
        <w:top w:val="none" w:sz="0" w:space="0" w:color="auto"/>
        <w:left w:val="none" w:sz="0" w:space="0" w:color="auto"/>
        <w:bottom w:val="none" w:sz="0" w:space="0" w:color="auto"/>
        <w:right w:val="none" w:sz="0" w:space="0" w:color="auto"/>
      </w:divBdr>
      <w:divsChild>
        <w:div w:id="821314085">
          <w:marLeft w:val="446"/>
          <w:marRight w:val="0"/>
          <w:marTop w:val="0"/>
          <w:marBottom w:val="0"/>
          <w:divBdr>
            <w:top w:val="none" w:sz="0" w:space="0" w:color="auto"/>
            <w:left w:val="none" w:sz="0" w:space="0" w:color="auto"/>
            <w:bottom w:val="none" w:sz="0" w:space="0" w:color="auto"/>
            <w:right w:val="none" w:sz="0" w:space="0" w:color="auto"/>
          </w:divBdr>
        </w:div>
        <w:div w:id="1819414534">
          <w:marLeft w:val="446"/>
          <w:marRight w:val="0"/>
          <w:marTop w:val="0"/>
          <w:marBottom w:val="0"/>
          <w:divBdr>
            <w:top w:val="none" w:sz="0" w:space="0" w:color="auto"/>
            <w:left w:val="none" w:sz="0" w:space="0" w:color="auto"/>
            <w:bottom w:val="none" w:sz="0" w:space="0" w:color="auto"/>
            <w:right w:val="none" w:sz="0" w:space="0" w:color="auto"/>
          </w:divBdr>
        </w:div>
        <w:div w:id="727611606">
          <w:marLeft w:val="446"/>
          <w:marRight w:val="0"/>
          <w:marTop w:val="0"/>
          <w:marBottom w:val="0"/>
          <w:divBdr>
            <w:top w:val="none" w:sz="0" w:space="0" w:color="auto"/>
            <w:left w:val="none" w:sz="0" w:space="0" w:color="auto"/>
            <w:bottom w:val="none" w:sz="0" w:space="0" w:color="auto"/>
            <w:right w:val="none" w:sz="0" w:space="0" w:color="auto"/>
          </w:divBdr>
        </w:div>
        <w:div w:id="1077242310">
          <w:marLeft w:val="1094"/>
          <w:marRight w:val="0"/>
          <w:marTop w:val="80"/>
          <w:marBottom w:val="0"/>
          <w:divBdr>
            <w:top w:val="none" w:sz="0" w:space="0" w:color="auto"/>
            <w:left w:val="none" w:sz="0" w:space="0" w:color="auto"/>
            <w:bottom w:val="none" w:sz="0" w:space="0" w:color="auto"/>
            <w:right w:val="none" w:sz="0" w:space="0" w:color="auto"/>
          </w:divBdr>
        </w:div>
        <w:div w:id="1690139092">
          <w:marLeft w:val="446"/>
          <w:marRight w:val="0"/>
          <w:marTop w:val="0"/>
          <w:marBottom w:val="0"/>
          <w:divBdr>
            <w:top w:val="none" w:sz="0" w:space="0" w:color="auto"/>
            <w:left w:val="none" w:sz="0" w:space="0" w:color="auto"/>
            <w:bottom w:val="none" w:sz="0" w:space="0" w:color="auto"/>
            <w:right w:val="none" w:sz="0" w:space="0" w:color="auto"/>
          </w:divBdr>
        </w:div>
        <w:div w:id="256063411">
          <w:marLeft w:val="1094"/>
          <w:marRight w:val="0"/>
          <w:marTop w:val="80"/>
          <w:marBottom w:val="0"/>
          <w:divBdr>
            <w:top w:val="none" w:sz="0" w:space="0" w:color="auto"/>
            <w:left w:val="none" w:sz="0" w:space="0" w:color="auto"/>
            <w:bottom w:val="none" w:sz="0" w:space="0" w:color="auto"/>
            <w:right w:val="none" w:sz="0" w:space="0" w:color="auto"/>
          </w:divBdr>
        </w:div>
        <w:div w:id="362439810">
          <w:marLeft w:val="1094"/>
          <w:marRight w:val="0"/>
          <w:marTop w:val="80"/>
          <w:marBottom w:val="0"/>
          <w:divBdr>
            <w:top w:val="none" w:sz="0" w:space="0" w:color="auto"/>
            <w:left w:val="none" w:sz="0" w:space="0" w:color="auto"/>
            <w:bottom w:val="none" w:sz="0" w:space="0" w:color="auto"/>
            <w:right w:val="none" w:sz="0" w:space="0" w:color="auto"/>
          </w:divBdr>
        </w:div>
        <w:div w:id="575670816">
          <w:marLeft w:val="360"/>
          <w:marRight w:val="0"/>
          <w:marTop w:val="120"/>
          <w:marBottom w:val="0"/>
          <w:divBdr>
            <w:top w:val="none" w:sz="0" w:space="0" w:color="auto"/>
            <w:left w:val="none" w:sz="0" w:space="0" w:color="auto"/>
            <w:bottom w:val="none" w:sz="0" w:space="0" w:color="auto"/>
            <w:right w:val="none" w:sz="0" w:space="0" w:color="auto"/>
          </w:divBdr>
        </w:div>
        <w:div w:id="191043511">
          <w:marLeft w:val="1094"/>
          <w:marRight w:val="0"/>
          <w:marTop w:val="80"/>
          <w:marBottom w:val="0"/>
          <w:divBdr>
            <w:top w:val="none" w:sz="0" w:space="0" w:color="auto"/>
            <w:left w:val="none" w:sz="0" w:space="0" w:color="auto"/>
            <w:bottom w:val="none" w:sz="0" w:space="0" w:color="auto"/>
            <w:right w:val="none" w:sz="0" w:space="0" w:color="auto"/>
          </w:divBdr>
        </w:div>
        <w:div w:id="1387333833">
          <w:marLeft w:val="1094"/>
          <w:marRight w:val="0"/>
          <w:marTop w:val="80"/>
          <w:marBottom w:val="0"/>
          <w:divBdr>
            <w:top w:val="none" w:sz="0" w:space="0" w:color="auto"/>
            <w:left w:val="none" w:sz="0" w:space="0" w:color="auto"/>
            <w:bottom w:val="none" w:sz="0" w:space="0" w:color="auto"/>
            <w:right w:val="none" w:sz="0" w:space="0" w:color="auto"/>
          </w:divBdr>
        </w:div>
        <w:div w:id="788742639">
          <w:marLeft w:val="360"/>
          <w:marRight w:val="0"/>
          <w:marTop w:val="120"/>
          <w:marBottom w:val="0"/>
          <w:divBdr>
            <w:top w:val="none" w:sz="0" w:space="0" w:color="auto"/>
            <w:left w:val="none" w:sz="0" w:space="0" w:color="auto"/>
            <w:bottom w:val="none" w:sz="0" w:space="0" w:color="auto"/>
            <w:right w:val="none" w:sz="0" w:space="0" w:color="auto"/>
          </w:divBdr>
        </w:div>
      </w:divsChild>
    </w:div>
    <w:div w:id="2065062600">
      <w:bodyDiv w:val="1"/>
      <w:marLeft w:val="0"/>
      <w:marRight w:val="0"/>
      <w:marTop w:val="0"/>
      <w:marBottom w:val="0"/>
      <w:divBdr>
        <w:top w:val="none" w:sz="0" w:space="0" w:color="auto"/>
        <w:left w:val="none" w:sz="0" w:space="0" w:color="auto"/>
        <w:bottom w:val="none" w:sz="0" w:space="0" w:color="auto"/>
        <w:right w:val="none" w:sz="0" w:space="0" w:color="auto"/>
      </w:divBdr>
      <w:divsChild>
        <w:div w:id="16741395">
          <w:marLeft w:val="446"/>
          <w:marRight w:val="0"/>
          <w:marTop w:val="0"/>
          <w:marBottom w:val="0"/>
          <w:divBdr>
            <w:top w:val="none" w:sz="0" w:space="0" w:color="auto"/>
            <w:left w:val="none" w:sz="0" w:space="0" w:color="auto"/>
            <w:bottom w:val="none" w:sz="0" w:space="0" w:color="auto"/>
            <w:right w:val="none" w:sz="0" w:space="0" w:color="auto"/>
          </w:divBdr>
        </w:div>
        <w:div w:id="250047450">
          <w:marLeft w:val="446"/>
          <w:marRight w:val="0"/>
          <w:marTop w:val="0"/>
          <w:marBottom w:val="0"/>
          <w:divBdr>
            <w:top w:val="none" w:sz="0" w:space="0" w:color="auto"/>
            <w:left w:val="none" w:sz="0" w:space="0" w:color="auto"/>
            <w:bottom w:val="none" w:sz="0" w:space="0" w:color="auto"/>
            <w:right w:val="none" w:sz="0" w:space="0" w:color="auto"/>
          </w:divBdr>
        </w:div>
        <w:div w:id="694427833">
          <w:marLeft w:val="446"/>
          <w:marRight w:val="0"/>
          <w:marTop w:val="0"/>
          <w:marBottom w:val="0"/>
          <w:divBdr>
            <w:top w:val="none" w:sz="0" w:space="0" w:color="auto"/>
            <w:left w:val="none" w:sz="0" w:space="0" w:color="auto"/>
            <w:bottom w:val="none" w:sz="0" w:space="0" w:color="auto"/>
            <w:right w:val="none" w:sz="0" w:space="0" w:color="auto"/>
          </w:divBdr>
        </w:div>
        <w:div w:id="1089430195">
          <w:marLeft w:val="1094"/>
          <w:marRight w:val="0"/>
          <w:marTop w:val="80"/>
          <w:marBottom w:val="0"/>
          <w:divBdr>
            <w:top w:val="none" w:sz="0" w:space="0" w:color="auto"/>
            <w:left w:val="none" w:sz="0" w:space="0" w:color="auto"/>
            <w:bottom w:val="none" w:sz="0" w:space="0" w:color="auto"/>
            <w:right w:val="none" w:sz="0" w:space="0" w:color="auto"/>
          </w:divBdr>
        </w:div>
        <w:div w:id="152989638">
          <w:marLeft w:val="446"/>
          <w:marRight w:val="0"/>
          <w:marTop w:val="0"/>
          <w:marBottom w:val="0"/>
          <w:divBdr>
            <w:top w:val="none" w:sz="0" w:space="0" w:color="auto"/>
            <w:left w:val="none" w:sz="0" w:space="0" w:color="auto"/>
            <w:bottom w:val="none" w:sz="0" w:space="0" w:color="auto"/>
            <w:right w:val="none" w:sz="0" w:space="0" w:color="auto"/>
          </w:divBdr>
        </w:div>
        <w:div w:id="1117211200">
          <w:marLeft w:val="1094"/>
          <w:marRight w:val="0"/>
          <w:marTop w:val="80"/>
          <w:marBottom w:val="0"/>
          <w:divBdr>
            <w:top w:val="none" w:sz="0" w:space="0" w:color="auto"/>
            <w:left w:val="none" w:sz="0" w:space="0" w:color="auto"/>
            <w:bottom w:val="none" w:sz="0" w:space="0" w:color="auto"/>
            <w:right w:val="none" w:sz="0" w:space="0" w:color="auto"/>
          </w:divBdr>
        </w:div>
        <w:div w:id="691958104">
          <w:marLeft w:val="1094"/>
          <w:marRight w:val="0"/>
          <w:marTop w:val="80"/>
          <w:marBottom w:val="0"/>
          <w:divBdr>
            <w:top w:val="none" w:sz="0" w:space="0" w:color="auto"/>
            <w:left w:val="none" w:sz="0" w:space="0" w:color="auto"/>
            <w:bottom w:val="none" w:sz="0" w:space="0" w:color="auto"/>
            <w:right w:val="none" w:sz="0" w:space="0" w:color="auto"/>
          </w:divBdr>
        </w:div>
        <w:div w:id="590772886">
          <w:marLeft w:val="360"/>
          <w:marRight w:val="0"/>
          <w:marTop w:val="120"/>
          <w:marBottom w:val="0"/>
          <w:divBdr>
            <w:top w:val="none" w:sz="0" w:space="0" w:color="auto"/>
            <w:left w:val="none" w:sz="0" w:space="0" w:color="auto"/>
            <w:bottom w:val="none" w:sz="0" w:space="0" w:color="auto"/>
            <w:right w:val="none" w:sz="0" w:space="0" w:color="auto"/>
          </w:divBdr>
        </w:div>
        <w:div w:id="2085452207">
          <w:marLeft w:val="1094"/>
          <w:marRight w:val="0"/>
          <w:marTop w:val="80"/>
          <w:marBottom w:val="0"/>
          <w:divBdr>
            <w:top w:val="none" w:sz="0" w:space="0" w:color="auto"/>
            <w:left w:val="none" w:sz="0" w:space="0" w:color="auto"/>
            <w:bottom w:val="none" w:sz="0" w:space="0" w:color="auto"/>
            <w:right w:val="none" w:sz="0" w:space="0" w:color="auto"/>
          </w:divBdr>
        </w:div>
        <w:div w:id="1592396173">
          <w:marLeft w:val="1094"/>
          <w:marRight w:val="0"/>
          <w:marTop w:val="80"/>
          <w:marBottom w:val="0"/>
          <w:divBdr>
            <w:top w:val="none" w:sz="0" w:space="0" w:color="auto"/>
            <w:left w:val="none" w:sz="0" w:space="0" w:color="auto"/>
            <w:bottom w:val="none" w:sz="0" w:space="0" w:color="auto"/>
            <w:right w:val="none" w:sz="0" w:space="0" w:color="auto"/>
          </w:divBdr>
        </w:div>
        <w:div w:id="414590792">
          <w:marLeft w:val="36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lank Document" ma:contentTypeID="0x01010077AA9D1CFFA240DC80DAD99CA5F5CD00002DAE8431F8B6400CAA222602BDDA92B800677512B888F8894E8F59956A664A4E72" ma:contentTypeVersion="21" ma:contentTypeDescription="Blank Document" ma:contentTypeScope="" ma:versionID="ebd6940c67d63deb9fd31c7a541f056e">
  <xsd:schema xmlns:xsd="http://www.w3.org/2001/XMLSchema" xmlns:xs="http://www.w3.org/2001/XMLSchema" xmlns:p="http://schemas.microsoft.com/office/2006/metadata/properties" xmlns:ns1="http://schemas.microsoft.com/sharepoint/v3" xmlns:ns2="3239b212-6f94-4b8a-a2da-8b57175d6a32" xmlns:ns4="http://schemas.microsoft.com/sharepoint/v4" xmlns:ns5="d853ea22-3aa6-4e63-a987-b033e40c11a5" targetNamespace="http://schemas.microsoft.com/office/2006/metadata/properties" ma:root="true" ma:fieldsID="720fc61c0f7eddd7200e29a7839c802e" ns1:_="" ns2:_="" ns4:_="" ns5:_="">
    <xsd:import namespace="http://schemas.microsoft.com/sharepoint/v3"/>
    <xsd:import namespace="3239b212-6f94-4b8a-a2da-8b57175d6a32"/>
    <xsd:import namespace="http://schemas.microsoft.com/sharepoint/v4"/>
    <xsd:import namespace="d853ea22-3aa6-4e63-a987-b033e40c11a5"/>
    <xsd:element name="properties">
      <xsd:complexType>
        <xsd:sequence>
          <xsd:element name="documentManagement">
            <xsd:complexType>
              <xsd:all>
                <xsd:element ref="ns2:IsCoveringDocument" minOccurs="0"/>
                <xsd:element ref="ns2:AuthorDivisionPost" minOccurs="0"/>
                <xsd:element ref="ns2:RelatedDocuments" minOccurs="0"/>
                <xsd:element ref="ns2:a2ecf41d8355489e904c4f363828f1b7" minOccurs="0"/>
                <xsd:element ref="ns2:m7d8bdf464cb42f0a3c3d39d31c82072" minOccurs="0"/>
                <xsd:element ref="ns2:l5baa22ceebd46ea8e3732e81be971e4" minOccurs="0"/>
                <xsd:element ref="ns2:o3a06977fe844c3db2132313dc460602" minOccurs="0"/>
                <xsd:element ref="ns2:TaxCatchAllLabel"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2:TaxCatchAll" minOccurs="0"/>
                <xsd:element ref="ns2:f66ac87dba4c4572b2454500b6eda7f8" minOccurs="0"/>
                <xsd:element ref="ns2:oc340c087189434b8fe55ccfe4faa400" minOccurs="0"/>
                <xsd:element ref="ns2:nd55ca4eda9d4d25b8024d861fbe6706" minOccurs="0"/>
                <xsd:element ref="ns4:IconOverlay"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4" nillable="true" ma:displayName="Exempt from Policy" ma:hidden="true" ma:internalName="_dlc_Exempt" ma:readOnly="true">
      <xsd:simpleType>
        <xsd:restriction base="dms:Unknown"/>
      </xsd:simpleType>
    </xsd:element>
    <xsd:element name="_dlc_ExpireDateSaved" ma:index="25" nillable="true" ma:displayName="Original Expiration Date" ma:hidden="true" ma:internalName="_dlc_ExpireDateSaved" ma:readOnly="true">
      <xsd:simpleType>
        <xsd:restriction base="dms:DateTime"/>
      </xsd:simpleType>
    </xsd:element>
    <xsd:element name="_dlc_ExpireDate" ma:index="26"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239b212-6f94-4b8a-a2da-8b57175d6a32" elementFormDefault="qualified">
    <xsd:import namespace="http://schemas.microsoft.com/office/2006/documentManagement/types"/>
    <xsd:import namespace="http://schemas.microsoft.com/office/infopath/2007/PartnerControls"/>
    <xsd:element name="IsCoveringDocument" ma:index="4" nillable="true" ma:displayName="Is Covering Document" ma:description="" ma:internalName="IsCoveringDocument">
      <xsd:simpleType>
        <xsd:restriction base="dms:Boolean"/>
      </xsd:simpleType>
    </xsd:element>
    <xsd:element name="AuthorDivisionPost" ma:index="6" nillable="true" ma:displayName="Author Division/Post" ma:description="Division/Post of document author populated by workflow" ma:internalName="AuthorDivisionPost">
      <xsd:simpleType>
        <xsd:restriction base="dms:Text"/>
      </xsd:simpleType>
    </xsd:element>
    <xsd:element name="RelatedDocuments" ma:index="9" nillable="true" ma:displayName="Related Documents" ma:description="" ma:internalName="RelatedDocuments">
      <xsd:simpleType>
        <xsd:restriction base="dms:Note"/>
      </xsd:simpleType>
    </xsd:element>
    <xsd:element name="a2ecf41d8355489e904c4f363828f1b7" ma:index="11" nillable="true" ma:taxonomy="true" ma:internalName="a2ecf41d8355489e904c4f363828f1b7" ma:taxonomyFieldName="SecurityCaveat" ma:displayName="Security Caveat" ma:fieldId="{a2ecf41d-8355-489e-904c-4f363828f1b7}" ma:taxonomyMulti="true" ma:sspId="d40f951a-0e91-4979-b35b-8d7b343b6be0" ma:termSetId="409c3a70-087d-40a9-afa0-b3994a4d50ea" ma:anchorId="00000000-0000-0000-0000-000000000000" ma:open="false" ma:isKeyword="false">
      <xsd:complexType>
        <xsd:sequence>
          <xsd:element ref="pc:Terms" minOccurs="0" maxOccurs="1"/>
        </xsd:sequence>
      </xsd:complexType>
    </xsd:element>
    <xsd:element name="m7d8bdf464cb42f0a3c3d39d31c82072" ma:index="14" nillable="true" ma:taxonomy="true" ma:internalName="m7d8bdf464cb42f0a3c3d39d31c82072" ma:taxonomyFieldName="CoveringClassification" ma:displayName="Covering Classification" ma:fieldId="{67d8bdf4-64cb-42f0-a3c3-d39d31c82072}" ma:sspId="d40f951a-0e91-4979-b35b-8d7b343b6be0" ma:termSetId="f06ce1cc-308f-4641-8c53-cc95e26232f1" ma:anchorId="00000000-0000-0000-0000-000000000000" ma:open="false" ma:isKeyword="false">
      <xsd:complexType>
        <xsd:sequence>
          <xsd:element ref="pc:Terms" minOccurs="0" maxOccurs="1"/>
        </xsd:sequence>
      </xsd:complexType>
    </xsd:element>
    <xsd:element name="l5baa22ceebd46ea8e3732e81be971e4" ma:index="18" nillable="true" ma:taxonomy="true" ma:internalName="l5baa22ceebd46ea8e3732e81be971e4" ma:taxonomyFieldName="Topic" ma:displayName="Topic" ma:indexed="true" ma:default="" ma:fieldId="{55baa22c-eebd-46ea-8e37-32e81be971e4}" ma:sspId="d40f951a-0e91-4979-b35b-8d7b343b6be0" ma:termSetId="d0c9ebfd-bc9f-4a66-a758-79f06901dadc" ma:anchorId="1c8dcb8e-e1b8-49fd-a535-7c6e3e646472" ma:open="false" ma:isKeyword="false">
      <xsd:complexType>
        <xsd:sequence>
          <xsd:element ref="pc:Terms" minOccurs="0" maxOccurs="1"/>
        </xsd:sequence>
      </xsd:complexType>
    </xsd:element>
    <xsd:element name="o3a06977fe844c3db2132313dc460602" ma:index="19" ma:taxonomy="true" ma:internalName="o3a06977fe844c3db2132313dc460602" ma:taxonomyFieldName="SecurityClassification" ma:displayName="Security Classification" ma:readOnly="false" ma:fieldId="{83a06977-fe84-4c3d-b213-2313dc460602}" ma:sspId="d40f951a-0e91-4979-b35b-8d7b343b6be0" ma:termSetId="3d3594da-daa1-466a-80e6-3315e73f532c" ma:anchorId="00000000-0000-0000-0000-000000000000" ma:open="false" ma:isKeyword="false">
      <xsd:complexType>
        <xsd:sequence>
          <xsd:element ref="pc:Terms" minOccurs="0" maxOccurs="1"/>
        </xsd:sequence>
      </xsd:complexType>
    </xsd:element>
    <xsd:element name="TaxCatchAllLabel" ma:index="20" nillable="true" ma:displayName="Taxonomy Catch All Column1" ma:description="" ma:hidden="true" ma:list="{989d29c2-f860-4e48-847e-876bd3f15872}" ma:internalName="TaxCatchAllLabel" ma:readOnly="true" ma:showField="CatchAllDataLabel" ma:web="3239b212-6f94-4b8a-a2da-8b57175d6a32">
      <xsd:complexType>
        <xsd:complexContent>
          <xsd:extension base="dms:MultiChoiceLookup">
            <xsd:sequence>
              <xsd:element name="Value" type="dms:Lookup" maxOccurs="unbounded" minOccurs="0" nillable="true"/>
            </xsd:sequence>
          </xsd:extension>
        </xsd:complexContent>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TaxCatchAll" ma:index="27" nillable="true" ma:displayName="Taxonomy Catch All Column" ma:description="" ma:hidden="true" ma:list="{989d29c2-f860-4e48-847e-876bd3f15872}" ma:internalName="TaxCatchAll" ma:showField="CatchAllData" ma:web="3239b212-6f94-4b8a-a2da-8b57175d6a32">
      <xsd:complexType>
        <xsd:complexContent>
          <xsd:extension base="dms:MultiChoiceLookup">
            <xsd:sequence>
              <xsd:element name="Value" type="dms:Lookup" maxOccurs="unbounded" minOccurs="0" nillable="true"/>
            </xsd:sequence>
          </xsd:extension>
        </xsd:complexContent>
      </xsd:complexType>
    </xsd:element>
    <xsd:element name="f66ac87dba4c4572b2454500b6eda7f8" ma:index="31" nillable="true" ma:taxonomy="true" ma:internalName="f66ac87dba4c4572b2454500b6eda7f8" ma:taxonomyFieldName="FinancialYear" ma:displayName="Financial Year" ma:fieldId="{f66ac87d-ba4c-4572-b245-4500b6eda7f8}" ma:sspId="d40f951a-0e91-4979-b35b-8d7b343b6be0" ma:termSetId="cec56570-7c7e-405f-ba23-a0d856122127" ma:anchorId="00000000-0000-0000-0000-000000000000" ma:open="false" ma:isKeyword="false">
      <xsd:complexType>
        <xsd:sequence>
          <xsd:element ref="pc:Terms" minOccurs="0" maxOccurs="1"/>
        </xsd:sequence>
      </xsd:complexType>
    </xsd:element>
    <xsd:element name="oc340c087189434b8fe55ccfe4faa400" ma:index="32" nillable="true" ma:taxonomy="true" ma:internalName="oc340c087189434b8fe55ccfe4faa400" ma:taxonomyFieldName="Programme" ma:displayName="Programme" ma:fieldId="{8c340c08-7189-434b-8fe5-5ccfe4faa400}" ma:sspId="d40f951a-0e91-4979-b35b-8d7b343b6be0" ma:termSetId="410184bc-f205-4e6e-9f75-d10bbe768d7d" ma:anchorId="00000000-0000-0000-0000-000000000000" ma:open="false" ma:isKeyword="false">
      <xsd:complexType>
        <xsd:sequence>
          <xsd:element ref="pc:Terms" minOccurs="0" maxOccurs="1"/>
        </xsd:sequence>
      </xsd:complexType>
    </xsd:element>
    <xsd:element name="nd55ca4eda9d4d25b8024d861fbe6706" ma:index="34" nillable="true" ma:taxonomy="true" ma:internalName="nd55ca4eda9d4d25b8024d861fbe6706" ma:taxonomyFieldName="Activity" ma:displayName="Activity" ma:default="" ma:fieldId="{7d55ca4e-da9d-4d25-b802-4d861fbe6706}" ma:sspId="d40f951a-0e91-4979-b35b-8d7b343b6be0" ma:termSetId="d0c9ebfd-bc9f-4a66-a758-79f06901dadc" ma:anchorId="788accc2-98ea-4bf3-9bab-a10a9cb409dc"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53ea22-3aa6-4e63-a987-b033e40c11a5"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MFAT GDM Base Document</p:Name>
  <p:Description/>
  <p:Statement/>
  <p:PolicyItems>
    <p:PolicyItem featureId="Microsoft.Office.RecordsManagement.PolicyFeatures.Expiration" staticId="0x01010077AA9D1CFFA240DC80DAD99CA5F5CD00|-1830060468" UniqueId="4158fc44-a2e0-4288-baed-b616d7c49c01">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18</number>
                  <property>Modified</property>
                  <propertyId>28cf69c5-fa48-462a-b5cd-27b6f9d2bd5f</propertyId>
                  <period>months</period>
                </formula>
                <action type="workflow" id="6d7823b6-c5b7-4800-ab30-a78d8473d340"/>
              </data>
            </stages>
          </Schedule>
        </Schedules>
      </p:CustomData>
    </p:PolicyItem>
  </p:PolicyItems>
</p:Policy>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oc340c087189434b8fe55ccfe4faa400 xmlns="3239b212-6f94-4b8a-a2da-8b57175d6a32">
      <Terms xmlns="http://schemas.microsoft.com/office/infopath/2007/PartnerControls">
        <TermInfo xmlns="http://schemas.microsoft.com/office/infopath/2007/PartnerControls">
          <TermName xmlns="http://schemas.microsoft.com/office/infopath/2007/PartnerControls">New Zealand Partnerships and Funds</TermName>
          <TermId xmlns="http://schemas.microsoft.com/office/infopath/2007/PartnerControls">086a5f0f-63c7-4f66-a471-ac1b6c363c17</TermId>
        </TermInfo>
      </Terms>
    </oc340c087189434b8fe55ccfe4faa400>
    <l5baa22ceebd46ea8e3732e81be971e4 xmlns="3239b212-6f94-4b8a-a2da-8b57175d6a32">
      <Terms xmlns="http://schemas.microsoft.com/office/infopath/2007/PartnerControls"/>
    </l5baa22ceebd46ea8e3732e81be971e4>
    <o3a06977fe844c3db2132313dc460602 xmlns="3239b212-6f94-4b8a-a2da-8b57175d6a3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738a72fd-0042-476f-991b-551c05ade48c</TermId>
        </TermInfo>
      </Terms>
    </o3a06977fe844c3db2132313dc460602>
    <IconOverlay xmlns="http://schemas.microsoft.com/sharepoint/v4" xsi:nil="true"/>
    <nd55ca4eda9d4d25b8024d861fbe6706 xmlns="3239b212-6f94-4b8a-a2da-8b57175d6a32">
      <Terms xmlns="http://schemas.microsoft.com/office/infopath/2007/PartnerControls"/>
    </nd55ca4eda9d4d25b8024d861fbe6706>
    <a2ecf41d8355489e904c4f363828f1b7 xmlns="3239b212-6f94-4b8a-a2da-8b57175d6a32">
      <Terms xmlns="http://schemas.microsoft.com/office/infopath/2007/PartnerControls"/>
    </a2ecf41d8355489e904c4f363828f1b7>
    <AuthorDivisionPost xmlns="3239b212-6f94-4b8a-a2da-8b57175d6a32" xsi:nil="true"/>
    <TaxCatchAll xmlns="3239b212-6f94-4b8a-a2da-8b57175d6a32">
      <Value>344</Value>
      <Value>338</Value>
    </TaxCatchAll>
    <m7d8bdf464cb42f0a3c3d39d31c82072 xmlns="3239b212-6f94-4b8a-a2da-8b57175d6a32">
      <Terms xmlns="http://schemas.microsoft.com/office/infopath/2007/PartnerControls"/>
    </m7d8bdf464cb42f0a3c3d39d31c82072>
    <f66ac87dba4c4572b2454500b6eda7f8 xmlns="3239b212-6f94-4b8a-a2da-8b57175d6a32">
      <Terms xmlns="http://schemas.microsoft.com/office/infopath/2007/PartnerControls"/>
    </f66ac87dba4c4572b2454500b6eda7f8>
    <RelatedDocuments xmlns="3239b212-6f94-4b8a-a2da-8b57175d6a32" xsi:nil="true"/>
    <IsCoveringDocument xmlns="3239b212-6f94-4b8a-a2da-8b57175d6a32">false</IsCoveringDocument>
    <_dlc_ExpireDateSaved xmlns="http://schemas.microsoft.com/sharepoint/v3" xsi:nil="true"/>
    <_dlc_ExpireDate xmlns="http://schemas.microsoft.com/sharepoint/v3">2022-03-16T02:54:26+00:00</_dlc_ExpireDate>
    <_dlc_DocId xmlns="3239b212-6f94-4b8a-a2da-8b57175d6a32">INTD-248-182</_dlc_DocId>
    <_dlc_DocIdUrl xmlns="3239b212-6f94-4b8a-a2da-8b57175d6a32">
      <Url>http://o-wln-gdm/Functions/InternationalDevelopment/Programmes-Others/NewZealandPartnershipsandFunds/_layouts/15/DocIdRedir.aspx?ID=INTD-248-182</Url>
      <Description>INTD-248-182</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5E1C7-2B5B-45FC-96D4-D36306D083B6}">
  <ds:schemaRefs>
    <ds:schemaRef ds:uri="http://schemas.microsoft.com/sharepoint/v3/contenttype/forms"/>
  </ds:schemaRefs>
</ds:datastoreItem>
</file>

<file path=customXml/itemProps2.xml><?xml version="1.0" encoding="utf-8"?>
<ds:datastoreItem xmlns:ds="http://schemas.openxmlformats.org/officeDocument/2006/customXml" ds:itemID="{EAEE91AA-7BAE-418B-BF7D-015C204AD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39b212-6f94-4b8a-a2da-8b57175d6a32"/>
    <ds:schemaRef ds:uri="http://schemas.microsoft.com/sharepoint/v4"/>
    <ds:schemaRef ds:uri="d853ea22-3aa6-4e63-a987-b033e40c1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4A2CA9-D368-4ECF-9DAA-524EDF9515BA}">
  <ds:schemaRefs>
    <ds:schemaRef ds:uri="office.server.policy"/>
  </ds:schemaRefs>
</ds:datastoreItem>
</file>

<file path=customXml/itemProps4.xml><?xml version="1.0" encoding="utf-8"?>
<ds:datastoreItem xmlns:ds="http://schemas.openxmlformats.org/officeDocument/2006/customXml" ds:itemID="{9DC7B143-D80D-48E0-B1B6-0C0F1A179112}">
  <ds:schemaRefs>
    <ds:schemaRef ds:uri="http://schemas.microsoft.com/sharepoint/events"/>
  </ds:schemaRefs>
</ds:datastoreItem>
</file>

<file path=customXml/itemProps5.xml><?xml version="1.0" encoding="utf-8"?>
<ds:datastoreItem xmlns:ds="http://schemas.openxmlformats.org/officeDocument/2006/customXml" ds:itemID="{1E8C675D-280A-41FF-BD08-5873055A631B}">
  <ds:schemaRefs>
    <ds:schemaRef ds:uri="http://purl.org/dc/terms/"/>
    <ds:schemaRef ds:uri="http://purl.org/dc/elements/1.1/"/>
    <ds:schemaRef ds:uri="http://purl.org/dc/dcmitype/"/>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http://schemas.microsoft.com/sharepoint/v3"/>
    <ds:schemaRef ds:uri="http://schemas.microsoft.com/office/2006/documentManagement/types"/>
    <ds:schemaRef ds:uri="3239b212-6f94-4b8a-a2da-8b57175d6a32"/>
    <ds:schemaRef ds:uri="d853ea22-3aa6-4e63-a987-b033e40c11a5"/>
    <ds:schemaRef ds:uri="http://schemas.microsoft.com/sharepoint/v4"/>
  </ds:schemaRefs>
</ds:datastoreItem>
</file>

<file path=customXml/itemProps6.xml><?xml version="1.0" encoding="utf-8"?>
<ds:datastoreItem xmlns:ds="http://schemas.openxmlformats.org/officeDocument/2006/customXml" ds:itemID="{88E1F7FB-8633-44D1-8655-FF9403D28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2485</Words>
  <Characters>14170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Manaaki Activity Design Appraisal Framework Round TWO, September 2020</vt:lpstr>
    </vt:vector>
  </TitlesOfParts>
  <Company>Ministry of Foreign Affairs and Trade</Company>
  <LinksUpToDate>false</LinksUpToDate>
  <CharactersWithSpaces>16622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Manaaki Activity Design Appraisal Framework Round TWO, September 2020</dc:title>
  <dc:creator>Miles, Helen</dc:creator>
  <cp:lastModifiedBy>STEWART, Rebecca (PHM)</cp:lastModifiedBy>
  <cp:revision>2</cp:revision>
  <cp:lastPrinted>2020-09-16T03:54:00Z</cp:lastPrinted>
  <dcterms:created xsi:type="dcterms:W3CDTF">2020-09-18T01:43:00Z</dcterms:created>
  <dcterms:modified xsi:type="dcterms:W3CDTF">2020-09-18T01:43:00Z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0x01010077AA9D1CFFA240DC80DAD99CA5F5CD00002DAE8431F8B6400CAA222602BDDA92B800677512B888F8894E8F59956A664A4E72</vt:lpwstr>
  </property>
  <property fmtid="{D5CDD505-2E9C-101B-9397-08002B2CF9AE}" pid="3" name="_dlc_policyId">
    <vt:lpwstr>0x01010077AA9D1CFFA240DC80DAD99CA5F5CD00|-1830060468</vt:lpwstr>
  </property>
  <property fmtid="{D5CDD505-2E9C-101B-9397-08002B2CF9AE}" pid="4" name="ItemRetentionFormula">
    <vt:lpwstr>&lt;formula id="Microsoft.Office.RecordsManagement.PolicyFeatures.Expiration.Formula.BuiltIn"&gt;&lt;number&gt;18&lt;/number&gt;&lt;property&gt;Modified&lt;/property&gt;&lt;propertyId&gt;28cf69c5-fa48-462a-b5cd-27b6f9d2bd5f&lt;/propertyId&gt;&lt;period&gt;months&lt;/period&gt;&lt;/formula&gt;</vt:lpwstr>
  </property>
  <property fmtid="{D5CDD505-2E9C-101B-9397-08002B2CF9AE}" pid="5" name="_dlc_DocIdItemGuid">
    <vt:lpwstr>022729b4-f2f9-45dc-9c83-9181f44a52ac</vt:lpwstr>
  </property>
  <property fmtid="{D5CDD505-2E9C-101B-9397-08002B2CF9AE}" pid="6" name="Order">
    <vt:i4>118200</vt:i4>
  </property>
  <property fmtid="{D5CDD505-2E9C-101B-9397-08002B2CF9AE}" pid="7" name="Topic">
    <vt:lpwstr/>
  </property>
  <property fmtid="{D5CDD505-2E9C-101B-9397-08002B2CF9AE}" pid="8" name="Activity">
    <vt:lpwstr/>
  </property>
  <property fmtid="{D5CDD505-2E9C-101B-9397-08002B2CF9AE}" pid="9" name="SecurityClassification">
    <vt:lpwstr>344;#UNCLASSIFIED|738a72fd-0042-476f-991b-551c05ade48c</vt:lpwstr>
  </property>
  <property fmtid="{D5CDD505-2E9C-101B-9397-08002B2CF9AE}" pid="10" name="FinancialYear">
    <vt:lpwstr/>
  </property>
  <property fmtid="{D5CDD505-2E9C-101B-9397-08002B2CF9AE}" pid="11" name="Programme">
    <vt:lpwstr>338;#New Zealand Partnerships and Funds|086a5f0f-63c7-4f66-a471-ac1b6c363c17</vt:lpwstr>
  </property>
  <property fmtid="{D5CDD505-2E9C-101B-9397-08002B2CF9AE}" pid="12" name="CoveringClassification">
    <vt:lpwstr/>
  </property>
  <property fmtid="{D5CDD505-2E9C-101B-9397-08002B2CF9AE}" pid="13" name="SecurityCaveat">
    <vt:lpwstr/>
  </property>
  <property fmtid="{D5CDD505-2E9C-101B-9397-08002B2CF9AE}" pid="14" name="RecordPoint_WorkflowType">
    <vt:lpwstr>ActiveSubmitStub</vt:lpwstr>
  </property>
  <property fmtid="{D5CDD505-2E9C-101B-9397-08002B2CF9AE}" pid="15" name="RecordPoint_ActiveItemWebId">
    <vt:lpwstr>{d853ea22-3aa6-4e63-a987-b033e40c11a5}</vt:lpwstr>
  </property>
  <property fmtid="{D5CDD505-2E9C-101B-9397-08002B2CF9AE}" pid="16" name="RecordPoint_ActiveItemSiteId">
    <vt:lpwstr>{61fdb365-f545-46c0-9d54-e8350c0de052}</vt:lpwstr>
  </property>
  <property fmtid="{D5CDD505-2E9C-101B-9397-08002B2CF9AE}" pid="17" name="RecordPoint_ActiveItemListId">
    <vt:lpwstr>{7a37b6fb-eddb-4092-8598-95064ae86281}</vt:lpwstr>
  </property>
  <property fmtid="{D5CDD505-2E9C-101B-9397-08002B2CF9AE}" pid="18" name="RecordPoint_ActiveItemUniqueId">
    <vt:lpwstr>{022729b4-f2f9-45dc-9c83-9181f44a52ac}</vt:lpwstr>
  </property>
</Properties>
</file>