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D1FB1" w14:textId="5C8A600F" w:rsidR="00784C03" w:rsidRDefault="006A4870">
      <w:pPr>
        <w:sectPr w:rsidR="00784C03" w:rsidSect="00784C03">
          <w:headerReference w:type="even" r:id="rId13"/>
          <w:pgSz w:w="11906" w:h="16838" w:code="9"/>
          <w:pgMar w:top="1440" w:right="1440" w:bottom="1440" w:left="1440" w:header="720" w:footer="720" w:gutter="0"/>
          <w:cols w:space="720"/>
          <w:docGrid w:linePitch="360"/>
        </w:sectPr>
      </w:pPr>
      <w:bookmarkStart w:id="0" w:name="_GoBack"/>
      <w:bookmarkEnd w:id="0"/>
      <w:r>
        <w:rPr>
          <w:noProof/>
          <w:lang w:val="en-NZ" w:eastAsia="en-NZ"/>
        </w:rPr>
        <w:drawing>
          <wp:anchor distT="0" distB="0" distL="114300" distR="114300" simplePos="0" relativeHeight="251661312" behindDoc="0" locked="0" layoutInCell="1" allowOverlap="1" wp14:anchorId="43940F64" wp14:editId="4C7D896C">
            <wp:simplePos x="0" y="0"/>
            <wp:positionH relativeFrom="page">
              <wp:align>right</wp:align>
            </wp:positionH>
            <wp:positionV relativeFrom="paragraph">
              <wp:posOffset>6657975</wp:posOffset>
            </wp:positionV>
            <wp:extent cx="7552610" cy="31089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port Cover.jpg"/>
                    <pic:cNvPicPr/>
                  </pic:nvPicPr>
                  <pic:blipFill rotWithShape="1">
                    <a:blip r:embed="rId14"/>
                    <a:srcRect t="68324" b="2573"/>
                    <a:stretch/>
                  </pic:blipFill>
                  <pic:spPr bwMode="auto">
                    <a:xfrm>
                      <a:off x="0" y="0"/>
                      <a:ext cx="7552610" cy="3108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211C">
        <w:rPr>
          <w:noProof/>
          <w:lang w:val="en-NZ" w:eastAsia="en-NZ"/>
        </w:rPr>
        <mc:AlternateContent>
          <mc:Choice Requires="wps">
            <w:drawing>
              <wp:anchor distT="0" distB="0" distL="114300" distR="114300" simplePos="0" relativeHeight="251659264" behindDoc="0" locked="0" layoutInCell="1" allowOverlap="1" wp14:anchorId="7899C291" wp14:editId="45F6B57A">
                <wp:simplePos x="0" y="0"/>
                <wp:positionH relativeFrom="column">
                  <wp:posOffset>734483</wp:posOffset>
                </wp:positionH>
                <wp:positionV relativeFrom="paragraph">
                  <wp:posOffset>906145</wp:posOffset>
                </wp:positionV>
                <wp:extent cx="5340626" cy="460800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5340626" cy="4608000"/>
                        </a:xfrm>
                        <a:prstGeom prst="rect">
                          <a:avLst/>
                        </a:prstGeom>
                        <a:noFill/>
                        <a:ln w="6350">
                          <a:noFill/>
                        </a:ln>
                      </wps:spPr>
                      <wps:txbx>
                        <w:txbxContent>
                          <w:p w14:paraId="0F0CDFA8" w14:textId="77777777" w:rsidR="00417E0C" w:rsidRPr="00D14B88" w:rsidRDefault="00417E0C" w:rsidP="00D14B88">
                            <w:pPr>
                              <w:tabs>
                                <w:tab w:val="left" w:pos="5245"/>
                              </w:tabs>
                              <w:rPr>
                                <w:color w:val="auto"/>
                                <w:spacing w:val="-4"/>
                                <w:sz w:val="24"/>
                                <w:szCs w:val="24"/>
                              </w:rPr>
                            </w:pPr>
                            <w:r w:rsidRPr="00D14B88">
                              <w:rPr>
                                <w:color w:val="auto"/>
                                <w:spacing w:val="-4"/>
                                <w:sz w:val="24"/>
                                <w:szCs w:val="24"/>
                              </w:rPr>
                              <w:t xml:space="preserve">Ministry of Foreign Affairs and Trade </w:t>
                            </w:r>
                          </w:p>
                          <w:p w14:paraId="7BECDD82" w14:textId="77777777" w:rsidR="00417E0C" w:rsidRPr="00D14B88" w:rsidRDefault="00417E0C">
                            <w:pPr>
                              <w:rPr>
                                <w:b/>
                                <w:color w:val="auto"/>
                                <w:spacing w:val="-4"/>
                                <w:sz w:val="24"/>
                                <w:szCs w:val="24"/>
                              </w:rPr>
                            </w:pPr>
                            <w:r w:rsidRPr="00D14B88">
                              <w:rPr>
                                <w:color w:val="auto"/>
                                <w:spacing w:val="-4"/>
                                <w:sz w:val="24"/>
                                <w:szCs w:val="24"/>
                              </w:rPr>
                              <w:t>MANAT</w:t>
                            </w:r>
                            <w:r w:rsidRPr="00D14B88">
                              <w:rPr>
                                <w:color w:val="auto"/>
                                <w:spacing w:val="-4"/>
                                <w:sz w:val="24"/>
                                <w:szCs w:val="24"/>
                                <w:lang w:val="mi-NZ"/>
                              </w:rPr>
                              <w:t>Ū</w:t>
                            </w:r>
                            <w:r w:rsidRPr="00D14B88">
                              <w:rPr>
                                <w:color w:val="auto"/>
                                <w:spacing w:val="-4"/>
                                <w:sz w:val="24"/>
                                <w:szCs w:val="24"/>
                              </w:rPr>
                              <w:t xml:space="preserve"> AORERE</w:t>
                            </w:r>
                          </w:p>
                          <w:p w14:paraId="48FACE3F" w14:textId="77777777" w:rsidR="00417E0C" w:rsidRPr="00D14B88" w:rsidRDefault="00417E0C">
                            <w:pPr>
                              <w:rPr>
                                <w:color w:val="auto"/>
                                <w:spacing w:val="-4"/>
                                <w:sz w:val="24"/>
                                <w:szCs w:val="24"/>
                              </w:rPr>
                            </w:pPr>
                          </w:p>
                          <w:p w14:paraId="58C710D7" w14:textId="77777777" w:rsidR="00417E0C" w:rsidRPr="00D14B88" w:rsidRDefault="00417E0C" w:rsidP="000F74DC">
                            <w:pPr>
                              <w:spacing w:before="360" w:after="240" w:line="240" w:lineRule="auto"/>
                              <w:ind w:left="-113"/>
                              <w:rPr>
                                <w:b/>
                                <w:color w:val="auto"/>
                                <w:spacing w:val="-20"/>
                                <w:sz w:val="72"/>
                                <w:szCs w:val="72"/>
                              </w:rPr>
                            </w:pPr>
                            <w:r w:rsidRPr="00D14B88">
                              <w:rPr>
                                <w:b/>
                                <w:color w:val="auto"/>
                                <w:spacing w:val="-20"/>
                                <w:sz w:val="72"/>
                                <w:szCs w:val="72"/>
                              </w:rPr>
                              <w:t xml:space="preserve">Manaaki </w:t>
                            </w:r>
                          </w:p>
                          <w:p w14:paraId="67DDECA8" w14:textId="77777777" w:rsidR="00417E0C" w:rsidRPr="00D14B88" w:rsidRDefault="00417E0C" w:rsidP="000F74DC">
                            <w:pPr>
                              <w:spacing w:after="720" w:line="216" w:lineRule="auto"/>
                              <w:ind w:left="-113"/>
                              <w:rPr>
                                <w:b/>
                                <w:color w:val="auto"/>
                                <w:spacing w:val="-20"/>
                                <w:sz w:val="40"/>
                                <w:szCs w:val="40"/>
                              </w:rPr>
                            </w:pPr>
                            <w:r w:rsidRPr="00D14B88">
                              <w:rPr>
                                <w:b/>
                                <w:i/>
                                <w:color w:val="auto"/>
                                <w:spacing w:val="-20"/>
                                <w:sz w:val="24"/>
                                <w:szCs w:val="72"/>
                              </w:rPr>
                              <w:t>“Uplifting mana, through listening, supporting and empowering”</w:t>
                            </w:r>
                          </w:p>
                          <w:p w14:paraId="47CCE018" w14:textId="357A92A2" w:rsidR="00417E0C" w:rsidRPr="00D14B88" w:rsidRDefault="00417E0C" w:rsidP="008B1DF9">
                            <w:pPr>
                              <w:spacing w:after="720" w:line="216" w:lineRule="auto"/>
                              <w:ind w:left="-113"/>
                              <w:rPr>
                                <w:rFonts w:ascii="Calibri Light" w:eastAsia="Times New Roman" w:hAnsi="Calibri Light"/>
                                <w:b/>
                                <w:color w:val="auto"/>
                                <w:spacing w:val="-20"/>
                                <w:sz w:val="40"/>
                                <w:szCs w:val="40"/>
                                <w:lang w:val="en-GB" w:eastAsia="en-GB"/>
                              </w:rPr>
                            </w:pPr>
                            <w:r w:rsidRPr="00D14B88">
                              <w:rPr>
                                <w:b/>
                                <w:color w:val="auto"/>
                                <w:spacing w:val="-20"/>
                                <w:sz w:val="40"/>
                                <w:szCs w:val="40"/>
                              </w:rPr>
                              <w:t xml:space="preserve">Activity Design </w:t>
                            </w:r>
                          </w:p>
                          <w:p w14:paraId="19BDC440" w14:textId="33A8BCDE" w:rsidR="00417E0C" w:rsidRPr="00D14B88" w:rsidRDefault="00417E0C">
                            <w:pPr>
                              <w:rPr>
                                <w:color w:val="auto"/>
                              </w:rPr>
                            </w:pPr>
                            <w:r w:rsidRPr="00D14B88">
                              <w:rPr>
                                <w:color w:val="auto"/>
                              </w:rPr>
                              <w:t xml:space="preserve">ROUND </w:t>
                            </w:r>
                            <w:r w:rsidR="00D95FD9">
                              <w:rPr>
                                <w:color w:val="auto"/>
                              </w:rPr>
                              <w:t>FIVE</w:t>
                            </w:r>
                            <w:r w:rsidRPr="00D14B88">
                              <w:rPr>
                                <w:color w:val="auto"/>
                              </w:rPr>
                              <w:t xml:space="preserve"> – Updated </w:t>
                            </w:r>
                            <w:r w:rsidR="00D95FD9">
                              <w:rPr>
                                <w:color w:val="auto"/>
                              </w:rPr>
                              <w:t>May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9C291" id="_x0000_t202" coordsize="21600,21600" o:spt="202" path="m,l,21600r21600,l21600,xe">
                <v:stroke joinstyle="miter"/>
                <v:path gradientshapeok="t" o:connecttype="rect"/>
              </v:shapetype>
              <v:shape id="Text Box 8" o:spid="_x0000_s1026" type="#_x0000_t202" style="position:absolute;margin-left:57.85pt;margin-top:71.35pt;width:420.5pt;height:3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" filled="f" stroked="f" strokeweight=".5pt">
                <v:textbox>
                  <w:txbxContent>
                    <w:p w14:paraId="0F0CDFA8" w14:textId="77777777" w:rsidR="00417E0C" w:rsidRPr="00D14B88" w:rsidRDefault="00417E0C" w:rsidP="00D14B88">
                      <w:pPr>
                        <w:tabs>
                          <w:tab w:val="left" w:pos="5245"/>
                        </w:tabs>
                        <w:rPr>
                          <w:color w:val="auto"/>
                          <w:spacing w:val="-4"/>
                          <w:sz w:val="24"/>
                          <w:szCs w:val="24"/>
                        </w:rPr>
                      </w:pPr>
                      <w:r w:rsidRPr="00D14B88">
                        <w:rPr>
                          <w:color w:val="auto"/>
                          <w:spacing w:val="-4"/>
                          <w:sz w:val="24"/>
                          <w:szCs w:val="24"/>
                        </w:rPr>
                        <w:t xml:space="preserve">Ministry of Foreign Affairs and Trade </w:t>
                      </w:r>
                    </w:p>
                    <w:p w14:paraId="7BECDD82" w14:textId="77777777" w:rsidR="00417E0C" w:rsidRPr="00D14B88" w:rsidRDefault="00417E0C">
                      <w:pPr>
                        <w:rPr>
                          <w:b/>
                          <w:color w:val="auto"/>
                          <w:spacing w:val="-4"/>
                          <w:sz w:val="24"/>
                          <w:szCs w:val="24"/>
                        </w:rPr>
                      </w:pPr>
                      <w:r w:rsidRPr="00D14B88">
                        <w:rPr>
                          <w:color w:val="auto"/>
                          <w:spacing w:val="-4"/>
                          <w:sz w:val="24"/>
                          <w:szCs w:val="24"/>
                        </w:rPr>
                        <w:t>MANAT</w:t>
                      </w:r>
                      <w:r w:rsidRPr="00D14B88">
                        <w:rPr>
                          <w:color w:val="auto"/>
                          <w:spacing w:val="-4"/>
                          <w:sz w:val="24"/>
                          <w:szCs w:val="24"/>
                          <w:lang w:val="mi-NZ"/>
                        </w:rPr>
                        <w:t>Ū</w:t>
                      </w:r>
                      <w:r w:rsidRPr="00D14B88">
                        <w:rPr>
                          <w:color w:val="auto"/>
                          <w:spacing w:val="-4"/>
                          <w:sz w:val="24"/>
                          <w:szCs w:val="24"/>
                        </w:rPr>
                        <w:t xml:space="preserve"> AORERE</w:t>
                      </w:r>
                    </w:p>
                    <w:p w14:paraId="48FACE3F" w14:textId="77777777" w:rsidR="00417E0C" w:rsidRPr="00D14B88" w:rsidRDefault="00417E0C">
                      <w:pPr>
                        <w:rPr>
                          <w:color w:val="auto"/>
                          <w:spacing w:val="-4"/>
                          <w:sz w:val="24"/>
                          <w:szCs w:val="24"/>
                        </w:rPr>
                      </w:pPr>
                    </w:p>
                    <w:p w14:paraId="58C710D7" w14:textId="77777777" w:rsidR="00417E0C" w:rsidRPr="00D14B88" w:rsidRDefault="00417E0C" w:rsidP="000F74DC">
                      <w:pPr>
                        <w:spacing w:before="360" w:after="240" w:line="240" w:lineRule="auto"/>
                        <w:ind w:left="-113"/>
                        <w:rPr>
                          <w:b/>
                          <w:color w:val="auto"/>
                          <w:spacing w:val="-20"/>
                          <w:sz w:val="72"/>
                          <w:szCs w:val="72"/>
                        </w:rPr>
                      </w:pPr>
                      <w:r w:rsidRPr="00D14B88">
                        <w:rPr>
                          <w:b/>
                          <w:color w:val="auto"/>
                          <w:spacing w:val="-20"/>
                          <w:sz w:val="72"/>
                          <w:szCs w:val="72"/>
                        </w:rPr>
                        <w:t xml:space="preserve">Manaaki </w:t>
                      </w:r>
                    </w:p>
                    <w:p w14:paraId="67DDECA8" w14:textId="77777777" w:rsidR="00417E0C" w:rsidRPr="00D14B88" w:rsidRDefault="00417E0C" w:rsidP="000F74DC">
                      <w:pPr>
                        <w:spacing w:after="720" w:line="216" w:lineRule="auto"/>
                        <w:ind w:left="-113"/>
                        <w:rPr>
                          <w:b/>
                          <w:color w:val="auto"/>
                          <w:spacing w:val="-20"/>
                          <w:sz w:val="40"/>
                          <w:szCs w:val="40"/>
                        </w:rPr>
                      </w:pPr>
                      <w:r w:rsidRPr="00D14B88">
                        <w:rPr>
                          <w:b/>
                          <w:i/>
                          <w:color w:val="auto"/>
                          <w:spacing w:val="-20"/>
                          <w:sz w:val="24"/>
                          <w:szCs w:val="72"/>
                        </w:rPr>
                        <w:t>“Uplifting mana, through listening, supporting and empowering”</w:t>
                      </w:r>
                    </w:p>
                    <w:p w14:paraId="47CCE018" w14:textId="357A92A2" w:rsidR="00417E0C" w:rsidRPr="00D14B88" w:rsidRDefault="00417E0C" w:rsidP="008B1DF9">
                      <w:pPr>
                        <w:spacing w:after="720" w:line="216" w:lineRule="auto"/>
                        <w:ind w:left="-113"/>
                        <w:rPr>
                          <w:rFonts w:ascii="Calibri Light" w:eastAsia="Times New Roman" w:hAnsi="Calibri Light"/>
                          <w:b/>
                          <w:color w:val="auto"/>
                          <w:spacing w:val="-20"/>
                          <w:sz w:val="40"/>
                          <w:szCs w:val="40"/>
                          <w:lang w:val="en-GB" w:eastAsia="en-GB"/>
                        </w:rPr>
                      </w:pPr>
                      <w:r w:rsidRPr="00D14B88">
                        <w:rPr>
                          <w:b/>
                          <w:color w:val="auto"/>
                          <w:spacing w:val="-20"/>
                          <w:sz w:val="40"/>
                          <w:szCs w:val="40"/>
                        </w:rPr>
                        <w:t xml:space="preserve">Activity Design </w:t>
                      </w:r>
                    </w:p>
                    <w:p w14:paraId="19BDC440" w14:textId="33A8BCDE" w:rsidR="00417E0C" w:rsidRPr="00D14B88" w:rsidRDefault="00417E0C">
                      <w:pPr>
                        <w:rPr>
                          <w:color w:val="auto"/>
                        </w:rPr>
                      </w:pPr>
                      <w:r w:rsidRPr="00D14B88">
                        <w:rPr>
                          <w:color w:val="auto"/>
                        </w:rPr>
                        <w:t xml:space="preserve">ROUND </w:t>
                      </w:r>
                      <w:r w:rsidR="00D95FD9">
                        <w:rPr>
                          <w:color w:val="auto"/>
                        </w:rPr>
                        <w:t>FIVE</w:t>
                      </w:r>
                      <w:r w:rsidRPr="00D14B88">
                        <w:rPr>
                          <w:color w:val="auto"/>
                        </w:rPr>
                        <w:t xml:space="preserve"> – Updated </w:t>
                      </w:r>
                      <w:r w:rsidR="00D95FD9">
                        <w:rPr>
                          <w:color w:val="auto"/>
                        </w:rPr>
                        <w:t>May 2023</w:t>
                      </w:r>
                    </w:p>
                  </w:txbxContent>
                </v:textbox>
              </v:shape>
            </w:pict>
          </mc:Fallback>
        </mc:AlternateContent>
      </w:r>
    </w:p>
    <w:p w14:paraId="22C5B6EC" w14:textId="7EC9D60A" w:rsidR="00D81831" w:rsidRPr="000F74DC" w:rsidRDefault="00D81831" w:rsidP="003E1A11">
      <w:pPr>
        <w:pStyle w:val="ContentsHeading"/>
        <w:spacing w:before="0"/>
      </w:pPr>
      <w:r w:rsidRPr="000F74DC">
        <w:lastRenderedPageBreak/>
        <w:t>Contents</w:t>
      </w:r>
    </w:p>
    <w:p w14:paraId="2733A231" w14:textId="78DB6C89" w:rsidR="00596833" w:rsidRDefault="0070036C">
      <w:pPr>
        <w:pStyle w:val="TOC1"/>
        <w:tabs>
          <w:tab w:val="right" w:leader="dot" w:pos="8494"/>
        </w:tabs>
        <w:rPr>
          <w:rFonts w:asciiTheme="minorHAnsi" w:eastAsiaTheme="minorEastAsia" w:hAnsiTheme="minorHAnsi"/>
          <w:b w:val="0"/>
          <w:noProof/>
          <w:color w:val="auto"/>
          <w:sz w:val="22"/>
          <w:lang w:val="en-NZ" w:eastAsia="en-NZ"/>
        </w:rPr>
      </w:pPr>
      <w:r>
        <w:fldChar w:fldCharType="begin"/>
      </w:r>
      <w:r>
        <w:instrText xml:space="preserve"> TOC \o "1-3" \u </w:instrText>
      </w:r>
      <w:r>
        <w:fldChar w:fldCharType="separate"/>
      </w:r>
      <w:r w:rsidR="00596833" w:rsidRPr="00051EB1">
        <w:rPr>
          <w:noProof/>
          <w:lang w:val="en-GB"/>
        </w:rPr>
        <w:t>Manaaki Activity Design Document</w:t>
      </w:r>
      <w:r w:rsidR="00596833">
        <w:rPr>
          <w:noProof/>
        </w:rPr>
        <w:tab/>
      </w:r>
      <w:r w:rsidR="00596833">
        <w:rPr>
          <w:noProof/>
        </w:rPr>
        <w:fldChar w:fldCharType="begin"/>
      </w:r>
      <w:r w:rsidR="00596833">
        <w:rPr>
          <w:noProof/>
        </w:rPr>
        <w:instrText xml:space="preserve"> PAGEREF _Toc83987172 \h </w:instrText>
      </w:r>
      <w:r w:rsidR="00596833">
        <w:rPr>
          <w:noProof/>
        </w:rPr>
      </w:r>
      <w:r w:rsidR="00596833">
        <w:rPr>
          <w:noProof/>
        </w:rPr>
        <w:fldChar w:fldCharType="separate"/>
      </w:r>
      <w:r w:rsidR="00596833">
        <w:rPr>
          <w:noProof/>
        </w:rPr>
        <w:t>1</w:t>
      </w:r>
      <w:r w:rsidR="00596833">
        <w:rPr>
          <w:noProof/>
        </w:rPr>
        <w:fldChar w:fldCharType="end"/>
      </w:r>
    </w:p>
    <w:p w14:paraId="02E1F611" w14:textId="22EA9F99" w:rsidR="00596833" w:rsidRDefault="00596833">
      <w:pPr>
        <w:pStyle w:val="TOC1"/>
        <w:tabs>
          <w:tab w:val="right" w:leader="dot" w:pos="8494"/>
        </w:tabs>
        <w:rPr>
          <w:rFonts w:asciiTheme="minorHAnsi" w:eastAsiaTheme="minorEastAsia" w:hAnsiTheme="minorHAnsi"/>
          <w:b w:val="0"/>
          <w:noProof/>
          <w:color w:val="auto"/>
          <w:sz w:val="22"/>
          <w:lang w:val="en-NZ" w:eastAsia="en-NZ"/>
        </w:rPr>
      </w:pPr>
      <w:r w:rsidRPr="00051EB1">
        <w:rPr>
          <w:noProof/>
          <w:lang w:val="en-GB"/>
        </w:rPr>
        <w:t>Explanatory Note</w:t>
      </w:r>
      <w:r>
        <w:rPr>
          <w:noProof/>
        </w:rPr>
        <w:tab/>
      </w:r>
      <w:r>
        <w:rPr>
          <w:noProof/>
        </w:rPr>
        <w:fldChar w:fldCharType="begin"/>
      </w:r>
      <w:r>
        <w:rPr>
          <w:noProof/>
        </w:rPr>
        <w:instrText xml:space="preserve"> PAGEREF _Toc83987173 \h </w:instrText>
      </w:r>
      <w:r>
        <w:rPr>
          <w:noProof/>
        </w:rPr>
      </w:r>
      <w:r>
        <w:rPr>
          <w:noProof/>
        </w:rPr>
        <w:fldChar w:fldCharType="separate"/>
      </w:r>
      <w:r>
        <w:rPr>
          <w:noProof/>
        </w:rPr>
        <w:t>2</w:t>
      </w:r>
      <w:r>
        <w:rPr>
          <w:noProof/>
        </w:rPr>
        <w:fldChar w:fldCharType="end"/>
      </w:r>
    </w:p>
    <w:p w14:paraId="31A9897F" w14:textId="18DC0810" w:rsidR="00596833" w:rsidRDefault="00596833">
      <w:pPr>
        <w:pStyle w:val="TOC1"/>
        <w:tabs>
          <w:tab w:val="left" w:pos="397"/>
          <w:tab w:val="right" w:leader="dot" w:pos="8494"/>
        </w:tabs>
        <w:rPr>
          <w:rFonts w:asciiTheme="minorHAnsi" w:eastAsiaTheme="minorEastAsia" w:hAnsiTheme="minorHAnsi"/>
          <w:b w:val="0"/>
          <w:noProof/>
          <w:color w:val="auto"/>
          <w:sz w:val="22"/>
          <w:lang w:val="en-NZ" w:eastAsia="en-NZ"/>
        </w:rPr>
      </w:pPr>
      <w:r>
        <w:rPr>
          <w:noProof/>
        </w:rPr>
        <w:t>1</w:t>
      </w:r>
      <w:r>
        <w:rPr>
          <w:rFonts w:asciiTheme="minorHAnsi" w:eastAsiaTheme="minorEastAsia" w:hAnsiTheme="minorHAnsi"/>
          <w:b w:val="0"/>
          <w:noProof/>
          <w:color w:val="auto"/>
          <w:sz w:val="22"/>
          <w:lang w:val="en-NZ" w:eastAsia="en-NZ"/>
        </w:rPr>
        <w:tab/>
      </w:r>
      <w:r>
        <w:rPr>
          <w:noProof/>
        </w:rPr>
        <w:t>Strategic Case (5 pages maximum)</w:t>
      </w:r>
      <w:r>
        <w:rPr>
          <w:noProof/>
        </w:rPr>
        <w:tab/>
      </w:r>
      <w:r>
        <w:rPr>
          <w:noProof/>
        </w:rPr>
        <w:fldChar w:fldCharType="begin"/>
      </w:r>
      <w:r>
        <w:rPr>
          <w:noProof/>
        </w:rPr>
        <w:instrText xml:space="preserve"> PAGEREF _Toc83987174 \h </w:instrText>
      </w:r>
      <w:r>
        <w:rPr>
          <w:noProof/>
        </w:rPr>
      </w:r>
      <w:r>
        <w:rPr>
          <w:noProof/>
        </w:rPr>
        <w:fldChar w:fldCharType="separate"/>
      </w:r>
      <w:r>
        <w:rPr>
          <w:noProof/>
        </w:rPr>
        <w:t>3</w:t>
      </w:r>
      <w:r>
        <w:rPr>
          <w:noProof/>
        </w:rPr>
        <w:fldChar w:fldCharType="end"/>
      </w:r>
    </w:p>
    <w:p w14:paraId="500CA421" w14:textId="0E424EFA" w:rsidR="00596833" w:rsidRDefault="00596833">
      <w:pPr>
        <w:pStyle w:val="TOC2"/>
        <w:rPr>
          <w:rFonts w:asciiTheme="minorHAnsi" w:eastAsiaTheme="minorEastAsia" w:hAnsiTheme="minorHAnsi"/>
          <w:color w:val="auto"/>
          <w:sz w:val="22"/>
          <w:lang w:val="en-NZ" w:eastAsia="en-NZ"/>
        </w:rPr>
      </w:pPr>
      <w:r>
        <w:t>1.1</w:t>
      </w:r>
      <w:r>
        <w:rPr>
          <w:rFonts w:asciiTheme="minorHAnsi" w:eastAsiaTheme="minorEastAsia" w:hAnsiTheme="minorHAnsi"/>
          <w:color w:val="auto"/>
          <w:sz w:val="22"/>
          <w:lang w:val="en-NZ" w:eastAsia="en-NZ"/>
        </w:rPr>
        <w:tab/>
      </w:r>
      <w:r>
        <w:t>Development problem and opportunity</w:t>
      </w:r>
      <w:r>
        <w:tab/>
      </w:r>
      <w:r>
        <w:fldChar w:fldCharType="begin"/>
      </w:r>
      <w:r>
        <w:instrText xml:space="preserve"> PAGEREF _Toc83987175 \h </w:instrText>
      </w:r>
      <w:r>
        <w:fldChar w:fldCharType="separate"/>
      </w:r>
      <w:r>
        <w:t>3</w:t>
      </w:r>
      <w:r>
        <w:fldChar w:fldCharType="end"/>
      </w:r>
    </w:p>
    <w:p w14:paraId="1001726A" w14:textId="64FD806D" w:rsidR="00596833" w:rsidRDefault="00596833">
      <w:pPr>
        <w:pStyle w:val="TOC2"/>
        <w:rPr>
          <w:rFonts w:asciiTheme="minorHAnsi" w:eastAsiaTheme="minorEastAsia" w:hAnsiTheme="minorHAnsi"/>
          <w:color w:val="auto"/>
          <w:sz w:val="22"/>
          <w:lang w:val="en-NZ" w:eastAsia="en-NZ"/>
        </w:rPr>
      </w:pPr>
      <w:r>
        <w:t>1.2</w:t>
      </w:r>
      <w:r>
        <w:rPr>
          <w:rFonts w:asciiTheme="minorHAnsi" w:eastAsiaTheme="minorEastAsia" w:hAnsiTheme="minorHAnsi"/>
          <w:color w:val="auto"/>
          <w:sz w:val="22"/>
          <w:lang w:val="en-NZ" w:eastAsia="en-NZ"/>
        </w:rPr>
        <w:tab/>
      </w:r>
      <w:r>
        <w:t>Development Context - social, economic and political</w:t>
      </w:r>
      <w:r>
        <w:tab/>
      </w:r>
      <w:r>
        <w:fldChar w:fldCharType="begin"/>
      </w:r>
      <w:r>
        <w:instrText xml:space="preserve"> PAGEREF _Toc83987176 \h </w:instrText>
      </w:r>
      <w:r>
        <w:fldChar w:fldCharType="separate"/>
      </w:r>
      <w:r>
        <w:t>3</w:t>
      </w:r>
      <w:r>
        <w:fldChar w:fldCharType="end"/>
      </w:r>
    </w:p>
    <w:p w14:paraId="228EF99E" w14:textId="40DEA239" w:rsidR="00596833" w:rsidRDefault="00596833">
      <w:pPr>
        <w:pStyle w:val="TOC2"/>
        <w:rPr>
          <w:rFonts w:asciiTheme="minorHAnsi" w:eastAsiaTheme="minorEastAsia" w:hAnsiTheme="minorHAnsi"/>
          <w:color w:val="auto"/>
          <w:sz w:val="22"/>
          <w:lang w:val="en-NZ" w:eastAsia="en-NZ"/>
        </w:rPr>
      </w:pPr>
      <w:r>
        <w:t>1.3</w:t>
      </w:r>
      <w:r>
        <w:rPr>
          <w:rFonts w:asciiTheme="minorHAnsi" w:eastAsiaTheme="minorEastAsia" w:hAnsiTheme="minorHAnsi"/>
          <w:color w:val="auto"/>
          <w:sz w:val="22"/>
          <w:lang w:val="en-NZ" w:eastAsia="en-NZ"/>
        </w:rPr>
        <w:tab/>
      </w:r>
      <w:r>
        <w:t>Relevance to NZ Aid Programme objectives and developing partner country plans</w:t>
      </w:r>
      <w:r>
        <w:tab/>
      </w:r>
      <w:r>
        <w:fldChar w:fldCharType="begin"/>
      </w:r>
      <w:r>
        <w:instrText xml:space="preserve"> PAGEREF _Toc83987177 \h </w:instrText>
      </w:r>
      <w:r>
        <w:fldChar w:fldCharType="separate"/>
      </w:r>
      <w:r>
        <w:t>3</w:t>
      </w:r>
      <w:r>
        <w:fldChar w:fldCharType="end"/>
      </w:r>
    </w:p>
    <w:p w14:paraId="620AE336" w14:textId="79750F39" w:rsidR="00596833" w:rsidRDefault="00596833">
      <w:pPr>
        <w:pStyle w:val="TOC2"/>
        <w:rPr>
          <w:rFonts w:asciiTheme="minorHAnsi" w:eastAsiaTheme="minorEastAsia" w:hAnsiTheme="minorHAnsi"/>
          <w:color w:val="auto"/>
          <w:sz w:val="22"/>
          <w:lang w:val="en-NZ" w:eastAsia="en-NZ"/>
        </w:rPr>
      </w:pPr>
      <w:r>
        <w:t>1.4</w:t>
      </w:r>
      <w:r>
        <w:rPr>
          <w:rFonts w:asciiTheme="minorHAnsi" w:eastAsiaTheme="minorEastAsia" w:hAnsiTheme="minorHAnsi"/>
          <w:color w:val="auto"/>
          <w:sz w:val="22"/>
          <w:lang w:val="en-NZ" w:eastAsia="en-NZ"/>
        </w:rPr>
        <w:tab/>
      </w:r>
      <w:r>
        <w:t>Related Activities</w:t>
      </w:r>
      <w:r>
        <w:tab/>
      </w:r>
      <w:r>
        <w:fldChar w:fldCharType="begin"/>
      </w:r>
      <w:r>
        <w:instrText xml:space="preserve"> PAGEREF _Toc83987178 \h </w:instrText>
      </w:r>
      <w:r>
        <w:fldChar w:fldCharType="separate"/>
      </w:r>
      <w:r>
        <w:t>3</w:t>
      </w:r>
      <w:r>
        <w:fldChar w:fldCharType="end"/>
      </w:r>
    </w:p>
    <w:p w14:paraId="56BB6D07" w14:textId="0C0A54BE" w:rsidR="00596833" w:rsidRDefault="00596833">
      <w:pPr>
        <w:pStyle w:val="TOC1"/>
        <w:tabs>
          <w:tab w:val="left" w:pos="397"/>
          <w:tab w:val="right" w:leader="dot" w:pos="8494"/>
        </w:tabs>
        <w:rPr>
          <w:rFonts w:asciiTheme="minorHAnsi" w:eastAsiaTheme="minorEastAsia" w:hAnsiTheme="minorHAnsi"/>
          <w:b w:val="0"/>
          <w:noProof/>
          <w:color w:val="auto"/>
          <w:sz w:val="22"/>
          <w:lang w:val="en-NZ" w:eastAsia="en-NZ"/>
        </w:rPr>
      </w:pPr>
      <w:r>
        <w:rPr>
          <w:noProof/>
        </w:rPr>
        <w:t>2</w:t>
      </w:r>
      <w:r>
        <w:rPr>
          <w:rFonts w:asciiTheme="minorHAnsi" w:eastAsiaTheme="minorEastAsia" w:hAnsiTheme="minorHAnsi"/>
          <w:b w:val="0"/>
          <w:noProof/>
          <w:color w:val="auto"/>
          <w:sz w:val="22"/>
          <w:lang w:val="en-NZ" w:eastAsia="en-NZ"/>
        </w:rPr>
        <w:tab/>
      </w:r>
      <w:r>
        <w:rPr>
          <w:noProof/>
        </w:rPr>
        <w:t>Scope - Activity design &amp; description    (5 pages maximum excluding appendix)</w:t>
      </w:r>
      <w:r>
        <w:rPr>
          <w:noProof/>
        </w:rPr>
        <w:tab/>
      </w:r>
      <w:r>
        <w:rPr>
          <w:noProof/>
        </w:rPr>
        <w:fldChar w:fldCharType="begin"/>
      </w:r>
      <w:r>
        <w:rPr>
          <w:noProof/>
        </w:rPr>
        <w:instrText xml:space="preserve"> PAGEREF _Toc83987179 \h </w:instrText>
      </w:r>
      <w:r>
        <w:rPr>
          <w:noProof/>
        </w:rPr>
      </w:r>
      <w:r>
        <w:rPr>
          <w:noProof/>
        </w:rPr>
        <w:fldChar w:fldCharType="separate"/>
      </w:r>
      <w:r>
        <w:rPr>
          <w:noProof/>
        </w:rPr>
        <w:t>4</w:t>
      </w:r>
      <w:r>
        <w:rPr>
          <w:noProof/>
        </w:rPr>
        <w:fldChar w:fldCharType="end"/>
      </w:r>
    </w:p>
    <w:p w14:paraId="6F527A49" w14:textId="4E7BBFA7" w:rsidR="00596833" w:rsidRDefault="00596833">
      <w:pPr>
        <w:pStyle w:val="TOC2"/>
        <w:rPr>
          <w:rFonts w:asciiTheme="minorHAnsi" w:eastAsiaTheme="minorEastAsia" w:hAnsiTheme="minorHAnsi"/>
          <w:color w:val="auto"/>
          <w:sz w:val="22"/>
          <w:lang w:val="en-NZ" w:eastAsia="en-NZ"/>
        </w:rPr>
      </w:pPr>
      <w:r>
        <w:t>2.1</w:t>
      </w:r>
      <w:r>
        <w:rPr>
          <w:rFonts w:asciiTheme="minorHAnsi" w:eastAsiaTheme="minorEastAsia" w:hAnsiTheme="minorHAnsi"/>
          <w:color w:val="auto"/>
          <w:sz w:val="22"/>
          <w:lang w:val="en-NZ" w:eastAsia="en-NZ"/>
        </w:rPr>
        <w:tab/>
      </w:r>
      <w:r>
        <w:t>Options/optioneering</w:t>
      </w:r>
      <w:r>
        <w:tab/>
      </w:r>
      <w:r>
        <w:fldChar w:fldCharType="begin"/>
      </w:r>
      <w:r>
        <w:instrText xml:space="preserve"> PAGEREF _Toc83987180 \h </w:instrText>
      </w:r>
      <w:r>
        <w:fldChar w:fldCharType="separate"/>
      </w:r>
      <w:r>
        <w:t>4</w:t>
      </w:r>
      <w:r>
        <w:fldChar w:fldCharType="end"/>
      </w:r>
    </w:p>
    <w:p w14:paraId="4A2A2D11" w14:textId="1DDDCA60" w:rsidR="00596833" w:rsidRDefault="00596833">
      <w:pPr>
        <w:pStyle w:val="TOC2"/>
        <w:rPr>
          <w:rFonts w:asciiTheme="minorHAnsi" w:eastAsiaTheme="minorEastAsia" w:hAnsiTheme="minorHAnsi"/>
          <w:color w:val="auto"/>
          <w:sz w:val="22"/>
          <w:lang w:val="en-NZ" w:eastAsia="en-NZ"/>
        </w:rPr>
      </w:pPr>
      <w:r>
        <w:t>2.2</w:t>
      </w:r>
      <w:r>
        <w:rPr>
          <w:rFonts w:asciiTheme="minorHAnsi" w:eastAsiaTheme="minorEastAsia" w:hAnsiTheme="minorHAnsi"/>
          <w:color w:val="auto"/>
          <w:sz w:val="22"/>
          <w:lang w:val="en-NZ" w:eastAsia="en-NZ"/>
        </w:rPr>
        <w:tab/>
      </w:r>
      <w:r>
        <w:t>Activities (tasks), outputs and outcomes</w:t>
      </w:r>
      <w:r>
        <w:tab/>
      </w:r>
      <w:r>
        <w:fldChar w:fldCharType="begin"/>
      </w:r>
      <w:r>
        <w:instrText xml:space="preserve"> PAGEREF _Toc83987181 \h </w:instrText>
      </w:r>
      <w:r>
        <w:fldChar w:fldCharType="separate"/>
      </w:r>
      <w:r>
        <w:t>4</w:t>
      </w:r>
      <w:r>
        <w:fldChar w:fldCharType="end"/>
      </w:r>
    </w:p>
    <w:p w14:paraId="4F0FCA67" w14:textId="6916B421" w:rsidR="00596833" w:rsidRDefault="00596833">
      <w:pPr>
        <w:pStyle w:val="TOC2"/>
        <w:rPr>
          <w:rFonts w:asciiTheme="minorHAnsi" w:eastAsiaTheme="minorEastAsia" w:hAnsiTheme="minorHAnsi"/>
          <w:color w:val="auto"/>
          <w:sz w:val="22"/>
          <w:lang w:val="en-NZ" w:eastAsia="en-NZ"/>
        </w:rPr>
      </w:pPr>
      <w:r>
        <w:t>2.3</w:t>
      </w:r>
      <w:r>
        <w:rPr>
          <w:rFonts w:asciiTheme="minorHAnsi" w:eastAsiaTheme="minorEastAsia" w:hAnsiTheme="minorHAnsi"/>
          <w:color w:val="auto"/>
          <w:sz w:val="22"/>
          <w:lang w:val="en-NZ" w:eastAsia="en-NZ"/>
        </w:rPr>
        <w:tab/>
      </w:r>
      <w:r>
        <w:t>Effectiveness and assumptions</w:t>
      </w:r>
      <w:r>
        <w:tab/>
      </w:r>
      <w:r>
        <w:fldChar w:fldCharType="begin"/>
      </w:r>
      <w:r>
        <w:instrText xml:space="preserve"> PAGEREF _Toc83987182 \h </w:instrText>
      </w:r>
      <w:r>
        <w:fldChar w:fldCharType="separate"/>
      </w:r>
      <w:r>
        <w:t>4</w:t>
      </w:r>
      <w:r>
        <w:fldChar w:fldCharType="end"/>
      </w:r>
    </w:p>
    <w:p w14:paraId="2BD4BA78" w14:textId="3C643A2F" w:rsidR="00596833" w:rsidRDefault="00596833">
      <w:pPr>
        <w:pStyle w:val="TOC2"/>
        <w:rPr>
          <w:rFonts w:asciiTheme="minorHAnsi" w:eastAsiaTheme="minorEastAsia" w:hAnsiTheme="minorHAnsi"/>
          <w:color w:val="auto"/>
          <w:sz w:val="22"/>
          <w:lang w:val="en-NZ" w:eastAsia="en-NZ"/>
        </w:rPr>
      </w:pPr>
      <w:r>
        <w:t>2.4</w:t>
      </w:r>
      <w:r>
        <w:rPr>
          <w:rFonts w:asciiTheme="minorHAnsi" w:eastAsiaTheme="minorEastAsia" w:hAnsiTheme="minorHAnsi"/>
          <w:color w:val="auto"/>
          <w:sz w:val="22"/>
          <w:lang w:val="en-NZ" w:eastAsia="en-NZ"/>
        </w:rPr>
        <w:tab/>
      </w:r>
      <w:r>
        <w:t>Participation</w:t>
      </w:r>
      <w:r>
        <w:tab/>
      </w:r>
      <w:r>
        <w:fldChar w:fldCharType="begin"/>
      </w:r>
      <w:r>
        <w:instrText xml:space="preserve"> PAGEREF _Toc83987183 \h </w:instrText>
      </w:r>
      <w:r>
        <w:fldChar w:fldCharType="separate"/>
      </w:r>
      <w:r>
        <w:t>4</w:t>
      </w:r>
      <w:r>
        <w:fldChar w:fldCharType="end"/>
      </w:r>
    </w:p>
    <w:p w14:paraId="1B025A66" w14:textId="3B85C2D7" w:rsidR="00596833" w:rsidRDefault="00596833">
      <w:pPr>
        <w:pStyle w:val="TOC2"/>
        <w:rPr>
          <w:rFonts w:asciiTheme="minorHAnsi" w:eastAsiaTheme="minorEastAsia" w:hAnsiTheme="minorHAnsi"/>
          <w:color w:val="auto"/>
          <w:sz w:val="22"/>
          <w:lang w:val="en-NZ" w:eastAsia="en-NZ"/>
        </w:rPr>
      </w:pPr>
      <w:r>
        <w:t>2.5</w:t>
      </w:r>
      <w:r>
        <w:rPr>
          <w:rFonts w:asciiTheme="minorHAnsi" w:eastAsiaTheme="minorEastAsia" w:hAnsiTheme="minorHAnsi"/>
          <w:color w:val="auto"/>
          <w:sz w:val="22"/>
          <w:lang w:val="en-NZ" w:eastAsia="en-NZ"/>
        </w:rPr>
        <w:tab/>
      </w:r>
      <w:r>
        <w:t>Inclusive Development, Climate Change and Environment</w:t>
      </w:r>
      <w:r>
        <w:tab/>
      </w:r>
      <w:r>
        <w:fldChar w:fldCharType="begin"/>
      </w:r>
      <w:r>
        <w:instrText xml:space="preserve"> PAGEREF _Toc83987184 \h </w:instrText>
      </w:r>
      <w:r>
        <w:fldChar w:fldCharType="separate"/>
      </w:r>
      <w:r>
        <w:t>5</w:t>
      </w:r>
      <w:r>
        <w:fldChar w:fldCharType="end"/>
      </w:r>
    </w:p>
    <w:p w14:paraId="4452B580" w14:textId="05DCF185" w:rsidR="00596833" w:rsidRDefault="00596833">
      <w:pPr>
        <w:pStyle w:val="TOC2"/>
        <w:rPr>
          <w:rFonts w:asciiTheme="minorHAnsi" w:eastAsiaTheme="minorEastAsia" w:hAnsiTheme="minorHAnsi"/>
          <w:color w:val="auto"/>
          <w:sz w:val="22"/>
          <w:lang w:val="en-NZ" w:eastAsia="en-NZ"/>
        </w:rPr>
      </w:pPr>
      <w:r>
        <w:t>2.6</w:t>
      </w:r>
      <w:r>
        <w:rPr>
          <w:rFonts w:asciiTheme="minorHAnsi" w:eastAsiaTheme="minorEastAsia" w:hAnsiTheme="minorHAnsi"/>
          <w:color w:val="auto"/>
          <w:sz w:val="22"/>
          <w:lang w:val="en-NZ" w:eastAsia="en-NZ"/>
        </w:rPr>
        <w:tab/>
      </w:r>
      <w:r>
        <w:t>Do No Harm</w:t>
      </w:r>
      <w:r>
        <w:tab/>
      </w:r>
      <w:r>
        <w:fldChar w:fldCharType="begin"/>
      </w:r>
      <w:r>
        <w:instrText xml:space="preserve"> PAGEREF _Toc83987185 \h </w:instrText>
      </w:r>
      <w:r>
        <w:fldChar w:fldCharType="separate"/>
      </w:r>
      <w:r>
        <w:t>5</w:t>
      </w:r>
      <w:r>
        <w:fldChar w:fldCharType="end"/>
      </w:r>
    </w:p>
    <w:p w14:paraId="3409BD0D" w14:textId="1A4FDC6D" w:rsidR="00596833" w:rsidRDefault="00596833">
      <w:pPr>
        <w:pStyle w:val="TOC2"/>
        <w:rPr>
          <w:rFonts w:asciiTheme="minorHAnsi" w:eastAsiaTheme="minorEastAsia" w:hAnsiTheme="minorHAnsi"/>
          <w:color w:val="auto"/>
          <w:sz w:val="22"/>
          <w:lang w:val="en-NZ" w:eastAsia="en-NZ"/>
        </w:rPr>
      </w:pPr>
      <w:r>
        <w:t>2.7</w:t>
      </w:r>
      <w:r>
        <w:rPr>
          <w:rFonts w:asciiTheme="minorHAnsi" w:eastAsiaTheme="minorEastAsia" w:hAnsiTheme="minorHAnsi"/>
          <w:color w:val="auto"/>
          <w:sz w:val="22"/>
          <w:lang w:val="en-NZ" w:eastAsia="en-NZ"/>
        </w:rPr>
        <w:tab/>
      </w:r>
      <w:r>
        <w:t>Implementation workplan (Appendix A)</w:t>
      </w:r>
      <w:r>
        <w:tab/>
      </w:r>
      <w:r>
        <w:fldChar w:fldCharType="begin"/>
      </w:r>
      <w:r>
        <w:instrText xml:space="preserve"> PAGEREF _Toc83987186 \h </w:instrText>
      </w:r>
      <w:r>
        <w:fldChar w:fldCharType="separate"/>
      </w:r>
      <w:r>
        <w:t>5</w:t>
      </w:r>
      <w:r>
        <w:fldChar w:fldCharType="end"/>
      </w:r>
    </w:p>
    <w:p w14:paraId="74A6757C" w14:textId="4D449A88" w:rsidR="00596833" w:rsidRDefault="00596833">
      <w:pPr>
        <w:pStyle w:val="TOC1"/>
        <w:tabs>
          <w:tab w:val="left" w:pos="397"/>
          <w:tab w:val="right" w:leader="dot" w:pos="8494"/>
        </w:tabs>
        <w:rPr>
          <w:rFonts w:asciiTheme="minorHAnsi" w:eastAsiaTheme="minorEastAsia" w:hAnsiTheme="minorHAnsi"/>
          <w:b w:val="0"/>
          <w:noProof/>
          <w:color w:val="auto"/>
          <w:sz w:val="22"/>
          <w:lang w:val="en-NZ" w:eastAsia="en-NZ"/>
        </w:rPr>
      </w:pPr>
      <w:r>
        <w:rPr>
          <w:noProof/>
        </w:rPr>
        <w:t>3</w:t>
      </w:r>
      <w:r>
        <w:rPr>
          <w:rFonts w:asciiTheme="minorHAnsi" w:eastAsiaTheme="minorEastAsia" w:hAnsiTheme="minorHAnsi"/>
          <w:b w:val="0"/>
          <w:noProof/>
          <w:color w:val="auto"/>
          <w:sz w:val="22"/>
          <w:lang w:val="en-NZ" w:eastAsia="en-NZ"/>
        </w:rPr>
        <w:tab/>
      </w:r>
      <w:r>
        <w:rPr>
          <w:noProof/>
        </w:rPr>
        <w:t>Financial management and value for money</w:t>
      </w:r>
      <w:r>
        <w:rPr>
          <w:noProof/>
        </w:rPr>
        <w:tab/>
      </w:r>
      <w:r>
        <w:rPr>
          <w:noProof/>
        </w:rPr>
        <w:fldChar w:fldCharType="begin"/>
      </w:r>
      <w:r>
        <w:rPr>
          <w:noProof/>
        </w:rPr>
        <w:instrText xml:space="preserve"> PAGEREF _Toc83987187 \h </w:instrText>
      </w:r>
      <w:r>
        <w:rPr>
          <w:noProof/>
        </w:rPr>
      </w:r>
      <w:r>
        <w:rPr>
          <w:noProof/>
        </w:rPr>
        <w:fldChar w:fldCharType="separate"/>
      </w:r>
      <w:r>
        <w:rPr>
          <w:noProof/>
        </w:rPr>
        <w:t>6</w:t>
      </w:r>
      <w:r>
        <w:rPr>
          <w:noProof/>
        </w:rPr>
        <w:fldChar w:fldCharType="end"/>
      </w:r>
    </w:p>
    <w:p w14:paraId="30F6071D" w14:textId="2982B6F6" w:rsidR="00596833" w:rsidRDefault="00596833">
      <w:pPr>
        <w:pStyle w:val="TOC1"/>
        <w:tabs>
          <w:tab w:val="right" w:leader="dot" w:pos="8494"/>
        </w:tabs>
        <w:rPr>
          <w:rFonts w:asciiTheme="minorHAnsi" w:eastAsiaTheme="minorEastAsia" w:hAnsiTheme="minorHAnsi"/>
          <w:b w:val="0"/>
          <w:noProof/>
          <w:color w:val="auto"/>
          <w:sz w:val="22"/>
          <w:lang w:val="en-NZ" w:eastAsia="en-NZ"/>
        </w:rPr>
      </w:pPr>
      <w:r>
        <w:rPr>
          <w:noProof/>
        </w:rPr>
        <w:t>(4 pages maximum including summary budget page but excluding appendix)</w:t>
      </w:r>
      <w:r>
        <w:rPr>
          <w:noProof/>
        </w:rPr>
        <w:tab/>
      </w:r>
      <w:r>
        <w:rPr>
          <w:noProof/>
        </w:rPr>
        <w:fldChar w:fldCharType="begin"/>
      </w:r>
      <w:r>
        <w:rPr>
          <w:noProof/>
        </w:rPr>
        <w:instrText xml:space="preserve"> PAGEREF _Toc83987188 \h </w:instrText>
      </w:r>
      <w:r>
        <w:rPr>
          <w:noProof/>
        </w:rPr>
      </w:r>
      <w:r>
        <w:rPr>
          <w:noProof/>
        </w:rPr>
        <w:fldChar w:fldCharType="separate"/>
      </w:r>
      <w:r>
        <w:rPr>
          <w:noProof/>
        </w:rPr>
        <w:t>6</w:t>
      </w:r>
      <w:r>
        <w:rPr>
          <w:noProof/>
        </w:rPr>
        <w:fldChar w:fldCharType="end"/>
      </w:r>
    </w:p>
    <w:p w14:paraId="697BC11E" w14:textId="748F628C" w:rsidR="00596833" w:rsidRDefault="00596833">
      <w:pPr>
        <w:pStyle w:val="TOC2"/>
        <w:rPr>
          <w:rFonts w:asciiTheme="minorHAnsi" w:eastAsiaTheme="minorEastAsia" w:hAnsiTheme="minorHAnsi"/>
          <w:color w:val="auto"/>
          <w:sz w:val="22"/>
          <w:lang w:val="en-NZ" w:eastAsia="en-NZ"/>
        </w:rPr>
      </w:pPr>
      <w:r>
        <w:t>3.1</w:t>
      </w:r>
      <w:r>
        <w:rPr>
          <w:rFonts w:asciiTheme="minorHAnsi" w:eastAsiaTheme="minorEastAsia" w:hAnsiTheme="minorHAnsi"/>
          <w:color w:val="auto"/>
          <w:sz w:val="22"/>
          <w:lang w:val="en-NZ" w:eastAsia="en-NZ"/>
        </w:rPr>
        <w:tab/>
      </w:r>
      <w:r>
        <w:t>Efficiency and value for money</w:t>
      </w:r>
      <w:r>
        <w:tab/>
      </w:r>
      <w:r>
        <w:fldChar w:fldCharType="begin"/>
      </w:r>
      <w:r>
        <w:instrText xml:space="preserve"> PAGEREF _Toc83987189 \h </w:instrText>
      </w:r>
      <w:r>
        <w:fldChar w:fldCharType="separate"/>
      </w:r>
      <w:r>
        <w:t>6</w:t>
      </w:r>
      <w:r>
        <w:fldChar w:fldCharType="end"/>
      </w:r>
    </w:p>
    <w:p w14:paraId="4BAC9715" w14:textId="5E9ECFA5" w:rsidR="00596833" w:rsidRDefault="00596833">
      <w:pPr>
        <w:pStyle w:val="TOC2"/>
        <w:rPr>
          <w:rFonts w:asciiTheme="minorHAnsi" w:eastAsiaTheme="minorEastAsia" w:hAnsiTheme="minorHAnsi"/>
          <w:color w:val="auto"/>
          <w:sz w:val="22"/>
          <w:lang w:val="en-NZ" w:eastAsia="en-NZ"/>
        </w:rPr>
      </w:pPr>
      <w:r>
        <w:t>3.2</w:t>
      </w:r>
      <w:r>
        <w:rPr>
          <w:rFonts w:asciiTheme="minorHAnsi" w:eastAsiaTheme="minorEastAsia" w:hAnsiTheme="minorHAnsi"/>
          <w:color w:val="auto"/>
          <w:sz w:val="22"/>
          <w:lang w:val="en-NZ" w:eastAsia="en-NZ"/>
        </w:rPr>
        <w:tab/>
      </w:r>
      <w:r>
        <w:t>Explanation of Financial Management</w:t>
      </w:r>
      <w:r>
        <w:tab/>
      </w:r>
      <w:r>
        <w:fldChar w:fldCharType="begin"/>
      </w:r>
      <w:r>
        <w:instrText xml:space="preserve"> PAGEREF _Toc83987190 \h </w:instrText>
      </w:r>
      <w:r>
        <w:fldChar w:fldCharType="separate"/>
      </w:r>
      <w:r>
        <w:t>6</w:t>
      </w:r>
      <w:r>
        <w:fldChar w:fldCharType="end"/>
      </w:r>
    </w:p>
    <w:p w14:paraId="372CCBC8" w14:textId="7696A999" w:rsidR="00596833" w:rsidRDefault="00596833">
      <w:pPr>
        <w:pStyle w:val="TOC2"/>
        <w:rPr>
          <w:rFonts w:asciiTheme="minorHAnsi" w:eastAsiaTheme="minorEastAsia" w:hAnsiTheme="minorHAnsi"/>
          <w:color w:val="auto"/>
          <w:sz w:val="22"/>
          <w:lang w:val="en-NZ" w:eastAsia="en-NZ"/>
        </w:rPr>
      </w:pPr>
      <w:r>
        <w:t>3.3</w:t>
      </w:r>
      <w:r>
        <w:rPr>
          <w:rFonts w:asciiTheme="minorHAnsi" w:eastAsiaTheme="minorEastAsia" w:hAnsiTheme="minorHAnsi"/>
          <w:color w:val="auto"/>
          <w:sz w:val="22"/>
          <w:lang w:val="en-NZ" w:eastAsia="en-NZ"/>
        </w:rPr>
        <w:tab/>
      </w:r>
      <w:r>
        <w:t>High-level Activity Budget Table Explanation (in NZD, excluding GST)</w:t>
      </w:r>
      <w:r>
        <w:tab/>
      </w:r>
      <w:r>
        <w:fldChar w:fldCharType="begin"/>
      </w:r>
      <w:r>
        <w:instrText xml:space="preserve"> PAGEREF _Toc83987191 \h </w:instrText>
      </w:r>
      <w:r>
        <w:fldChar w:fldCharType="separate"/>
      </w:r>
      <w:r>
        <w:t>7</w:t>
      </w:r>
      <w:r>
        <w:fldChar w:fldCharType="end"/>
      </w:r>
    </w:p>
    <w:p w14:paraId="4C92989D" w14:textId="53CC2D13" w:rsidR="00596833" w:rsidRDefault="00596833">
      <w:pPr>
        <w:pStyle w:val="TOC1"/>
        <w:tabs>
          <w:tab w:val="left" w:pos="397"/>
          <w:tab w:val="right" w:leader="dot" w:pos="8494"/>
        </w:tabs>
        <w:rPr>
          <w:rFonts w:asciiTheme="minorHAnsi" w:eastAsiaTheme="minorEastAsia" w:hAnsiTheme="minorHAnsi"/>
          <w:b w:val="0"/>
          <w:noProof/>
          <w:color w:val="auto"/>
          <w:sz w:val="22"/>
          <w:lang w:val="en-NZ" w:eastAsia="en-NZ"/>
        </w:rPr>
      </w:pPr>
      <w:r>
        <w:rPr>
          <w:noProof/>
        </w:rPr>
        <w:t>4</w:t>
      </w:r>
      <w:r>
        <w:rPr>
          <w:rFonts w:asciiTheme="minorHAnsi" w:eastAsiaTheme="minorEastAsia" w:hAnsiTheme="minorHAnsi"/>
          <w:b w:val="0"/>
          <w:noProof/>
          <w:color w:val="auto"/>
          <w:sz w:val="22"/>
          <w:lang w:val="en-NZ" w:eastAsia="en-NZ"/>
        </w:rPr>
        <w:tab/>
      </w:r>
      <w:r>
        <w:rPr>
          <w:noProof/>
        </w:rPr>
        <w:t>Management Case (4 pages maximum excluding appendices)</w:t>
      </w:r>
      <w:r>
        <w:rPr>
          <w:noProof/>
        </w:rPr>
        <w:tab/>
      </w:r>
      <w:r>
        <w:rPr>
          <w:noProof/>
        </w:rPr>
        <w:fldChar w:fldCharType="begin"/>
      </w:r>
      <w:r>
        <w:rPr>
          <w:noProof/>
        </w:rPr>
        <w:instrText xml:space="preserve"> PAGEREF _Toc83987192 \h </w:instrText>
      </w:r>
      <w:r>
        <w:rPr>
          <w:noProof/>
        </w:rPr>
      </w:r>
      <w:r>
        <w:rPr>
          <w:noProof/>
        </w:rPr>
        <w:fldChar w:fldCharType="separate"/>
      </w:r>
      <w:r>
        <w:rPr>
          <w:noProof/>
        </w:rPr>
        <w:t>8</w:t>
      </w:r>
      <w:r>
        <w:rPr>
          <w:noProof/>
        </w:rPr>
        <w:fldChar w:fldCharType="end"/>
      </w:r>
    </w:p>
    <w:p w14:paraId="2EF59A86" w14:textId="5B5FA6F6" w:rsidR="00596833" w:rsidRDefault="00596833">
      <w:pPr>
        <w:pStyle w:val="TOC2"/>
        <w:rPr>
          <w:rFonts w:asciiTheme="minorHAnsi" w:eastAsiaTheme="minorEastAsia" w:hAnsiTheme="minorHAnsi"/>
          <w:color w:val="auto"/>
          <w:sz w:val="22"/>
          <w:lang w:val="en-NZ" w:eastAsia="en-NZ"/>
        </w:rPr>
      </w:pPr>
      <w:r>
        <w:t>4.1</w:t>
      </w:r>
      <w:r>
        <w:rPr>
          <w:rFonts w:asciiTheme="minorHAnsi" w:eastAsiaTheme="minorEastAsia" w:hAnsiTheme="minorHAnsi"/>
          <w:color w:val="auto"/>
          <w:sz w:val="22"/>
          <w:lang w:val="en-NZ" w:eastAsia="en-NZ"/>
        </w:rPr>
        <w:tab/>
      </w:r>
      <w:r>
        <w:t>Management roles and responsibilities</w:t>
      </w:r>
      <w:r>
        <w:tab/>
      </w:r>
      <w:r>
        <w:fldChar w:fldCharType="begin"/>
      </w:r>
      <w:r>
        <w:instrText xml:space="preserve"> PAGEREF _Toc83987193 \h </w:instrText>
      </w:r>
      <w:r>
        <w:fldChar w:fldCharType="separate"/>
      </w:r>
      <w:r>
        <w:t>8</w:t>
      </w:r>
      <w:r>
        <w:fldChar w:fldCharType="end"/>
      </w:r>
    </w:p>
    <w:p w14:paraId="1F35D834" w14:textId="0F5BB30F" w:rsidR="00596833" w:rsidRDefault="00596833">
      <w:pPr>
        <w:pStyle w:val="TOC2"/>
        <w:rPr>
          <w:rFonts w:asciiTheme="minorHAnsi" w:eastAsiaTheme="minorEastAsia" w:hAnsiTheme="minorHAnsi"/>
          <w:color w:val="auto"/>
          <w:sz w:val="22"/>
          <w:lang w:val="en-NZ" w:eastAsia="en-NZ"/>
        </w:rPr>
      </w:pPr>
      <w:r>
        <w:t>4.2</w:t>
      </w:r>
      <w:r>
        <w:rPr>
          <w:rFonts w:asciiTheme="minorHAnsi" w:eastAsiaTheme="minorEastAsia" w:hAnsiTheme="minorHAnsi"/>
          <w:color w:val="auto"/>
          <w:sz w:val="22"/>
          <w:lang w:val="en-NZ" w:eastAsia="en-NZ"/>
        </w:rPr>
        <w:tab/>
      </w:r>
      <w:r>
        <w:t>Governance arrangements</w:t>
      </w:r>
      <w:r>
        <w:tab/>
      </w:r>
      <w:r>
        <w:fldChar w:fldCharType="begin"/>
      </w:r>
      <w:r>
        <w:instrText xml:space="preserve"> PAGEREF _Toc83987194 \h </w:instrText>
      </w:r>
      <w:r>
        <w:fldChar w:fldCharType="separate"/>
      </w:r>
      <w:r>
        <w:t>8</w:t>
      </w:r>
      <w:r>
        <w:fldChar w:fldCharType="end"/>
      </w:r>
    </w:p>
    <w:p w14:paraId="6FB40E57" w14:textId="3A593429" w:rsidR="00596833" w:rsidRDefault="00596833">
      <w:pPr>
        <w:pStyle w:val="TOC2"/>
        <w:rPr>
          <w:rFonts w:asciiTheme="minorHAnsi" w:eastAsiaTheme="minorEastAsia" w:hAnsiTheme="minorHAnsi"/>
          <w:color w:val="auto"/>
          <w:sz w:val="22"/>
          <w:lang w:val="en-NZ" w:eastAsia="en-NZ"/>
        </w:rPr>
      </w:pPr>
      <w:r>
        <w:t>4.3</w:t>
      </w:r>
      <w:r>
        <w:rPr>
          <w:rFonts w:asciiTheme="minorHAnsi" w:eastAsiaTheme="minorEastAsia" w:hAnsiTheme="minorHAnsi"/>
          <w:color w:val="auto"/>
          <w:sz w:val="22"/>
          <w:lang w:val="en-NZ" w:eastAsia="en-NZ"/>
        </w:rPr>
        <w:tab/>
      </w:r>
      <w:r>
        <w:t>Monitoring, evaluation, research and learning (MERL)</w:t>
      </w:r>
      <w:r>
        <w:tab/>
      </w:r>
      <w:r>
        <w:fldChar w:fldCharType="begin"/>
      </w:r>
      <w:r>
        <w:instrText xml:space="preserve"> PAGEREF _Toc83987195 \h </w:instrText>
      </w:r>
      <w:r>
        <w:fldChar w:fldCharType="separate"/>
      </w:r>
      <w:r>
        <w:t>8</w:t>
      </w:r>
      <w:r>
        <w:fldChar w:fldCharType="end"/>
      </w:r>
    </w:p>
    <w:p w14:paraId="69971C6F" w14:textId="6F3B5539" w:rsidR="00596833" w:rsidRDefault="00596833">
      <w:pPr>
        <w:pStyle w:val="TOC2"/>
        <w:rPr>
          <w:rFonts w:asciiTheme="minorHAnsi" w:eastAsiaTheme="minorEastAsia" w:hAnsiTheme="minorHAnsi"/>
          <w:color w:val="auto"/>
          <w:sz w:val="22"/>
          <w:lang w:val="en-NZ" w:eastAsia="en-NZ"/>
        </w:rPr>
      </w:pPr>
      <w:r>
        <w:t>4.4</w:t>
      </w:r>
      <w:r>
        <w:rPr>
          <w:rFonts w:asciiTheme="minorHAnsi" w:eastAsiaTheme="minorEastAsia" w:hAnsiTheme="minorHAnsi"/>
          <w:color w:val="auto"/>
          <w:sz w:val="22"/>
          <w:lang w:val="en-NZ" w:eastAsia="en-NZ"/>
        </w:rPr>
        <w:tab/>
      </w:r>
      <w:r>
        <w:t>Risk management and safety planning</w:t>
      </w:r>
      <w:r>
        <w:tab/>
      </w:r>
      <w:r>
        <w:fldChar w:fldCharType="begin"/>
      </w:r>
      <w:r>
        <w:instrText xml:space="preserve"> PAGEREF _Toc83987196 \h </w:instrText>
      </w:r>
      <w:r>
        <w:fldChar w:fldCharType="separate"/>
      </w:r>
      <w:r>
        <w:t>9</w:t>
      </w:r>
      <w:r>
        <w:fldChar w:fldCharType="end"/>
      </w:r>
    </w:p>
    <w:p w14:paraId="652ABFD7" w14:textId="1EAB9084" w:rsidR="00596833" w:rsidRDefault="00596833">
      <w:pPr>
        <w:pStyle w:val="TOC2"/>
        <w:rPr>
          <w:rFonts w:asciiTheme="minorHAnsi" w:eastAsiaTheme="minorEastAsia" w:hAnsiTheme="minorHAnsi"/>
          <w:color w:val="auto"/>
          <w:sz w:val="22"/>
          <w:lang w:val="en-NZ" w:eastAsia="en-NZ"/>
        </w:rPr>
      </w:pPr>
      <w:r w:rsidRPr="00051EB1">
        <w:rPr>
          <w:lang w:val="en-GB"/>
        </w:rPr>
        <w:t>4.5</w:t>
      </w:r>
      <w:r>
        <w:rPr>
          <w:rFonts w:asciiTheme="minorHAnsi" w:eastAsiaTheme="minorEastAsia" w:hAnsiTheme="minorHAnsi"/>
          <w:color w:val="auto"/>
          <w:sz w:val="22"/>
          <w:lang w:val="en-NZ" w:eastAsia="en-NZ"/>
        </w:rPr>
        <w:tab/>
      </w:r>
      <w:r w:rsidRPr="00051EB1">
        <w:rPr>
          <w:lang w:val="en-GB"/>
        </w:rPr>
        <w:t>Communications and stakeholder planning</w:t>
      </w:r>
      <w:r>
        <w:tab/>
      </w:r>
      <w:r>
        <w:fldChar w:fldCharType="begin"/>
      </w:r>
      <w:r>
        <w:instrText xml:space="preserve"> PAGEREF _Toc83987197 \h </w:instrText>
      </w:r>
      <w:r>
        <w:fldChar w:fldCharType="separate"/>
      </w:r>
      <w:r>
        <w:t>9</w:t>
      </w:r>
      <w:r>
        <w:fldChar w:fldCharType="end"/>
      </w:r>
    </w:p>
    <w:p w14:paraId="340E7C10" w14:textId="343B46B6" w:rsidR="00596833" w:rsidRDefault="00596833">
      <w:pPr>
        <w:pStyle w:val="TOC2"/>
        <w:rPr>
          <w:rFonts w:asciiTheme="minorHAnsi" w:eastAsiaTheme="minorEastAsia" w:hAnsiTheme="minorHAnsi"/>
          <w:color w:val="auto"/>
          <w:sz w:val="22"/>
          <w:lang w:val="en-NZ" w:eastAsia="en-NZ"/>
        </w:rPr>
      </w:pPr>
      <w:r w:rsidRPr="00051EB1">
        <w:rPr>
          <w:lang w:val="en-GB"/>
        </w:rPr>
        <w:t>4.6</w:t>
      </w:r>
      <w:r>
        <w:rPr>
          <w:rFonts w:asciiTheme="minorHAnsi" w:eastAsiaTheme="minorEastAsia" w:hAnsiTheme="minorHAnsi"/>
          <w:color w:val="auto"/>
          <w:sz w:val="22"/>
          <w:lang w:val="en-NZ" w:eastAsia="en-NZ"/>
        </w:rPr>
        <w:tab/>
      </w:r>
      <w:r w:rsidRPr="00051EB1">
        <w:rPr>
          <w:lang w:val="en-GB"/>
        </w:rPr>
        <w:t>Sustainability, ownership and handover management planning</w:t>
      </w:r>
      <w:r>
        <w:tab/>
      </w:r>
      <w:r>
        <w:fldChar w:fldCharType="begin"/>
      </w:r>
      <w:r>
        <w:instrText xml:space="preserve"> PAGEREF _Toc83987198 \h </w:instrText>
      </w:r>
      <w:r>
        <w:fldChar w:fldCharType="separate"/>
      </w:r>
      <w:r>
        <w:t>9</w:t>
      </w:r>
      <w:r>
        <w:fldChar w:fldCharType="end"/>
      </w:r>
    </w:p>
    <w:p w14:paraId="2ABA4D4D" w14:textId="3F76246C" w:rsidR="00596833" w:rsidRDefault="00596833">
      <w:pPr>
        <w:pStyle w:val="TOC1"/>
        <w:tabs>
          <w:tab w:val="left" w:pos="397"/>
          <w:tab w:val="right" w:leader="dot" w:pos="8494"/>
        </w:tabs>
        <w:rPr>
          <w:rFonts w:asciiTheme="minorHAnsi" w:eastAsiaTheme="minorEastAsia" w:hAnsiTheme="minorHAnsi"/>
          <w:b w:val="0"/>
          <w:noProof/>
          <w:color w:val="auto"/>
          <w:sz w:val="22"/>
          <w:lang w:val="en-NZ" w:eastAsia="en-NZ"/>
        </w:rPr>
      </w:pPr>
      <w:r>
        <w:rPr>
          <w:noProof/>
        </w:rPr>
        <w:t>5</w:t>
      </w:r>
      <w:r>
        <w:rPr>
          <w:rFonts w:asciiTheme="minorHAnsi" w:eastAsiaTheme="minorEastAsia" w:hAnsiTheme="minorHAnsi"/>
          <w:b w:val="0"/>
          <w:noProof/>
          <w:color w:val="auto"/>
          <w:sz w:val="22"/>
          <w:lang w:val="en-NZ" w:eastAsia="en-NZ"/>
        </w:rPr>
        <w:tab/>
      </w:r>
      <w:r>
        <w:rPr>
          <w:noProof/>
        </w:rPr>
        <w:t>Appendices</w:t>
      </w:r>
      <w:r>
        <w:rPr>
          <w:noProof/>
        </w:rPr>
        <w:tab/>
      </w:r>
      <w:r>
        <w:rPr>
          <w:noProof/>
        </w:rPr>
        <w:fldChar w:fldCharType="begin"/>
      </w:r>
      <w:r>
        <w:rPr>
          <w:noProof/>
        </w:rPr>
        <w:instrText xml:space="preserve"> PAGEREF _Toc83987199 \h </w:instrText>
      </w:r>
      <w:r>
        <w:rPr>
          <w:noProof/>
        </w:rPr>
      </w:r>
      <w:r>
        <w:rPr>
          <w:noProof/>
        </w:rPr>
        <w:fldChar w:fldCharType="separate"/>
      </w:r>
      <w:r>
        <w:rPr>
          <w:noProof/>
        </w:rPr>
        <w:t>9</w:t>
      </w:r>
      <w:r>
        <w:rPr>
          <w:noProof/>
        </w:rPr>
        <w:fldChar w:fldCharType="end"/>
      </w:r>
    </w:p>
    <w:p w14:paraId="4834547F" w14:textId="33E1C292" w:rsidR="00596833" w:rsidRDefault="00596833">
      <w:pPr>
        <w:pStyle w:val="TOC1"/>
        <w:tabs>
          <w:tab w:val="right" w:leader="dot" w:pos="8494"/>
        </w:tabs>
        <w:rPr>
          <w:rFonts w:asciiTheme="minorHAnsi" w:eastAsiaTheme="minorEastAsia" w:hAnsiTheme="minorHAnsi"/>
          <w:b w:val="0"/>
          <w:noProof/>
          <w:color w:val="auto"/>
          <w:sz w:val="22"/>
          <w:lang w:val="en-NZ" w:eastAsia="en-NZ"/>
        </w:rPr>
      </w:pPr>
      <w:r w:rsidRPr="00051EB1">
        <w:rPr>
          <w:rFonts w:cstheme="majorHAnsi"/>
          <w:noProof/>
        </w:rPr>
        <w:t>Annex 1: Financial Guidance</w:t>
      </w:r>
      <w:r>
        <w:rPr>
          <w:noProof/>
        </w:rPr>
        <w:tab/>
      </w:r>
      <w:r>
        <w:rPr>
          <w:noProof/>
        </w:rPr>
        <w:fldChar w:fldCharType="begin"/>
      </w:r>
      <w:r>
        <w:rPr>
          <w:noProof/>
        </w:rPr>
        <w:instrText xml:space="preserve"> PAGEREF _Toc83987200 \h </w:instrText>
      </w:r>
      <w:r>
        <w:rPr>
          <w:noProof/>
        </w:rPr>
      </w:r>
      <w:r>
        <w:rPr>
          <w:noProof/>
        </w:rPr>
        <w:fldChar w:fldCharType="separate"/>
      </w:r>
      <w:r>
        <w:rPr>
          <w:noProof/>
        </w:rPr>
        <w:t>10</w:t>
      </w:r>
      <w:r>
        <w:rPr>
          <w:noProof/>
        </w:rPr>
        <w:fldChar w:fldCharType="end"/>
      </w:r>
    </w:p>
    <w:p w14:paraId="71486CCF" w14:textId="4AD9F909" w:rsidR="006E2683" w:rsidRPr="00B02DBE" w:rsidRDefault="0070036C" w:rsidP="00D81831">
      <w:pPr>
        <w:rPr>
          <w:lang w:val="en-AU"/>
        </w:rPr>
      </w:pPr>
      <w:r>
        <w:fldChar w:fldCharType="end"/>
      </w:r>
      <w:r w:rsidR="009B5AEE" w:rsidRPr="00B02DBE">
        <w:rPr>
          <w:lang w:val="en-AU"/>
        </w:rPr>
        <w:tab/>
      </w:r>
      <w:r w:rsidR="009B5AEE" w:rsidRPr="00B02DBE">
        <w:rPr>
          <w:lang w:val="en-AU"/>
        </w:rPr>
        <w:tab/>
      </w:r>
      <w:r w:rsidR="006E2683" w:rsidRPr="00B02DBE">
        <w:rPr>
          <w:lang w:val="en-AU"/>
        </w:rPr>
        <w:br w:type="page"/>
      </w:r>
    </w:p>
    <w:p w14:paraId="028339EA" w14:textId="77777777" w:rsidR="006E2683" w:rsidRPr="00B02DBE" w:rsidRDefault="006E2683" w:rsidP="000F74DC">
      <w:pPr>
        <w:pStyle w:val="SectionHeading"/>
        <w:rPr>
          <w:lang w:val="en-AU"/>
        </w:rPr>
        <w:sectPr w:rsidR="006E2683" w:rsidRPr="00B02DBE" w:rsidSect="000A076E">
          <w:headerReference w:type="default" r:id="rId15"/>
          <w:pgSz w:w="11906" w:h="16838" w:code="9"/>
          <w:pgMar w:top="2268" w:right="1701" w:bottom="2268" w:left="1701" w:header="720" w:footer="720" w:gutter="0"/>
          <w:pgNumType w:fmt="lowerRoman" w:start="1"/>
          <w:cols w:space="720"/>
          <w:docGrid w:linePitch="360"/>
        </w:sectPr>
      </w:pPr>
    </w:p>
    <w:p w14:paraId="7F516B18" w14:textId="77777777" w:rsidR="008B1DF9" w:rsidRPr="00BA4C01" w:rsidRDefault="008B1DF9" w:rsidP="001B7ED1">
      <w:pPr>
        <w:pStyle w:val="Heading1"/>
        <w:numPr>
          <w:ilvl w:val="0"/>
          <w:numId w:val="0"/>
        </w:numPr>
        <w:spacing w:before="360"/>
        <w:rPr>
          <w:lang w:val="en-GB"/>
        </w:rPr>
      </w:pPr>
      <w:bookmarkStart w:id="1" w:name="_Toc83987172"/>
      <w:r w:rsidRPr="00BA4C01">
        <w:rPr>
          <w:lang w:val="en-GB"/>
        </w:rPr>
        <w:lastRenderedPageBreak/>
        <w:t>Manaaki Activity Design Document</w:t>
      </w:r>
      <w:bookmarkEnd w:id="1"/>
    </w:p>
    <w:tbl>
      <w:tblPr>
        <w:tblW w:w="8727" w:type="dxa"/>
        <w:tblInd w:w="57" w:type="dxa"/>
        <w:tblBorders>
          <w:top w:val="single" w:sz="4" w:space="0" w:color="0078B7"/>
          <w:bottom w:val="single" w:sz="4" w:space="0" w:color="0078B7"/>
          <w:insideH w:val="single" w:sz="4" w:space="0" w:color="0078B7"/>
        </w:tblBorders>
        <w:tblCellMar>
          <w:left w:w="57" w:type="dxa"/>
          <w:right w:w="57" w:type="dxa"/>
        </w:tblCellMar>
        <w:tblLook w:val="01E0" w:firstRow="1" w:lastRow="1" w:firstColumn="1" w:lastColumn="1" w:noHBand="0" w:noVBand="0"/>
      </w:tblPr>
      <w:tblGrid>
        <w:gridCol w:w="2439"/>
        <w:gridCol w:w="28"/>
        <w:gridCol w:w="311"/>
        <w:gridCol w:w="201"/>
        <w:gridCol w:w="225"/>
        <w:gridCol w:w="1014"/>
        <w:gridCol w:w="2329"/>
        <w:gridCol w:w="260"/>
        <w:gridCol w:w="1920"/>
      </w:tblGrid>
      <w:tr w:rsidR="008B1DF9" w:rsidRPr="00BA4C01" w14:paraId="751AAC55" w14:textId="77777777" w:rsidTr="008B5DB9">
        <w:trPr>
          <w:cantSplit/>
          <w:trHeight w:val="349"/>
        </w:trPr>
        <w:tc>
          <w:tcPr>
            <w:tcW w:w="2439" w:type="dxa"/>
            <w:shd w:val="clear" w:color="auto" w:fill="auto"/>
          </w:tcPr>
          <w:p w14:paraId="7186748D" w14:textId="77777777" w:rsidR="008B1DF9" w:rsidRPr="003862A8"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Activity name</w:t>
            </w:r>
          </w:p>
        </w:tc>
        <w:tc>
          <w:tcPr>
            <w:tcW w:w="6288" w:type="dxa"/>
            <w:gridSpan w:val="8"/>
            <w:shd w:val="clear" w:color="auto" w:fill="auto"/>
          </w:tcPr>
          <w:p w14:paraId="4E32274E" w14:textId="77777777" w:rsidR="008B1DF9" w:rsidRPr="00BA4C01" w:rsidRDefault="008B1DF9" w:rsidP="003862A8">
            <w:pPr>
              <w:spacing w:before="100" w:after="120" w:line="240" w:lineRule="atLeast"/>
              <w:ind w:right="-2"/>
              <w:rPr>
                <w:rFonts w:ascii="Calibri Light" w:hAnsi="Calibri Light" w:cs="Arial"/>
                <w:color w:val="000000"/>
                <w:szCs w:val="20"/>
              </w:rPr>
            </w:pPr>
          </w:p>
        </w:tc>
      </w:tr>
      <w:tr w:rsidR="008B1DF9" w:rsidRPr="00BA4C01" w14:paraId="6827F58D" w14:textId="77777777" w:rsidTr="008B5DB9">
        <w:trPr>
          <w:cantSplit/>
          <w:trHeight w:val="349"/>
        </w:trPr>
        <w:tc>
          <w:tcPr>
            <w:tcW w:w="2439" w:type="dxa"/>
            <w:shd w:val="clear" w:color="auto" w:fill="auto"/>
          </w:tcPr>
          <w:p w14:paraId="1B522048" w14:textId="77777777" w:rsidR="008B1DF9" w:rsidRPr="003862A8"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Name of NZNGO</w:t>
            </w:r>
            <w:r w:rsidRPr="003862A8">
              <w:rPr>
                <w:rFonts w:asciiTheme="majorHAnsi" w:hAnsiTheme="majorHAnsi" w:cs="Arial"/>
                <w:i w:val="0"/>
                <w:color w:val="0078B7"/>
                <w:sz w:val="22"/>
                <w:szCs w:val="22"/>
              </w:rPr>
              <w:tab/>
            </w:r>
          </w:p>
        </w:tc>
        <w:tc>
          <w:tcPr>
            <w:tcW w:w="6288" w:type="dxa"/>
            <w:gridSpan w:val="8"/>
            <w:shd w:val="clear" w:color="auto" w:fill="auto"/>
          </w:tcPr>
          <w:p w14:paraId="38AD371C" w14:textId="77777777" w:rsidR="008B1DF9" w:rsidRPr="00BA4C01" w:rsidRDefault="008B1DF9" w:rsidP="003862A8">
            <w:pPr>
              <w:spacing w:before="100" w:after="120" w:line="240" w:lineRule="atLeast"/>
              <w:ind w:right="-2"/>
              <w:rPr>
                <w:rFonts w:ascii="Calibri Light" w:hAnsi="Calibri Light" w:cs="Arial"/>
                <w:color w:val="000000"/>
                <w:szCs w:val="20"/>
              </w:rPr>
            </w:pPr>
          </w:p>
        </w:tc>
      </w:tr>
      <w:tr w:rsidR="008B1DF9" w:rsidRPr="00BA4C01" w14:paraId="0F73B76B" w14:textId="77777777" w:rsidTr="008B5DB9">
        <w:trPr>
          <w:cantSplit/>
          <w:trHeight w:val="454"/>
        </w:trPr>
        <w:tc>
          <w:tcPr>
            <w:tcW w:w="2439" w:type="dxa"/>
            <w:shd w:val="clear" w:color="auto" w:fill="auto"/>
          </w:tcPr>
          <w:p w14:paraId="60040DE5" w14:textId="5135FC4A" w:rsidR="008B1DF9" w:rsidRPr="003862A8"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 xml:space="preserve">Name of in-country </w:t>
            </w:r>
            <w:r w:rsidR="005229A1">
              <w:rPr>
                <w:rFonts w:asciiTheme="majorHAnsi" w:hAnsiTheme="majorHAnsi" w:cs="Arial"/>
                <w:i w:val="0"/>
                <w:color w:val="0078B7"/>
                <w:sz w:val="22"/>
                <w:szCs w:val="22"/>
              </w:rPr>
              <w:t>partners</w:t>
            </w:r>
            <w:r w:rsidRPr="003862A8">
              <w:rPr>
                <w:rFonts w:asciiTheme="majorHAnsi" w:hAnsiTheme="majorHAnsi" w:cs="Arial"/>
                <w:i w:val="0"/>
                <w:color w:val="0078B7"/>
                <w:sz w:val="22"/>
                <w:szCs w:val="22"/>
              </w:rPr>
              <w:t xml:space="preserve"> </w:t>
            </w:r>
          </w:p>
        </w:tc>
        <w:tc>
          <w:tcPr>
            <w:tcW w:w="6288" w:type="dxa"/>
            <w:gridSpan w:val="8"/>
            <w:shd w:val="clear" w:color="auto" w:fill="auto"/>
          </w:tcPr>
          <w:p w14:paraId="1695E4B5" w14:textId="77777777" w:rsidR="008B1DF9" w:rsidRPr="00BA4C01" w:rsidRDefault="008B1DF9" w:rsidP="003862A8">
            <w:pPr>
              <w:spacing w:before="100" w:after="120" w:line="240" w:lineRule="atLeast"/>
              <w:ind w:right="-2"/>
              <w:rPr>
                <w:rFonts w:ascii="Calibri Light" w:hAnsi="Calibri Light" w:cs="Arial"/>
                <w:color w:val="000000"/>
                <w:szCs w:val="20"/>
              </w:rPr>
            </w:pPr>
          </w:p>
        </w:tc>
      </w:tr>
      <w:tr w:rsidR="008B1DF9" w:rsidRPr="00BA4C01" w14:paraId="559F8E6A" w14:textId="77777777" w:rsidTr="008B5DB9">
        <w:trPr>
          <w:cantSplit/>
          <w:trHeight w:val="488"/>
        </w:trPr>
        <w:tc>
          <w:tcPr>
            <w:tcW w:w="2439" w:type="dxa"/>
            <w:shd w:val="clear" w:color="auto" w:fill="auto"/>
          </w:tcPr>
          <w:p w14:paraId="6550382B" w14:textId="77777777" w:rsidR="008B1DF9" w:rsidRPr="003862A8"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Country</w:t>
            </w:r>
          </w:p>
        </w:tc>
        <w:tc>
          <w:tcPr>
            <w:tcW w:w="1779" w:type="dxa"/>
            <w:gridSpan w:val="5"/>
            <w:shd w:val="clear" w:color="auto" w:fill="auto"/>
          </w:tcPr>
          <w:p w14:paraId="5187C195" w14:textId="77777777" w:rsidR="008B1DF9" w:rsidRPr="00BA4C01" w:rsidRDefault="008B1DF9" w:rsidP="003862A8">
            <w:pPr>
              <w:spacing w:before="100" w:after="120" w:line="240" w:lineRule="atLeast"/>
              <w:ind w:right="-2"/>
              <w:rPr>
                <w:rFonts w:ascii="Calibri Light" w:hAnsi="Calibri Light" w:cs="Arial"/>
                <w:color w:val="000000"/>
                <w:szCs w:val="20"/>
              </w:rPr>
            </w:pPr>
          </w:p>
        </w:tc>
        <w:tc>
          <w:tcPr>
            <w:tcW w:w="2329" w:type="dxa"/>
            <w:shd w:val="clear" w:color="auto" w:fill="auto"/>
          </w:tcPr>
          <w:p w14:paraId="601A438C" w14:textId="6C18EC5B" w:rsidR="008B1DF9" w:rsidRPr="003862A8" w:rsidRDefault="005229A1" w:rsidP="003862A8">
            <w:pPr>
              <w:spacing w:before="100" w:after="120" w:line="240" w:lineRule="atLeast"/>
              <w:ind w:right="-2"/>
              <w:rPr>
                <w:rFonts w:ascii="Calibri Light" w:hAnsi="Calibri Light" w:cs="Arial"/>
                <w:b/>
                <w:color w:val="0078B7"/>
                <w:sz w:val="22"/>
                <w:szCs w:val="20"/>
              </w:rPr>
            </w:pPr>
            <w:r>
              <w:rPr>
                <w:rFonts w:ascii="Calibri Light" w:hAnsi="Calibri Light" w:cs="Arial"/>
                <w:b/>
                <w:color w:val="0078B7"/>
                <w:sz w:val="22"/>
                <w:szCs w:val="20"/>
              </w:rPr>
              <w:t>Districts/provinces</w:t>
            </w:r>
          </w:p>
        </w:tc>
        <w:tc>
          <w:tcPr>
            <w:tcW w:w="2180" w:type="dxa"/>
            <w:gridSpan w:val="2"/>
            <w:shd w:val="clear" w:color="auto" w:fill="auto"/>
          </w:tcPr>
          <w:p w14:paraId="6A9E4A91" w14:textId="77777777" w:rsidR="008B1DF9" w:rsidRPr="00BA4C01" w:rsidRDefault="008B1DF9" w:rsidP="003862A8">
            <w:pPr>
              <w:spacing w:before="100" w:after="120" w:line="240" w:lineRule="atLeast"/>
              <w:ind w:right="-2"/>
              <w:rPr>
                <w:rFonts w:ascii="Calibri Light" w:hAnsi="Calibri Light" w:cs="Arial"/>
                <w:color w:val="000000"/>
                <w:szCs w:val="20"/>
              </w:rPr>
            </w:pPr>
          </w:p>
        </w:tc>
      </w:tr>
      <w:tr w:rsidR="00765A8D" w:rsidRPr="00BA4C01" w14:paraId="11C59CDD" w14:textId="77777777" w:rsidTr="008567F1">
        <w:trPr>
          <w:cantSplit/>
          <w:trHeight w:val="539"/>
        </w:trPr>
        <w:tc>
          <w:tcPr>
            <w:tcW w:w="8727" w:type="dxa"/>
            <w:gridSpan w:val="9"/>
            <w:shd w:val="clear" w:color="auto" w:fill="auto"/>
          </w:tcPr>
          <w:p w14:paraId="34C201A3" w14:textId="243AF670" w:rsidR="00765A8D" w:rsidRPr="00596833" w:rsidRDefault="00765A8D" w:rsidP="008B5DB9">
            <w:pPr>
              <w:pStyle w:val="StyleGuidanceBoldNotItalic"/>
              <w:spacing w:before="100" w:after="120" w:line="240" w:lineRule="atLeast"/>
              <w:ind w:right="-2"/>
              <w:rPr>
                <w:rFonts w:asciiTheme="majorHAnsi" w:hAnsiTheme="majorHAnsi" w:cstheme="majorHAnsi"/>
                <w:bCs/>
                <w:i w:val="0"/>
                <w:color w:val="000000"/>
                <w:szCs w:val="20"/>
              </w:rPr>
            </w:pPr>
            <w:r w:rsidRPr="00596833">
              <w:rPr>
                <w:rFonts w:asciiTheme="majorHAnsi" w:hAnsiTheme="majorHAnsi" w:cstheme="majorHAnsi"/>
                <w:b w:val="0"/>
                <w:bCs/>
                <w:iCs/>
                <w:color w:val="0078B7"/>
                <w:sz w:val="22"/>
                <w:szCs w:val="22"/>
              </w:rPr>
              <w:t>Duration</w:t>
            </w:r>
            <w:r w:rsidR="005229A1" w:rsidRPr="00596833">
              <w:rPr>
                <w:rFonts w:cstheme="majorHAnsi"/>
                <w:b w:val="0"/>
                <w:bCs/>
                <w:color w:val="0078B7"/>
                <w:sz w:val="22"/>
              </w:rPr>
              <w:t xml:space="preserve"> </w:t>
            </w:r>
            <w:r w:rsidR="008B5DB9" w:rsidRPr="00596833">
              <w:rPr>
                <w:rFonts w:asciiTheme="majorHAnsi" w:hAnsiTheme="majorHAnsi" w:cstheme="majorHAnsi"/>
                <w:b w:val="0"/>
                <w:bCs/>
                <w:i w:val="0"/>
                <w:iCs/>
                <w:color w:val="000000" w:themeColor="text1"/>
              </w:rPr>
              <w:t>(I</w:t>
            </w:r>
            <w:r w:rsidRPr="00596833">
              <w:rPr>
                <w:rFonts w:asciiTheme="majorHAnsi" w:hAnsiTheme="majorHAnsi" w:cstheme="majorHAnsi"/>
                <w:b w:val="0"/>
                <w:bCs/>
                <w:i w:val="0"/>
                <w:iCs/>
                <w:color w:val="000000" w:themeColor="text1"/>
              </w:rPr>
              <w:t>mplementation timeframes must be two to three years</w:t>
            </w:r>
            <w:r w:rsidR="005229A1" w:rsidRPr="00596833">
              <w:rPr>
                <w:rFonts w:asciiTheme="majorHAnsi" w:hAnsiTheme="majorHAnsi" w:cstheme="majorHAnsi"/>
                <w:b w:val="0"/>
                <w:bCs/>
                <w:i w:val="0"/>
                <w:iCs/>
                <w:color w:val="000000" w:themeColor="text1"/>
              </w:rPr>
              <w:t>)</w:t>
            </w:r>
          </w:p>
        </w:tc>
      </w:tr>
      <w:tr w:rsidR="008B1DF9" w:rsidRPr="00BA4C01" w14:paraId="5EFA06F2" w14:textId="77777777" w:rsidTr="008B5DB9">
        <w:trPr>
          <w:cantSplit/>
          <w:trHeight w:val="539"/>
        </w:trPr>
        <w:tc>
          <w:tcPr>
            <w:tcW w:w="2439" w:type="dxa"/>
            <w:shd w:val="clear" w:color="auto" w:fill="auto"/>
          </w:tcPr>
          <w:p w14:paraId="651F8B2C" w14:textId="2C6BD7CD" w:rsidR="008B1DF9" w:rsidRPr="003862A8" w:rsidRDefault="005229A1" w:rsidP="003862A8">
            <w:pPr>
              <w:pStyle w:val="StyleGuidanceBoldNotItalic"/>
              <w:spacing w:before="100" w:after="120" w:line="240" w:lineRule="atLeast"/>
              <w:ind w:right="-2"/>
              <w:rPr>
                <w:rFonts w:asciiTheme="majorHAnsi" w:hAnsiTheme="majorHAnsi" w:cs="Arial"/>
                <w:i w:val="0"/>
                <w:color w:val="0078B7"/>
                <w:sz w:val="22"/>
                <w:szCs w:val="22"/>
              </w:rPr>
            </w:pPr>
            <w:r>
              <w:rPr>
                <w:rFonts w:asciiTheme="majorHAnsi" w:hAnsiTheme="majorHAnsi" w:cs="Arial"/>
                <w:i w:val="0"/>
                <w:color w:val="0078B7"/>
                <w:sz w:val="22"/>
                <w:szCs w:val="22"/>
              </w:rPr>
              <w:t>Expected s</w:t>
            </w:r>
            <w:r w:rsidR="008B1DF9" w:rsidRPr="003862A8">
              <w:rPr>
                <w:rFonts w:asciiTheme="majorHAnsi" w:hAnsiTheme="majorHAnsi" w:cs="Arial"/>
                <w:i w:val="0"/>
                <w:color w:val="0078B7"/>
                <w:sz w:val="22"/>
                <w:szCs w:val="22"/>
              </w:rPr>
              <w:t xml:space="preserve">tart date </w:t>
            </w:r>
            <w:r w:rsidR="008B1DF9" w:rsidRPr="003862A8">
              <w:rPr>
                <w:rFonts w:asciiTheme="majorHAnsi" w:hAnsiTheme="majorHAnsi" w:cs="Arial"/>
                <w:i w:val="0"/>
                <w:color w:val="0078B7"/>
                <w:sz w:val="22"/>
                <w:szCs w:val="22"/>
              </w:rPr>
              <w:br/>
            </w:r>
            <w:r w:rsidR="008B1DF9" w:rsidRPr="003862A8">
              <w:rPr>
                <w:rFonts w:asciiTheme="majorHAnsi" w:hAnsiTheme="majorHAnsi" w:cs="Arial"/>
                <w:b w:val="0"/>
                <w:i w:val="0"/>
                <w:color w:val="171717" w:themeColor="background2" w:themeShade="1A"/>
                <w:szCs w:val="22"/>
              </w:rPr>
              <w:t>(month, year)</w:t>
            </w:r>
          </w:p>
        </w:tc>
        <w:tc>
          <w:tcPr>
            <w:tcW w:w="1779" w:type="dxa"/>
            <w:gridSpan w:val="5"/>
            <w:shd w:val="clear" w:color="auto" w:fill="auto"/>
          </w:tcPr>
          <w:p w14:paraId="062AFC5E" w14:textId="77777777" w:rsidR="008B1DF9" w:rsidRPr="00BA4C01" w:rsidRDefault="008B1DF9" w:rsidP="003862A8">
            <w:pPr>
              <w:spacing w:before="100" w:after="120" w:line="240" w:lineRule="atLeast"/>
              <w:ind w:right="-2"/>
              <w:rPr>
                <w:rFonts w:ascii="Calibri Light" w:hAnsi="Calibri Light" w:cs="Arial"/>
                <w:color w:val="000000"/>
                <w:szCs w:val="20"/>
              </w:rPr>
            </w:pPr>
          </w:p>
        </w:tc>
        <w:tc>
          <w:tcPr>
            <w:tcW w:w="2329" w:type="dxa"/>
            <w:shd w:val="clear" w:color="auto" w:fill="auto"/>
          </w:tcPr>
          <w:p w14:paraId="3A204C69" w14:textId="7E1F06F6" w:rsidR="008B1DF9" w:rsidRPr="00596833" w:rsidRDefault="005229A1" w:rsidP="003862A8">
            <w:pPr>
              <w:spacing w:before="100" w:after="120" w:line="240" w:lineRule="atLeast"/>
              <w:ind w:right="-2"/>
              <w:rPr>
                <w:rFonts w:ascii="Calibri Light" w:hAnsi="Calibri Light" w:cs="Arial"/>
                <w:color w:val="000000"/>
                <w:szCs w:val="20"/>
              </w:rPr>
            </w:pPr>
            <w:r w:rsidRPr="00596833">
              <w:rPr>
                <w:rFonts w:ascii="Calibri Light" w:hAnsi="Calibri Light" w:cs="Arial"/>
                <w:b/>
                <w:color w:val="0078B7"/>
                <w:sz w:val="22"/>
                <w:szCs w:val="20"/>
              </w:rPr>
              <w:t>Expected e</w:t>
            </w:r>
            <w:r w:rsidR="008B1DF9" w:rsidRPr="00596833">
              <w:rPr>
                <w:rFonts w:ascii="Calibri Light" w:hAnsi="Calibri Light" w:cs="Arial"/>
                <w:b/>
                <w:color w:val="0078B7"/>
                <w:sz w:val="22"/>
                <w:szCs w:val="20"/>
              </w:rPr>
              <w:t>nd date</w:t>
            </w:r>
            <w:r w:rsidR="008B1DF9" w:rsidRPr="00596833">
              <w:rPr>
                <w:rFonts w:ascii="Calibri Light" w:hAnsi="Calibri Light" w:cs="Arial"/>
                <w:color w:val="000000"/>
                <w:szCs w:val="20"/>
              </w:rPr>
              <w:t xml:space="preserve"> </w:t>
            </w:r>
            <w:r w:rsidR="008B1DF9" w:rsidRPr="00596833">
              <w:rPr>
                <w:rFonts w:ascii="Calibri Light" w:hAnsi="Calibri Light" w:cs="Arial"/>
                <w:color w:val="000000"/>
                <w:szCs w:val="20"/>
              </w:rPr>
              <w:br/>
            </w:r>
            <w:r w:rsidR="008B1DF9" w:rsidRPr="00596833">
              <w:rPr>
                <w:rFonts w:ascii="Calibri Light" w:hAnsi="Calibri Light" w:cs="Arial"/>
                <w:szCs w:val="20"/>
              </w:rPr>
              <w:t>(month, year)</w:t>
            </w:r>
          </w:p>
        </w:tc>
        <w:tc>
          <w:tcPr>
            <w:tcW w:w="2180" w:type="dxa"/>
            <w:gridSpan w:val="2"/>
            <w:shd w:val="clear" w:color="auto" w:fill="auto"/>
          </w:tcPr>
          <w:p w14:paraId="04201CB5" w14:textId="77777777" w:rsidR="008B1DF9" w:rsidRPr="00596833" w:rsidRDefault="008B1DF9" w:rsidP="003862A8">
            <w:pPr>
              <w:spacing w:before="100" w:after="120" w:line="240" w:lineRule="atLeast"/>
              <w:ind w:right="-2"/>
              <w:rPr>
                <w:rFonts w:ascii="Calibri Light" w:hAnsi="Calibri Light" w:cs="Arial"/>
                <w:color w:val="000000"/>
                <w:szCs w:val="20"/>
              </w:rPr>
            </w:pPr>
          </w:p>
        </w:tc>
      </w:tr>
      <w:tr w:rsidR="005229A1" w:rsidRPr="00BA4C01" w14:paraId="7B858669" w14:textId="77777777" w:rsidTr="005229A1">
        <w:trPr>
          <w:cantSplit/>
          <w:trHeight w:val="539"/>
        </w:trPr>
        <w:tc>
          <w:tcPr>
            <w:tcW w:w="2439" w:type="dxa"/>
            <w:shd w:val="clear" w:color="auto" w:fill="auto"/>
          </w:tcPr>
          <w:p w14:paraId="0D19416B" w14:textId="2AE47ECE" w:rsidR="005229A1" w:rsidRPr="00396A8E" w:rsidRDefault="005229A1" w:rsidP="008B5DB9">
            <w:pPr>
              <w:pStyle w:val="StyleGuidanceBoldNotItalic"/>
              <w:spacing w:before="100" w:after="120" w:line="240" w:lineRule="atLeast"/>
              <w:ind w:right="-2"/>
              <w:rPr>
                <w:rFonts w:asciiTheme="majorHAnsi" w:hAnsiTheme="majorHAnsi" w:cs="Arial"/>
                <w:i w:val="0"/>
                <w:color w:val="0078B7"/>
                <w:sz w:val="22"/>
                <w:szCs w:val="22"/>
                <w:highlight w:val="yellow"/>
              </w:rPr>
            </w:pPr>
            <w:r w:rsidRPr="00596833">
              <w:rPr>
                <w:rFonts w:asciiTheme="majorHAnsi" w:hAnsiTheme="majorHAnsi" w:cs="Arial"/>
                <w:i w:val="0"/>
                <w:color w:val="0078B7"/>
                <w:sz w:val="22"/>
                <w:szCs w:val="22"/>
              </w:rPr>
              <w:t xml:space="preserve">Direct beneficiaries </w:t>
            </w:r>
            <w:r w:rsidRPr="00596833">
              <w:rPr>
                <w:rFonts w:asciiTheme="majorHAnsi" w:hAnsiTheme="majorHAnsi" w:cs="Arial"/>
                <w:b w:val="0"/>
                <w:bCs/>
                <w:i w:val="0"/>
                <w:color w:val="000000" w:themeColor="text1"/>
                <w:szCs w:val="20"/>
              </w:rPr>
              <w:t>(expected number)</w:t>
            </w:r>
          </w:p>
        </w:tc>
        <w:tc>
          <w:tcPr>
            <w:tcW w:w="1779" w:type="dxa"/>
            <w:gridSpan w:val="5"/>
            <w:shd w:val="clear" w:color="auto" w:fill="auto"/>
          </w:tcPr>
          <w:p w14:paraId="1CEF60C4" w14:textId="77777777" w:rsidR="005229A1" w:rsidRPr="00396A8E" w:rsidRDefault="005229A1" w:rsidP="008B5DB9">
            <w:pPr>
              <w:spacing w:before="100" w:after="120" w:line="240" w:lineRule="atLeast"/>
              <w:ind w:right="-2"/>
              <w:rPr>
                <w:rFonts w:ascii="Calibri Light" w:hAnsi="Calibri Light" w:cs="Arial"/>
                <w:color w:val="000000"/>
                <w:szCs w:val="20"/>
                <w:highlight w:val="yellow"/>
              </w:rPr>
            </w:pPr>
          </w:p>
        </w:tc>
        <w:tc>
          <w:tcPr>
            <w:tcW w:w="2589" w:type="dxa"/>
            <w:gridSpan w:val="2"/>
            <w:shd w:val="clear" w:color="auto" w:fill="auto"/>
          </w:tcPr>
          <w:p w14:paraId="26601034" w14:textId="770359A0" w:rsidR="005229A1" w:rsidRPr="00596833" w:rsidRDefault="005229A1" w:rsidP="008B5DB9">
            <w:pPr>
              <w:spacing w:before="100" w:after="120" w:line="240" w:lineRule="atLeast"/>
              <w:ind w:right="-2"/>
              <w:rPr>
                <w:rFonts w:ascii="Calibri Light" w:hAnsi="Calibri Light" w:cs="Arial"/>
                <w:color w:val="000000"/>
                <w:szCs w:val="20"/>
              </w:rPr>
            </w:pPr>
            <w:r w:rsidRPr="00596833">
              <w:rPr>
                <w:rFonts w:ascii="Calibri Light" w:hAnsi="Calibri Light" w:cs="Arial"/>
                <w:b/>
                <w:color w:val="0078B7"/>
                <w:sz w:val="22"/>
                <w:szCs w:val="20"/>
              </w:rPr>
              <w:t xml:space="preserve">Indirect beneficiaries </w:t>
            </w:r>
            <w:r w:rsidRPr="00596833">
              <w:rPr>
                <w:rFonts w:ascii="Calibri Light" w:hAnsi="Calibri Light" w:cs="Arial"/>
                <w:bCs/>
                <w:color w:val="000000" w:themeColor="text1"/>
                <w:szCs w:val="20"/>
              </w:rPr>
              <w:t>(expected number)</w:t>
            </w:r>
          </w:p>
        </w:tc>
        <w:tc>
          <w:tcPr>
            <w:tcW w:w="1920" w:type="dxa"/>
            <w:shd w:val="clear" w:color="auto" w:fill="auto"/>
          </w:tcPr>
          <w:p w14:paraId="4E5A5BEE" w14:textId="77777777" w:rsidR="005229A1" w:rsidRPr="00BA4C01" w:rsidRDefault="005229A1" w:rsidP="008B5DB9">
            <w:pPr>
              <w:spacing w:before="100" w:after="120" w:line="240" w:lineRule="atLeast"/>
              <w:ind w:right="-2"/>
              <w:rPr>
                <w:rFonts w:ascii="Calibri Light" w:hAnsi="Calibri Light" w:cs="Arial"/>
                <w:color w:val="000000"/>
                <w:szCs w:val="20"/>
              </w:rPr>
            </w:pPr>
          </w:p>
        </w:tc>
      </w:tr>
      <w:tr w:rsidR="008B1DF9" w:rsidRPr="00BA4C01" w14:paraId="75CA94A2" w14:textId="77777777" w:rsidTr="008B5DB9">
        <w:trPr>
          <w:cantSplit/>
          <w:trHeight w:val="480"/>
        </w:trPr>
        <w:tc>
          <w:tcPr>
            <w:tcW w:w="2979" w:type="dxa"/>
            <w:gridSpan w:val="4"/>
            <w:shd w:val="clear" w:color="auto" w:fill="auto"/>
          </w:tcPr>
          <w:p w14:paraId="38E95EC9" w14:textId="77777777" w:rsidR="008B1DF9" w:rsidRPr="003862A8"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New Zealand Aid Programme priority/priorities</w:t>
            </w:r>
          </w:p>
        </w:tc>
        <w:tc>
          <w:tcPr>
            <w:tcW w:w="5748" w:type="dxa"/>
            <w:gridSpan w:val="5"/>
            <w:shd w:val="clear" w:color="auto" w:fill="auto"/>
          </w:tcPr>
          <w:p w14:paraId="6BE61BEF" w14:textId="77777777" w:rsidR="008B1DF9" w:rsidRPr="00BA4C01" w:rsidRDefault="008B1DF9" w:rsidP="003862A8">
            <w:pPr>
              <w:pStyle w:val="BodyText"/>
              <w:spacing w:before="100"/>
              <w:rPr>
                <w:rFonts w:ascii="Calibri Light" w:hAnsi="Calibri Light" w:cs="Arial"/>
                <w:lang w:val="en-GB"/>
              </w:rPr>
            </w:pPr>
          </w:p>
        </w:tc>
      </w:tr>
      <w:tr w:rsidR="008B1DF9" w:rsidRPr="00BA4C01" w14:paraId="787E5DEE" w14:textId="77777777" w:rsidTr="003862A8">
        <w:trPr>
          <w:cantSplit/>
          <w:trHeight w:val="480"/>
        </w:trPr>
        <w:tc>
          <w:tcPr>
            <w:tcW w:w="8727" w:type="dxa"/>
            <w:gridSpan w:val="9"/>
            <w:shd w:val="clear" w:color="auto" w:fill="F2F2F2" w:themeFill="background1" w:themeFillShade="F2"/>
          </w:tcPr>
          <w:p w14:paraId="77B511F2" w14:textId="77777777" w:rsidR="008B1DF9" w:rsidRPr="00BA4C01" w:rsidRDefault="008B1DF9" w:rsidP="003862A8">
            <w:pPr>
              <w:pStyle w:val="StyleGuidanceBoldNotItalic"/>
              <w:spacing w:before="100" w:after="120" w:line="240" w:lineRule="atLeast"/>
              <w:ind w:right="-2"/>
              <w:rPr>
                <w:rFonts w:ascii="Calibri Light" w:hAnsi="Calibri Light" w:cs="Arial"/>
              </w:rPr>
            </w:pPr>
            <w:r w:rsidRPr="003862A8">
              <w:rPr>
                <w:rFonts w:asciiTheme="majorHAnsi" w:hAnsiTheme="majorHAnsi" w:cs="Arial"/>
                <w:i w:val="0"/>
                <w:color w:val="0078B7"/>
                <w:sz w:val="22"/>
                <w:szCs w:val="22"/>
              </w:rPr>
              <w:t>Funding</w:t>
            </w:r>
          </w:p>
        </w:tc>
      </w:tr>
      <w:tr w:rsidR="008B1DF9" w:rsidRPr="00BA4C01" w14:paraId="3EB7F70A" w14:textId="77777777" w:rsidTr="008B5DB9">
        <w:trPr>
          <w:cantSplit/>
          <w:trHeight w:val="454"/>
        </w:trPr>
        <w:tc>
          <w:tcPr>
            <w:tcW w:w="3204" w:type="dxa"/>
            <w:gridSpan w:val="5"/>
            <w:shd w:val="clear" w:color="auto" w:fill="auto"/>
          </w:tcPr>
          <w:p w14:paraId="22E67EC1" w14:textId="15625BC8" w:rsidR="008B1DF9" w:rsidRPr="003862A8"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MFAT co-investment requested</w:t>
            </w:r>
            <w:r w:rsidR="005229A1">
              <w:rPr>
                <w:rFonts w:asciiTheme="majorHAnsi" w:hAnsiTheme="majorHAnsi" w:cs="Arial"/>
                <w:b w:val="0"/>
                <w:i w:val="0"/>
                <w:color w:val="171717" w:themeColor="background2" w:themeShade="1A"/>
                <w:szCs w:val="22"/>
              </w:rPr>
              <w:t xml:space="preserve">  </w:t>
            </w:r>
            <w:r w:rsidRPr="003862A8">
              <w:rPr>
                <w:rFonts w:asciiTheme="majorHAnsi" w:hAnsiTheme="majorHAnsi" w:cs="Arial"/>
                <w:b w:val="0"/>
                <w:i w:val="0"/>
                <w:color w:val="171717" w:themeColor="background2" w:themeShade="1A"/>
                <w:szCs w:val="22"/>
              </w:rPr>
              <w:t>(NZD, excluding GST)</w:t>
            </w:r>
          </w:p>
        </w:tc>
        <w:tc>
          <w:tcPr>
            <w:tcW w:w="5523" w:type="dxa"/>
            <w:gridSpan w:val="4"/>
            <w:shd w:val="clear" w:color="auto" w:fill="auto"/>
          </w:tcPr>
          <w:p w14:paraId="7F997F5C" w14:textId="77777777" w:rsidR="008B1DF9" w:rsidRPr="00BA4C01" w:rsidRDefault="008B1DF9" w:rsidP="003862A8">
            <w:pPr>
              <w:pStyle w:val="BodyText"/>
              <w:spacing w:before="100"/>
              <w:rPr>
                <w:rFonts w:ascii="Calibri Light" w:hAnsi="Calibri Light" w:cs="Arial"/>
                <w:lang w:val="en-GB"/>
              </w:rPr>
            </w:pPr>
          </w:p>
        </w:tc>
      </w:tr>
      <w:tr w:rsidR="008B1DF9" w:rsidRPr="00BA4C01" w14:paraId="50EF87DD" w14:textId="77777777" w:rsidTr="008B5DB9">
        <w:trPr>
          <w:cantSplit/>
          <w:trHeight w:val="454"/>
        </w:trPr>
        <w:tc>
          <w:tcPr>
            <w:tcW w:w="2778" w:type="dxa"/>
            <w:gridSpan w:val="3"/>
            <w:shd w:val="clear" w:color="auto" w:fill="auto"/>
          </w:tcPr>
          <w:p w14:paraId="328D15F9" w14:textId="77777777" w:rsidR="008B1DF9" w:rsidRPr="003862A8"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 xml:space="preserve">Co-investment from NZNGO </w:t>
            </w:r>
            <w:r w:rsidRPr="003862A8">
              <w:rPr>
                <w:rFonts w:asciiTheme="majorHAnsi" w:hAnsiTheme="majorHAnsi" w:cs="Arial"/>
                <w:b w:val="0"/>
                <w:i w:val="0"/>
                <w:color w:val="171717" w:themeColor="background2" w:themeShade="1A"/>
                <w:szCs w:val="22"/>
              </w:rPr>
              <w:t>(cash contribution, NZD, excluding GST)</w:t>
            </w:r>
          </w:p>
        </w:tc>
        <w:tc>
          <w:tcPr>
            <w:tcW w:w="1440" w:type="dxa"/>
            <w:gridSpan w:val="3"/>
            <w:shd w:val="clear" w:color="auto" w:fill="auto"/>
          </w:tcPr>
          <w:p w14:paraId="6990B50A" w14:textId="77777777" w:rsidR="008B1DF9" w:rsidRPr="00BA4C01" w:rsidRDefault="008B1DF9" w:rsidP="003862A8">
            <w:pPr>
              <w:pStyle w:val="BodyText"/>
              <w:spacing w:before="100"/>
              <w:ind w:right="-2"/>
              <w:rPr>
                <w:rFonts w:ascii="Calibri Light" w:hAnsi="Calibri Light" w:cs="Arial"/>
                <w:lang w:val="en-GB"/>
              </w:rPr>
            </w:pPr>
          </w:p>
        </w:tc>
        <w:tc>
          <w:tcPr>
            <w:tcW w:w="2329" w:type="dxa"/>
            <w:shd w:val="clear" w:color="auto" w:fill="auto"/>
          </w:tcPr>
          <w:p w14:paraId="6F7E3AB0" w14:textId="77777777" w:rsidR="008B1DF9" w:rsidRPr="003862A8"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 xml:space="preserve">In-kind contribution </w:t>
            </w:r>
            <w:r w:rsidRPr="003862A8">
              <w:rPr>
                <w:rFonts w:asciiTheme="majorHAnsi" w:hAnsiTheme="majorHAnsi" w:cs="Arial"/>
                <w:i w:val="0"/>
                <w:color w:val="0078B7"/>
                <w:sz w:val="22"/>
                <w:szCs w:val="22"/>
              </w:rPr>
              <w:br/>
            </w:r>
            <w:r w:rsidRPr="003862A8">
              <w:rPr>
                <w:rFonts w:asciiTheme="majorHAnsi" w:eastAsiaTheme="minorHAnsi" w:hAnsiTheme="majorHAnsi" w:cstheme="minorBidi"/>
                <w:b w:val="0"/>
                <w:i w:val="0"/>
                <w:color w:val="171717" w:themeColor="background2" w:themeShade="1A"/>
                <w:szCs w:val="22"/>
                <w:lang w:val="en-US" w:eastAsia="en-AU"/>
              </w:rPr>
              <w:t>(if any, value in NZD, excluding GST)</w:t>
            </w:r>
          </w:p>
        </w:tc>
        <w:tc>
          <w:tcPr>
            <w:tcW w:w="2180" w:type="dxa"/>
            <w:gridSpan w:val="2"/>
            <w:shd w:val="clear" w:color="auto" w:fill="auto"/>
          </w:tcPr>
          <w:p w14:paraId="589E6E04" w14:textId="77777777" w:rsidR="008B1DF9" w:rsidRPr="00BA4C01" w:rsidRDefault="008B1DF9" w:rsidP="003862A8">
            <w:pPr>
              <w:pStyle w:val="BodyText"/>
              <w:spacing w:before="100"/>
              <w:ind w:right="-2"/>
              <w:rPr>
                <w:rFonts w:ascii="Calibri Light" w:hAnsi="Calibri Light" w:cs="Arial"/>
                <w:lang w:val="en-GB"/>
              </w:rPr>
            </w:pPr>
          </w:p>
        </w:tc>
      </w:tr>
      <w:tr w:rsidR="001C6B77" w:rsidRPr="00BA4C01" w14:paraId="038DB4CC" w14:textId="77777777" w:rsidTr="008B5DB9">
        <w:trPr>
          <w:cantSplit/>
          <w:trHeight w:val="454"/>
        </w:trPr>
        <w:tc>
          <w:tcPr>
            <w:tcW w:w="2439" w:type="dxa"/>
            <w:shd w:val="clear" w:color="auto" w:fill="auto"/>
          </w:tcPr>
          <w:p w14:paraId="103BFF28" w14:textId="77777777" w:rsidR="001C6B77" w:rsidRPr="003862A8" w:rsidRDefault="001C6B77" w:rsidP="005E2A14">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Total Activity budget</w:t>
            </w:r>
            <w:r w:rsidRPr="003862A8">
              <w:rPr>
                <w:rFonts w:asciiTheme="majorHAnsi" w:hAnsiTheme="majorHAnsi" w:cs="Arial"/>
                <w:i w:val="0"/>
                <w:color w:val="0078B7"/>
                <w:sz w:val="22"/>
                <w:szCs w:val="22"/>
              </w:rPr>
              <w:br/>
            </w:r>
            <w:r w:rsidRPr="003862A8">
              <w:rPr>
                <w:rFonts w:asciiTheme="majorHAnsi" w:hAnsiTheme="majorHAnsi" w:cs="Arial"/>
                <w:b w:val="0"/>
                <w:i w:val="0"/>
                <w:color w:val="171717" w:themeColor="background2" w:themeShade="1A"/>
                <w:szCs w:val="22"/>
              </w:rPr>
              <w:t>(NZD, excluding GST)</w:t>
            </w:r>
          </w:p>
        </w:tc>
        <w:tc>
          <w:tcPr>
            <w:tcW w:w="6288" w:type="dxa"/>
            <w:gridSpan w:val="8"/>
            <w:shd w:val="clear" w:color="auto" w:fill="auto"/>
          </w:tcPr>
          <w:p w14:paraId="68B85B26" w14:textId="77777777" w:rsidR="001C6B77" w:rsidRPr="00BA4C01" w:rsidRDefault="001C6B77" w:rsidP="005E2A14">
            <w:pPr>
              <w:pStyle w:val="BodyText"/>
              <w:spacing w:before="100"/>
              <w:ind w:right="-2"/>
              <w:rPr>
                <w:rFonts w:ascii="Calibri Light" w:hAnsi="Calibri Light" w:cs="Arial"/>
                <w:lang w:val="en-GB"/>
              </w:rPr>
            </w:pPr>
          </w:p>
        </w:tc>
      </w:tr>
      <w:tr w:rsidR="008B1DF9" w:rsidRPr="00BA4C01" w14:paraId="34BB119F" w14:textId="77777777" w:rsidTr="008B5DB9">
        <w:trPr>
          <w:cantSplit/>
          <w:trHeight w:val="454"/>
        </w:trPr>
        <w:tc>
          <w:tcPr>
            <w:tcW w:w="2439" w:type="dxa"/>
            <w:shd w:val="clear" w:color="auto" w:fill="auto"/>
          </w:tcPr>
          <w:p w14:paraId="4965511B" w14:textId="32AA328E" w:rsidR="00765A8D" w:rsidRDefault="001C6B77" w:rsidP="003862A8">
            <w:pPr>
              <w:pStyle w:val="StyleGuidanceBoldNotItalic"/>
              <w:spacing w:before="100" w:after="120" w:line="240" w:lineRule="atLeast"/>
              <w:ind w:right="-2"/>
              <w:rPr>
                <w:rFonts w:asciiTheme="majorHAnsi" w:hAnsiTheme="majorHAnsi" w:cs="Arial"/>
                <w:i w:val="0"/>
                <w:color w:val="171717" w:themeColor="background2" w:themeShade="1A"/>
                <w:szCs w:val="22"/>
              </w:rPr>
            </w:pPr>
            <w:r>
              <w:rPr>
                <w:rFonts w:asciiTheme="majorHAnsi" w:hAnsiTheme="majorHAnsi" w:cs="Arial"/>
                <w:i w:val="0"/>
                <w:color w:val="0078B7"/>
                <w:sz w:val="22"/>
                <w:szCs w:val="22"/>
              </w:rPr>
              <w:t>High Level Statement</w:t>
            </w:r>
            <w:r w:rsidR="00802516">
              <w:rPr>
                <w:rFonts w:asciiTheme="majorHAnsi" w:hAnsiTheme="majorHAnsi" w:cs="Arial"/>
                <w:i w:val="0"/>
                <w:color w:val="0078B7"/>
                <w:sz w:val="22"/>
                <w:szCs w:val="22"/>
              </w:rPr>
              <w:t>/Activity Goal</w:t>
            </w:r>
            <w:r>
              <w:rPr>
                <w:rFonts w:asciiTheme="majorHAnsi" w:hAnsiTheme="majorHAnsi" w:cs="Arial"/>
                <w:i w:val="0"/>
                <w:color w:val="0078B7"/>
                <w:sz w:val="22"/>
                <w:szCs w:val="22"/>
              </w:rPr>
              <w:t xml:space="preserve"> </w:t>
            </w:r>
            <w:r w:rsidR="008B1DF9" w:rsidRPr="003862A8">
              <w:rPr>
                <w:rFonts w:asciiTheme="majorHAnsi" w:hAnsiTheme="majorHAnsi" w:cs="Arial"/>
                <w:i w:val="0"/>
                <w:color w:val="0078B7"/>
                <w:sz w:val="22"/>
                <w:szCs w:val="22"/>
              </w:rPr>
              <w:br/>
            </w:r>
            <w:r>
              <w:rPr>
                <w:rFonts w:asciiTheme="majorHAnsi" w:hAnsiTheme="majorHAnsi" w:cs="Arial"/>
                <w:b w:val="0"/>
                <w:i w:val="0"/>
                <w:color w:val="171717" w:themeColor="background2" w:themeShade="1A"/>
                <w:szCs w:val="22"/>
              </w:rPr>
              <w:t xml:space="preserve"> </w:t>
            </w:r>
          </w:p>
          <w:p w14:paraId="65E0A3DC" w14:textId="77777777" w:rsidR="001C6B77" w:rsidRDefault="001C6B77" w:rsidP="003862A8">
            <w:pPr>
              <w:pStyle w:val="StyleGuidanceBoldNotItalic"/>
              <w:spacing w:before="100" w:after="120" w:line="240" w:lineRule="atLeast"/>
              <w:ind w:right="-2"/>
              <w:rPr>
                <w:rFonts w:asciiTheme="majorHAnsi" w:hAnsiTheme="majorHAnsi" w:cs="Arial"/>
                <w:i w:val="0"/>
                <w:color w:val="0078B7"/>
                <w:sz w:val="22"/>
                <w:szCs w:val="22"/>
              </w:rPr>
            </w:pPr>
          </w:p>
          <w:p w14:paraId="786734D7" w14:textId="3E1FD2A4" w:rsidR="00304651" w:rsidRPr="003862A8" w:rsidRDefault="00304651" w:rsidP="003862A8">
            <w:pPr>
              <w:pStyle w:val="StyleGuidanceBoldNotItalic"/>
              <w:spacing w:before="100" w:after="120" w:line="240" w:lineRule="atLeast"/>
              <w:ind w:right="-2"/>
              <w:rPr>
                <w:rFonts w:asciiTheme="majorHAnsi" w:hAnsiTheme="majorHAnsi" w:cs="Arial"/>
                <w:i w:val="0"/>
                <w:color w:val="0078B7"/>
                <w:sz w:val="22"/>
                <w:szCs w:val="22"/>
              </w:rPr>
            </w:pPr>
          </w:p>
        </w:tc>
        <w:tc>
          <w:tcPr>
            <w:tcW w:w="6288" w:type="dxa"/>
            <w:gridSpan w:val="8"/>
            <w:shd w:val="clear" w:color="auto" w:fill="auto"/>
          </w:tcPr>
          <w:p w14:paraId="2A630B73" w14:textId="2143BEE0" w:rsidR="008B1DF9" w:rsidRPr="001C6B77" w:rsidRDefault="001C6B77" w:rsidP="003862A8">
            <w:pPr>
              <w:pStyle w:val="BodyText"/>
              <w:spacing w:before="100"/>
              <w:ind w:right="-2"/>
              <w:rPr>
                <w:rFonts w:ascii="Calibri Light" w:hAnsi="Calibri Light" w:cs="Arial"/>
                <w:iCs/>
                <w:lang w:val="en-GB"/>
              </w:rPr>
            </w:pPr>
            <w:r w:rsidRPr="00D609EE">
              <w:rPr>
                <w:rFonts w:asciiTheme="majorHAnsi" w:hAnsiTheme="majorHAnsi" w:cs="Arial"/>
                <w:iCs/>
                <w:color w:val="0078B7"/>
                <w:sz w:val="22"/>
                <w:szCs w:val="22"/>
              </w:rPr>
              <w:t xml:space="preserve">What will this </w:t>
            </w:r>
            <w:r w:rsidR="00843CF7">
              <w:rPr>
                <w:rFonts w:asciiTheme="majorHAnsi" w:hAnsiTheme="majorHAnsi" w:cs="Arial"/>
                <w:iCs/>
                <w:color w:val="0078B7"/>
                <w:sz w:val="22"/>
                <w:szCs w:val="22"/>
              </w:rPr>
              <w:t>A</w:t>
            </w:r>
            <w:r w:rsidRPr="00D609EE">
              <w:rPr>
                <w:rFonts w:asciiTheme="majorHAnsi" w:hAnsiTheme="majorHAnsi" w:cs="Arial"/>
                <w:iCs/>
                <w:color w:val="0078B7"/>
                <w:sz w:val="22"/>
                <w:szCs w:val="22"/>
              </w:rPr>
              <w:t>ctivity achieve</w:t>
            </w:r>
            <w:r>
              <w:rPr>
                <w:rFonts w:asciiTheme="majorHAnsi" w:hAnsiTheme="majorHAnsi" w:cs="Arial"/>
                <w:iCs/>
                <w:color w:val="0078B7"/>
                <w:sz w:val="22"/>
                <w:szCs w:val="22"/>
              </w:rPr>
              <w:t>/what does your vision of success (future state) look like?</w:t>
            </w:r>
            <w:r w:rsidRPr="00D609EE">
              <w:rPr>
                <w:rFonts w:asciiTheme="majorHAnsi" w:hAnsiTheme="majorHAnsi" w:cs="Arial"/>
                <w:iCs/>
                <w:color w:val="0078B7"/>
                <w:sz w:val="22"/>
                <w:szCs w:val="22"/>
              </w:rPr>
              <w:t xml:space="preserve"> </w:t>
            </w:r>
            <w:r>
              <w:rPr>
                <w:rFonts w:asciiTheme="majorHAnsi" w:hAnsiTheme="majorHAnsi" w:cs="Arial"/>
                <w:iCs/>
                <w:color w:val="0078B7"/>
                <w:sz w:val="22"/>
                <w:szCs w:val="22"/>
              </w:rPr>
              <w:t>(</w:t>
            </w:r>
            <w:r w:rsidRPr="00D609EE">
              <w:rPr>
                <w:rFonts w:asciiTheme="majorHAnsi" w:hAnsiTheme="majorHAnsi" w:cs="Arial"/>
                <w:iCs/>
                <w:color w:val="0078B7"/>
                <w:sz w:val="22"/>
                <w:szCs w:val="22"/>
              </w:rPr>
              <w:t>250 characters maximum</w:t>
            </w:r>
            <w:r>
              <w:rPr>
                <w:rFonts w:asciiTheme="majorHAnsi" w:hAnsiTheme="majorHAnsi" w:cs="Arial"/>
                <w:iCs/>
                <w:color w:val="0078B7"/>
                <w:sz w:val="22"/>
                <w:szCs w:val="22"/>
              </w:rPr>
              <w:t>)</w:t>
            </w:r>
          </w:p>
        </w:tc>
      </w:tr>
      <w:tr w:rsidR="005229A1" w:rsidRPr="00BA4C01" w14:paraId="6B977CDF" w14:textId="77777777" w:rsidTr="008B5DB9">
        <w:trPr>
          <w:cantSplit/>
          <w:trHeight w:val="2016"/>
        </w:trPr>
        <w:tc>
          <w:tcPr>
            <w:tcW w:w="2467" w:type="dxa"/>
            <w:gridSpan w:val="2"/>
            <w:shd w:val="clear" w:color="auto" w:fill="auto"/>
          </w:tcPr>
          <w:p w14:paraId="4941AFBB" w14:textId="77777777" w:rsidR="005229A1" w:rsidRDefault="005229A1" w:rsidP="008B5DB9">
            <w:pPr>
              <w:pStyle w:val="StyleGuidanceBoldNotItalic"/>
              <w:spacing w:before="100" w:after="120" w:line="240" w:lineRule="atLeast"/>
              <w:ind w:right="-2"/>
              <w:rPr>
                <w:rFonts w:asciiTheme="majorHAnsi" w:hAnsiTheme="majorHAnsi" w:cs="Arial"/>
                <w:b w:val="0"/>
                <w:i w:val="0"/>
                <w:color w:val="171717" w:themeColor="background2" w:themeShade="1A"/>
                <w:szCs w:val="22"/>
              </w:rPr>
            </w:pPr>
            <w:r w:rsidRPr="003862A8">
              <w:rPr>
                <w:rFonts w:asciiTheme="majorHAnsi" w:hAnsiTheme="majorHAnsi" w:cs="Arial"/>
                <w:i w:val="0"/>
                <w:color w:val="0078B7"/>
                <w:sz w:val="22"/>
                <w:szCs w:val="22"/>
              </w:rPr>
              <w:t>Activity summary</w:t>
            </w:r>
            <w:r w:rsidRPr="00BA4C01">
              <w:rPr>
                <w:rFonts w:ascii="Calibri Light" w:hAnsi="Calibri Light" w:cs="Arial"/>
                <w:b w:val="0"/>
                <w:i w:val="0"/>
                <w:color w:val="auto"/>
                <w:szCs w:val="20"/>
              </w:rPr>
              <w:t xml:space="preserve"> </w:t>
            </w:r>
            <w:r w:rsidRPr="00BA4C01">
              <w:rPr>
                <w:rFonts w:ascii="Calibri Light" w:hAnsi="Calibri Light" w:cs="Arial"/>
                <w:b w:val="0"/>
                <w:i w:val="0"/>
                <w:color w:val="auto"/>
                <w:szCs w:val="20"/>
              </w:rPr>
              <w:br/>
            </w:r>
            <w:r w:rsidRPr="003862A8">
              <w:rPr>
                <w:rFonts w:asciiTheme="majorHAnsi" w:hAnsiTheme="majorHAnsi" w:cs="Arial"/>
                <w:b w:val="0"/>
                <w:i w:val="0"/>
                <w:color w:val="171717" w:themeColor="background2" w:themeShade="1A"/>
                <w:szCs w:val="22"/>
              </w:rPr>
              <w:t>(max. 100 words)</w:t>
            </w:r>
          </w:p>
          <w:p w14:paraId="1EBA7DE8" w14:textId="77777777" w:rsidR="004E5B65" w:rsidRDefault="004E5B65" w:rsidP="008B5DB9">
            <w:pPr>
              <w:pStyle w:val="StyleGuidanceBoldNotItalic"/>
              <w:spacing w:before="100" w:after="120" w:line="240" w:lineRule="atLeast"/>
              <w:ind w:right="-2"/>
              <w:rPr>
                <w:rFonts w:asciiTheme="majorHAnsi" w:hAnsiTheme="majorHAnsi" w:cs="Arial"/>
                <w:b w:val="0"/>
                <w:i w:val="0"/>
                <w:color w:val="171717" w:themeColor="background2" w:themeShade="1A"/>
                <w:szCs w:val="22"/>
              </w:rPr>
            </w:pPr>
          </w:p>
          <w:p w14:paraId="1865888C" w14:textId="77777777" w:rsidR="004E5B65" w:rsidRDefault="004E5B65" w:rsidP="008B5DB9">
            <w:pPr>
              <w:pStyle w:val="StyleGuidanceBoldNotItalic"/>
              <w:spacing w:before="100" w:after="120" w:line="240" w:lineRule="atLeast"/>
              <w:ind w:right="-2"/>
              <w:rPr>
                <w:rFonts w:asciiTheme="majorHAnsi" w:hAnsiTheme="majorHAnsi" w:cs="Arial"/>
                <w:b w:val="0"/>
                <w:i w:val="0"/>
                <w:color w:val="171717" w:themeColor="background2" w:themeShade="1A"/>
                <w:szCs w:val="22"/>
              </w:rPr>
            </w:pPr>
          </w:p>
          <w:p w14:paraId="0EF88880" w14:textId="77777777" w:rsidR="004E5B65" w:rsidRDefault="004E5B65" w:rsidP="008B5DB9">
            <w:pPr>
              <w:pStyle w:val="StyleGuidanceBoldNotItalic"/>
              <w:spacing w:before="100" w:after="120" w:line="240" w:lineRule="atLeast"/>
              <w:ind w:right="-2"/>
              <w:rPr>
                <w:rFonts w:asciiTheme="majorHAnsi" w:hAnsiTheme="majorHAnsi" w:cs="Arial"/>
                <w:b w:val="0"/>
                <w:i w:val="0"/>
                <w:color w:val="171717" w:themeColor="background2" w:themeShade="1A"/>
                <w:szCs w:val="22"/>
              </w:rPr>
            </w:pPr>
          </w:p>
          <w:p w14:paraId="08C718D6" w14:textId="0A342EEA" w:rsidR="004E5B65" w:rsidRPr="00BA4C01" w:rsidRDefault="004E5B65" w:rsidP="008B5DB9">
            <w:pPr>
              <w:pStyle w:val="StyleGuidanceBoldNotItalic"/>
              <w:spacing w:before="100" w:after="120" w:line="240" w:lineRule="atLeast"/>
              <w:ind w:right="-2"/>
              <w:rPr>
                <w:rFonts w:ascii="Calibri Light" w:hAnsi="Calibri Light" w:cs="Arial"/>
                <w:b w:val="0"/>
                <w:i w:val="0"/>
                <w:color w:val="auto"/>
                <w:szCs w:val="20"/>
              </w:rPr>
            </w:pPr>
          </w:p>
        </w:tc>
        <w:tc>
          <w:tcPr>
            <w:tcW w:w="6260" w:type="dxa"/>
            <w:gridSpan w:val="7"/>
            <w:shd w:val="clear" w:color="auto" w:fill="auto"/>
          </w:tcPr>
          <w:p w14:paraId="591090FF" w14:textId="405DF20D" w:rsidR="005229A1" w:rsidRPr="00BA4C01" w:rsidRDefault="005229A1" w:rsidP="008B5DB9">
            <w:pPr>
              <w:pStyle w:val="BodyText"/>
              <w:spacing w:before="100"/>
              <w:ind w:right="-2"/>
              <w:rPr>
                <w:rFonts w:ascii="Calibri Light" w:hAnsi="Calibri Light" w:cs="Arial"/>
                <w:lang w:val="en-GB"/>
              </w:rPr>
            </w:pPr>
          </w:p>
        </w:tc>
      </w:tr>
      <w:tr w:rsidR="004A6906" w:rsidRPr="00BA4C01" w14:paraId="631B9F05" w14:textId="77777777" w:rsidTr="003862A8">
        <w:trPr>
          <w:cantSplit/>
          <w:trHeight w:val="454"/>
        </w:trPr>
        <w:tc>
          <w:tcPr>
            <w:tcW w:w="8727" w:type="dxa"/>
            <w:gridSpan w:val="9"/>
            <w:shd w:val="clear" w:color="auto" w:fill="F2F2F2" w:themeFill="background1" w:themeFillShade="F2"/>
          </w:tcPr>
          <w:p w14:paraId="1BFA0EEF" w14:textId="77777777" w:rsidR="004A6906" w:rsidRPr="00BA4C01" w:rsidRDefault="004A6906" w:rsidP="004A6906">
            <w:pPr>
              <w:pStyle w:val="StyleGuidanceBoldNotItalic"/>
              <w:spacing w:before="100" w:after="120" w:line="240" w:lineRule="atLeast"/>
              <w:ind w:right="-2"/>
              <w:rPr>
                <w:rFonts w:ascii="Calibri Light" w:hAnsi="Calibri Light" w:cs="Arial"/>
                <w:b w:val="0"/>
              </w:rPr>
            </w:pPr>
            <w:r w:rsidRPr="003862A8">
              <w:rPr>
                <w:rFonts w:asciiTheme="majorHAnsi" w:hAnsiTheme="majorHAnsi" w:cs="Arial"/>
                <w:i w:val="0"/>
                <w:color w:val="0078B7"/>
                <w:sz w:val="22"/>
                <w:szCs w:val="22"/>
              </w:rPr>
              <w:t>Contact Person</w:t>
            </w:r>
          </w:p>
        </w:tc>
      </w:tr>
      <w:tr w:rsidR="004A6906" w:rsidRPr="00BA4C01" w14:paraId="21BAD18C" w14:textId="77777777" w:rsidTr="008B5DB9">
        <w:trPr>
          <w:cantSplit/>
          <w:trHeight w:val="454"/>
        </w:trPr>
        <w:tc>
          <w:tcPr>
            <w:tcW w:w="2439" w:type="dxa"/>
            <w:shd w:val="clear" w:color="auto" w:fill="auto"/>
          </w:tcPr>
          <w:p w14:paraId="35B0657F"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Name</w:t>
            </w:r>
          </w:p>
        </w:tc>
        <w:tc>
          <w:tcPr>
            <w:tcW w:w="1779" w:type="dxa"/>
            <w:gridSpan w:val="5"/>
            <w:shd w:val="clear" w:color="auto" w:fill="auto"/>
          </w:tcPr>
          <w:p w14:paraId="4B329B71" w14:textId="77777777" w:rsidR="004A6906" w:rsidRPr="00BA4C01" w:rsidRDefault="004A6906" w:rsidP="004A6906">
            <w:pPr>
              <w:pStyle w:val="BodyText"/>
              <w:spacing w:before="100"/>
              <w:ind w:right="-2"/>
              <w:rPr>
                <w:rFonts w:ascii="Calibri Light" w:hAnsi="Calibri Light" w:cs="Arial"/>
                <w:lang w:val="en-GB"/>
              </w:rPr>
            </w:pPr>
          </w:p>
        </w:tc>
        <w:tc>
          <w:tcPr>
            <w:tcW w:w="2329" w:type="dxa"/>
            <w:shd w:val="clear" w:color="auto" w:fill="auto"/>
          </w:tcPr>
          <w:p w14:paraId="6F8223E0"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Position</w:t>
            </w:r>
          </w:p>
        </w:tc>
        <w:tc>
          <w:tcPr>
            <w:tcW w:w="2180" w:type="dxa"/>
            <w:gridSpan w:val="2"/>
            <w:shd w:val="clear" w:color="auto" w:fill="auto"/>
          </w:tcPr>
          <w:p w14:paraId="6EA742CE" w14:textId="77777777" w:rsidR="004A6906" w:rsidRPr="00BA4C01" w:rsidRDefault="004A6906" w:rsidP="004A6906">
            <w:pPr>
              <w:pStyle w:val="BodyText"/>
              <w:spacing w:before="100"/>
              <w:ind w:right="-2"/>
              <w:rPr>
                <w:rFonts w:ascii="Calibri Light" w:hAnsi="Calibri Light" w:cs="Arial"/>
                <w:lang w:val="en-GB"/>
              </w:rPr>
            </w:pPr>
          </w:p>
        </w:tc>
      </w:tr>
      <w:tr w:rsidR="004A6906" w:rsidRPr="00BA4C01" w14:paraId="1C34EFFD" w14:textId="77777777" w:rsidTr="008B5DB9">
        <w:trPr>
          <w:cantSplit/>
          <w:trHeight w:val="454"/>
        </w:trPr>
        <w:tc>
          <w:tcPr>
            <w:tcW w:w="2439" w:type="dxa"/>
            <w:shd w:val="clear" w:color="auto" w:fill="auto"/>
          </w:tcPr>
          <w:p w14:paraId="1705B351"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Email Address</w:t>
            </w:r>
          </w:p>
        </w:tc>
        <w:tc>
          <w:tcPr>
            <w:tcW w:w="1779" w:type="dxa"/>
            <w:gridSpan w:val="5"/>
            <w:shd w:val="clear" w:color="auto" w:fill="auto"/>
          </w:tcPr>
          <w:p w14:paraId="50BCDA87" w14:textId="77777777" w:rsidR="004A6906" w:rsidRPr="00BA4C01" w:rsidRDefault="004A6906" w:rsidP="004A6906">
            <w:pPr>
              <w:pStyle w:val="BodyText"/>
              <w:spacing w:before="100"/>
              <w:ind w:right="-2"/>
              <w:rPr>
                <w:rFonts w:ascii="Calibri Light" w:hAnsi="Calibri Light" w:cs="Arial"/>
                <w:lang w:val="en-GB"/>
              </w:rPr>
            </w:pPr>
          </w:p>
        </w:tc>
        <w:tc>
          <w:tcPr>
            <w:tcW w:w="2329" w:type="dxa"/>
            <w:shd w:val="clear" w:color="auto" w:fill="auto"/>
          </w:tcPr>
          <w:p w14:paraId="78185E68"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Phone Number</w:t>
            </w:r>
          </w:p>
        </w:tc>
        <w:tc>
          <w:tcPr>
            <w:tcW w:w="2180" w:type="dxa"/>
            <w:gridSpan w:val="2"/>
            <w:shd w:val="clear" w:color="auto" w:fill="auto"/>
          </w:tcPr>
          <w:p w14:paraId="59EAB52A" w14:textId="77777777" w:rsidR="004A6906" w:rsidRPr="00BA4C01" w:rsidRDefault="004A6906" w:rsidP="004A6906">
            <w:pPr>
              <w:pStyle w:val="BodyText"/>
              <w:spacing w:before="100"/>
              <w:ind w:right="-2"/>
              <w:rPr>
                <w:rFonts w:ascii="Calibri Light" w:hAnsi="Calibri Light" w:cs="Arial"/>
                <w:lang w:val="en-GB"/>
              </w:rPr>
            </w:pPr>
          </w:p>
        </w:tc>
      </w:tr>
      <w:tr w:rsidR="004A6906" w:rsidRPr="00BA4C01" w14:paraId="3CED9CDB" w14:textId="77777777" w:rsidTr="008B5DB9">
        <w:trPr>
          <w:cantSplit/>
          <w:trHeight w:val="454"/>
        </w:trPr>
        <w:tc>
          <w:tcPr>
            <w:tcW w:w="2439" w:type="dxa"/>
            <w:shd w:val="clear" w:color="auto" w:fill="auto"/>
          </w:tcPr>
          <w:p w14:paraId="35E78DAF"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Address</w:t>
            </w:r>
          </w:p>
        </w:tc>
        <w:tc>
          <w:tcPr>
            <w:tcW w:w="6288" w:type="dxa"/>
            <w:gridSpan w:val="8"/>
            <w:shd w:val="clear" w:color="auto" w:fill="auto"/>
          </w:tcPr>
          <w:p w14:paraId="0F334513" w14:textId="77777777" w:rsidR="004A6906" w:rsidRPr="00BA4C01" w:rsidRDefault="004A6906" w:rsidP="004A6906">
            <w:pPr>
              <w:pStyle w:val="BodyText"/>
              <w:spacing w:before="100"/>
              <w:ind w:right="-2"/>
              <w:rPr>
                <w:rFonts w:ascii="Calibri Light" w:hAnsi="Calibri Light" w:cs="Arial"/>
                <w:lang w:val="en-GB"/>
              </w:rPr>
            </w:pPr>
          </w:p>
        </w:tc>
      </w:tr>
      <w:tr w:rsidR="004A6906" w:rsidRPr="00BA4C01" w14:paraId="6607D5CC" w14:textId="77777777" w:rsidTr="003862A8">
        <w:trPr>
          <w:cantSplit/>
          <w:trHeight w:val="454"/>
        </w:trPr>
        <w:tc>
          <w:tcPr>
            <w:tcW w:w="8727" w:type="dxa"/>
            <w:gridSpan w:val="9"/>
            <w:shd w:val="clear" w:color="auto" w:fill="F2F2F2" w:themeFill="background1" w:themeFillShade="F2"/>
          </w:tcPr>
          <w:p w14:paraId="02A744D2" w14:textId="77777777" w:rsidR="004A6906" w:rsidRPr="00BA4C01" w:rsidRDefault="004A6906" w:rsidP="004A6906">
            <w:pPr>
              <w:pStyle w:val="StyleGuidanceBoldNotItalic"/>
              <w:spacing w:before="100" w:after="120" w:line="240" w:lineRule="atLeast"/>
              <w:ind w:right="-2"/>
              <w:rPr>
                <w:rFonts w:ascii="Calibri Light" w:hAnsi="Calibri Light" w:cs="Arial"/>
                <w:b w:val="0"/>
              </w:rPr>
            </w:pPr>
            <w:r w:rsidRPr="003862A8">
              <w:rPr>
                <w:rFonts w:asciiTheme="majorHAnsi" w:hAnsiTheme="majorHAnsi" w:cs="Arial"/>
                <w:i w:val="0"/>
                <w:color w:val="0078B7"/>
                <w:sz w:val="22"/>
                <w:szCs w:val="22"/>
              </w:rPr>
              <w:t>CEO/Contract Signatory Contact Details</w:t>
            </w:r>
          </w:p>
        </w:tc>
      </w:tr>
      <w:tr w:rsidR="004A6906" w:rsidRPr="00BA4C01" w14:paraId="4D957926" w14:textId="77777777" w:rsidTr="008B5DB9">
        <w:trPr>
          <w:cantSplit/>
          <w:trHeight w:val="454"/>
        </w:trPr>
        <w:tc>
          <w:tcPr>
            <w:tcW w:w="2439" w:type="dxa"/>
            <w:shd w:val="clear" w:color="auto" w:fill="auto"/>
          </w:tcPr>
          <w:p w14:paraId="55A1E514"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Name</w:t>
            </w:r>
          </w:p>
        </w:tc>
        <w:tc>
          <w:tcPr>
            <w:tcW w:w="1779" w:type="dxa"/>
            <w:gridSpan w:val="5"/>
            <w:shd w:val="clear" w:color="auto" w:fill="auto"/>
          </w:tcPr>
          <w:p w14:paraId="3EDE054F" w14:textId="77777777" w:rsidR="004A6906" w:rsidRPr="00BA4C01" w:rsidRDefault="004A6906" w:rsidP="004A6906">
            <w:pPr>
              <w:pStyle w:val="BodyText"/>
              <w:spacing w:before="100"/>
              <w:ind w:right="-2"/>
              <w:rPr>
                <w:rFonts w:ascii="Calibri Light" w:hAnsi="Calibri Light" w:cs="Arial"/>
                <w:lang w:val="en-GB"/>
              </w:rPr>
            </w:pPr>
          </w:p>
        </w:tc>
        <w:tc>
          <w:tcPr>
            <w:tcW w:w="2329" w:type="dxa"/>
            <w:shd w:val="clear" w:color="auto" w:fill="auto"/>
          </w:tcPr>
          <w:p w14:paraId="667E87C1"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Position</w:t>
            </w:r>
          </w:p>
        </w:tc>
        <w:tc>
          <w:tcPr>
            <w:tcW w:w="2180" w:type="dxa"/>
            <w:gridSpan w:val="2"/>
            <w:shd w:val="clear" w:color="auto" w:fill="auto"/>
          </w:tcPr>
          <w:p w14:paraId="1F2AF213" w14:textId="77777777" w:rsidR="004A6906" w:rsidRPr="00BA4C01" w:rsidRDefault="004A6906" w:rsidP="004A6906">
            <w:pPr>
              <w:pStyle w:val="BodyText"/>
              <w:spacing w:before="100"/>
              <w:ind w:right="-2"/>
              <w:rPr>
                <w:rFonts w:ascii="Calibri Light" w:hAnsi="Calibri Light" w:cs="Arial"/>
                <w:lang w:val="en-GB"/>
              </w:rPr>
            </w:pPr>
          </w:p>
        </w:tc>
      </w:tr>
      <w:tr w:rsidR="004A6906" w:rsidRPr="00BA4C01" w14:paraId="5DEC4820" w14:textId="77777777" w:rsidTr="008B5DB9">
        <w:trPr>
          <w:cantSplit/>
          <w:trHeight w:val="454"/>
        </w:trPr>
        <w:tc>
          <w:tcPr>
            <w:tcW w:w="2439" w:type="dxa"/>
            <w:shd w:val="clear" w:color="auto" w:fill="auto"/>
          </w:tcPr>
          <w:p w14:paraId="7A55941F"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Email Address</w:t>
            </w:r>
          </w:p>
        </w:tc>
        <w:tc>
          <w:tcPr>
            <w:tcW w:w="1779" w:type="dxa"/>
            <w:gridSpan w:val="5"/>
            <w:shd w:val="clear" w:color="auto" w:fill="auto"/>
          </w:tcPr>
          <w:p w14:paraId="402069FD" w14:textId="77777777" w:rsidR="004A6906" w:rsidRPr="00BA4C01" w:rsidRDefault="004A6906" w:rsidP="004A6906">
            <w:pPr>
              <w:pStyle w:val="BodyText"/>
              <w:spacing w:before="100"/>
              <w:ind w:right="-2"/>
              <w:rPr>
                <w:rFonts w:ascii="Calibri Light" w:hAnsi="Calibri Light" w:cs="Arial"/>
                <w:lang w:val="en-GB"/>
              </w:rPr>
            </w:pPr>
          </w:p>
        </w:tc>
        <w:tc>
          <w:tcPr>
            <w:tcW w:w="2329" w:type="dxa"/>
            <w:shd w:val="clear" w:color="auto" w:fill="auto"/>
          </w:tcPr>
          <w:p w14:paraId="368EEB26"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Phone Number</w:t>
            </w:r>
          </w:p>
        </w:tc>
        <w:tc>
          <w:tcPr>
            <w:tcW w:w="2180" w:type="dxa"/>
            <w:gridSpan w:val="2"/>
            <w:shd w:val="clear" w:color="auto" w:fill="auto"/>
          </w:tcPr>
          <w:p w14:paraId="23DFDB49" w14:textId="77777777" w:rsidR="004A6906" w:rsidRPr="00BA4C01" w:rsidRDefault="004A6906" w:rsidP="004A6906">
            <w:pPr>
              <w:pStyle w:val="BodyText"/>
              <w:spacing w:before="100"/>
              <w:ind w:right="-2"/>
              <w:rPr>
                <w:rFonts w:ascii="Calibri Light" w:hAnsi="Calibri Light" w:cs="Arial"/>
                <w:lang w:val="en-GB"/>
              </w:rPr>
            </w:pPr>
          </w:p>
        </w:tc>
      </w:tr>
      <w:tr w:rsidR="004A6906" w:rsidRPr="00BA4C01" w14:paraId="51DECBC3" w14:textId="77777777" w:rsidTr="008B5DB9">
        <w:trPr>
          <w:cantSplit/>
          <w:trHeight w:val="454"/>
        </w:trPr>
        <w:tc>
          <w:tcPr>
            <w:tcW w:w="2439" w:type="dxa"/>
            <w:shd w:val="clear" w:color="auto" w:fill="auto"/>
          </w:tcPr>
          <w:p w14:paraId="4C97CDD7" w14:textId="77777777" w:rsidR="004A6906" w:rsidRPr="00BA4C01" w:rsidRDefault="004A6906" w:rsidP="004A6906">
            <w:pPr>
              <w:pStyle w:val="StyleGuidanceBoldNotItalic"/>
              <w:spacing w:before="100" w:after="120" w:line="240" w:lineRule="atLeast"/>
              <w:ind w:right="-2"/>
              <w:rPr>
                <w:rFonts w:ascii="Calibri Light" w:hAnsi="Calibri Light" w:cs="Arial"/>
                <w:b w:val="0"/>
                <w:color w:val="auto"/>
                <w:szCs w:val="20"/>
              </w:rPr>
            </w:pPr>
            <w:r w:rsidRPr="00BA4C01">
              <w:rPr>
                <w:rFonts w:ascii="Calibri Light" w:hAnsi="Calibri Light" w:cs="Arial"/>
                <w:b w:val="0"/>
                <w:color w:val="auto"/>
                <w:szCs w:val="20"/>
              </w:rPr>
              <w:t>Official use only: Activity ID</w:t>
            </w:r>
          </w:p>
        </w:tc>
        <w:tc>
          <w:tcPr>
            <w:tcW w:w="6288" w:type="dxa"/>
            <w:gridSpan w:val="8"/>
            <w:shd w:val="clear" w:color="auto" w:fill="auto"/>
          </w:tcPr>
          <w:p w14:paraId="76C07F41" w14:textId="77777777" w:rsidR="004A6906" w:rsidRPr="00BA4C01" w:rsidRDefault="004A6906" w:rsidP="004A6906">
            <w:pPr>
              <w:pStyle w:val="BodyText"/>
              <w:spacing w:before="100"/>
              <w:ind w:right="-2"/>
              <w:rPr>
                <w:rFonts w:ascii="Calibri Light" w:hAnsi="Calibri Light" w:cs="Arial"/>
                <w:lang w:val="en-GB"/>
              </w:rPr>
            </w:pPr>
          </w:p>
        </w:tc>
      </w:tr>
    </w:tbl>
    <w:p w14:paraId="6B3BC816" w14:textId="77777777" w:rsidR="008B1DF9" w:rsidRPr="00BA4C01" w:rsidRDefault="008B1DF9" w:rsidP="003862A8">
      <w:pPr>
        <w:pStyle w:val="Heading1"/>
        <w:numPr>
          <w:ilvl w:val="0"/>
          <w:numId w:val="0"/>
        </w:numPr>
        <w:rPr>
          <w:lang w:val="en-GB"/>
        </w:rPr>
      </w:pPr>
      <w:bookmarkStart w:id="2" w:name="_Toc83987173"/>
      <w:r w:rsidRPr="00BA4C01">
        <w:rPr>
          <w:lang w:val="en-GB"/>
        </w:rPr>
        <w:t>Explanatory Note</w:t>
      </w:r>
      <w:bookmarkEnd w:id="2"/>
    </w:p>
    <w:p w14:paraId="6F77E26F" w14:textId="77777777" w:rsidR="00561685" w:rsidRDefault="008B1DF9" w:rsidP="008B1DF9">
      <w:pPr>
        <w:spacing w:after="120" w:line="240" w:lineRule="auto"/>
        <w:rPr>
          <w:rFonts w:ascii="Calibri Light" w:hAnsi="Calibri Light" w:cs="Arial"/>
          <w:lang w:val="en-GB"/>
        </w:rPr>
      </w:pPr>
      <w:r w:rsidRPr="00BA4C01">
        <w:rPr>
          <w:rFonts w:ascii="Calibri Light" w:hAnsi="Calibri Light" w:cs="Arial"/>
          <w:lang w:val="en-GB"/>
        </w:rPr>
        <w:t>This Manaaki Activity Design template is for use by New Zealand non-government organisations (NZNGOs) invited by MFAT to submit a design following approval of a Manaaki Concept Note and successful completion of the Man</w:t>
      </w:r>
      <w:r w:rsidR="00561685">
        <w:rPr>
          <w:rFonts w:ascii="Calibri Light" w:hAnsi="Calibri Light" w:cs="Arial"/>
          <w:lang w:val="en-GB"/>
        </w:rPr>
        <w:t xml:space="preserve">aaki Due Diligence assessment. </w:t>
      </w:r>
    </w:p>
    <w:p w14:paraId="6536B2A2" w14:textId="7299FCB5" w:rsidR="008B1DF9" w:rsidRPr="00BA4C01" w:rsidRDefault="008B1DF9" w:rsidP="008B1DF9">
      <w:pPr>
        <w:spacing w:after="120" w:line="240" w:lineRule="auto"/>
        <w:rPr>
          <w:rFonts w:ascii="Calibri Light" w:hAnsi="Calibri Light" w:cs="Arial"/>
          <w:lang w:val="en-GB"/>
        </w:rPr>
      </w:pPr>
      <w:r w:rsidRPr="00BA4C01">
        <w:rPr>
          <w:rFonts w:ascii="Calibri Light" w:hAnsi="Calibri Light" w:cs="Arial"/>
          <w:lang w:val="en-GB"/>
        </w:rPr>
        <w:t xml:space="preserve">The front section of the design is expected to be up to </w:t>
      </w:r>
      <w:r w:rsidR="009E39D7">
        <w:rPr>
          <w:rFonts w:ascii="Calibri Light" w:hAnsi="Calibri Light" w:cs="Arial"/>
          <w:lang w:val="en-GB"/>
        </w:rPr>
        <w:t>20</w:t>
      </w:r>
      <w:r w:rsidR="001C6B77" w:rsidRPr="00BA4C01">
        <w:rPr>
          <w:rFonts w:ascii="Calibri Light" w:hAnsi="Calibri Light" w:cs="Arial"/>
          <w:lang w:val="en-GB"/>
        </w:rPr>
        <w:t xml:space="preserve"> </w:t>
      </w:r>
      <w:r w:rsidRPr="00BA4C01">
        <w:rPr>
          <w:rFonts w:ascii="Calibri Light" w:hAnsi="Calibri Light" w:cs="Arial"/>
          <w:lang w:val="en-GB"/>
        </w:rPr>
        <w:t>pages</w:t>
      </w:r>
      <w:r w:rsidR="001C6B77">
        <w:rPr>
          <w:rFonts w:ascii="Calibri Light" w:hAnsi="Calibri Light" w:cs="Arial"/>
          <w:lang w:val="en-GB"/>
        </w:rPr>
        <w:t xml:space="preserve"> only</w:t>
      </w:r>
      <w:r w:rsidRPr="00BA4C01">
        <w:rPr>
          <w:rFonts w:ascii="Calibri Light" w:hAnsi="Calibri Light" w:cs="Arial"/>
          <w:lang w:val="en-GB"/>
        </w:rPr>
        <w:t xml:space="preserve"> (2 page summary and </w:t>
      </w:r>
      <w:r w:rsidR="001C6B77">
        <w:rPr>
          <w:rFonts w:ascii="Calibri Light" w:hAnsi="Calibri Light" w:cs="Arial"/>
          <w:lang w:val="en-GB"/>
        </w:rPr>
        <w:t xml:space="preserve">up to </w:t>
      </w:r>
      <w:r w:rsidRPr="00BA4C01">
        <w:rPr>
          <w:rFonts w:ascii="Calibri Light" w:hAnsi="Calibri Light" w:cs="Arial"/>
          <w:lang w:val="en-GB"/>
        </w:rPr>
        <w:t>1</w:t>
      </w:r>
      <w:r w:rsidR="009E39D7">
        <w:rPr>
          <w:rFonts w:ascii="Calibri Light" w:hAnsi="Calibri Light" w:cs="Arial"/>
          <w:lang w:val="en-GB"/>
        </w:rPr>
        <w:t>8</w:t>
      </w:r>
      <w:r w:rsidRPr="00BA4C01">
        <w:rPr>
          <w:rFonts w:ascii="Calibri Light" w:hAnsi="Calibri Light" w:cs="Arial"/>
          <w:lang w:val="en-GB"/>
        </w:rPr>
        <w:t xml:space="preserve"> pages for sections 1-4) plus appendices (8-12 pages).</w:t>
      </w:r>
      <w:r w:rsidR="009762CB">
        <w:rPr>
          <w:rFonts w:ascii="Calibri Light" w:hAnsi="Calibri Light" w:cs="Arial"/>
          <w:lang w:val="en-GB"/>
        </w:rPr>
        <w:t xml:space="preserve"> </w:t>
      </w:r>
    </w:p>
    <w:p w14:paraId="7E6FE9DB" w14:textId="0CF48F7E" w:rsidR="008B1DF9" w:rsidRPr="00BA4C01" w:rsidRDefault="008B1DF9" w:rsidP="008B1DF9">
      <w:pPr>
        <w:spacing w:after="120" w:line="240" w:lineRule="auto"/>
        <w:rPr>
          <w:rFonts w:ascii="Calibri Light" w:hAnsi="Calibri Light" w:cs="Arial"/>
          <w:lang w:val="en-GB"/>
        </w:rPr>
      </w:pPr>
      <w:r w:rsidRPr="00BA4C01">
        <w:rPr>
          <w:rFonts w:ascii="Calibri Light" w:hAnsi="Calibri Light" w:cs="Arial"/>
          <w:lang w:val="en-GB"/>
        </w:rPr>
        <w:t xml:space="preserve">Please discuss your Activity Design with your MFAT </w:t>
      </w:r>
      <w:r w:rsidR="008B6DF7">
        <w:rPr>
          <w:rFonts w:ascii="Calibri Light" w:hAnsi="Calibri Light" w:cs="Arial"/>
          <w:lang w:val="en-GB"/>
        </w:rPr>
        <w:t>Design Lead</w:t>
      </w:r>
      <w:r w:rsidRPr="00BA4C01">
        <w:rPr>
          <w:rFonts w:ascii="Calibri Light" w:hAnsi="Calibri Light" w:cs="Arial"/>
          <w:lang w:val="en-GB"/>
        </w:rPr>
        <w:t xml:space="preserve"> before starting to complete this template.</w:t>
      </w:r>
    </w:p>
    <w:p w14:paraId="266B842D" w14:textId="77777777" w:rsidR="008B1DF9" w:rsidRPr="00BA4C01" w:rsidRDefault="008B1DF9" w:rsidP="008B1DF9">
      <w:pPr>
        <w:spacing w:after="120" w:line="240" w:lineRule="auto"/>
        <w:rPr>
          <w:rFonts w:ascii="Calibri Light" w:hAnsi="Calibri Light" w:cs="Arial"/>
          <w:lang w:val="en-GB"/>
        </w:rPr>
      </w:pPr>
      <w:r w:rsidRPr="00BA4C01">
        <w:rPr>
          <w:rFonts w:ascii="Calibri Light" w:hAnsi="Calibri Light" w:cs="Arial"/>
          <w:lang w:val="en-GB"/>
        </w:rPr>
        <w:t xml:space="preserve">Please accurately and succinctly answer all questions. Indicative page limits have been provided. </w:t>
      </w:r>
    </w:p>
    <w:p w14:paraId="05BA7184" w14:textId="77777777" w:rsidR="008B1DF9" w:rsidRDefault="008B1DF9" w:rsidP="009C6F23">
      <w:pPr>
        <w:rPr>
          <w:lang w:eastAsia="en-AU"/>
        </w:rPr>
      </w:pPr>
    </w:p>
    <w:p w14:paraId="5CA18D26" w14:textId="77777777" w:rsidR="002F7163" w:rsidRDefault="002F7163" w:rsidP="009C6F23">
      <w:pPr>
        <w:rPr>
          <w:lang w:eastAsia="en-AU"/>
        </w:rPr>
        <w:sectPr w:rsidR="002F7163" w:rsidSect="000A076E">
          <w:headerReference w:type="default" r:id="rId16"/>
          <w:pgSz w:w="11906" w:h="16838" w:code="9"/>
          <w:pgMar w:top="2268" w:right="1418" w:bottom="1418" w:left="1701" w:header="720" w:footer="720" w:gutter="0"/>
          <w:pgNumType w:start="1"/>
          <w:cols w:space="720"/>
          <w:docGrid w:linePitch="360"/>
        </w:sectPr>
      </w:pPr>
    </w:p>
    <w:p w14:paraId="3CB0CD7C" w14:textId="7D32D374" w:rsidR="003862A8" w:rsidRPr="003862A8" w:rsidRDefault="003862A8" w:rsidP="00A3093B">
      <w:pPr>
        <w:pStyle w:val="Heading1"/>
        <w:spacing w:before="0" w:after="0"/>
      </w:pPr>
      <w:bookmarkStart w:id="3" w:name="_Toc332625063"/>
      <w:bookmarkStart w:id="4" w:name="_Toc16579697"/>
      <w:bookmarkStart w:id="5" w:name="_Toc83987174"/>
      <w:r w:rsidRPr="003862A8">
        <w:t>Strategic Case</w:t>
      </w:r>
      <w:bookmarkEnd w:id="3"/>
      <w:bookmarkEnd w:id="4"/>
      <w:r w:rsidR="0078372C">
        <w:t xml:space="preserve"> </w:t>
      </w:r>
      <w:r w:rsidR="00134482" w:rsidRPr="005E351A">
        <w:rPr>
          <w:sz w:val="24"/>
          <w:szCs w:val="24"/>
        </w:rPr>
        <w:t>(</w:t>
      </w:r>
      <w:r w:rsidR="009E39D7" w:rsidRPr="005E351A">
        <w:rPr>
          <w:sz w:val="24"/>
          <w:szCs w:val="24"/>
        </w:rPr>
        <w:t>5</w:t>
      </w:r>
      <w:r w:rsidR="00134482" w:rsidRPr="005E351A">
        <w:rPr>
          <w:sz w:val="24"/>
          <w:szCs w:val="24"/>
        </w:rPr>
        <w:t xml:space="preserve"> pages maximum)</w:t>
      </w:r>
      <w:bookmarkEnd w:id="5"/>
    </w:p>
    <w:p w14:paraId="65C7F05A" w14:textId="2AA658BC" w:rsidR="003862A8" w:rsidRPr="002F7163" w:rsidRDefault="003862A8" w:rsidP="005B0354">
      <w:pPr>
        <w:spacing w:before="240" w:after="120" w:line="240" w:lineRule="auto"/>
        <w:rPr>
          <w:rFonts w:ascii="Calibri Light" w:hAnsi="Calibri Light" w:cs="Arial"/>
          <w:spacing w:val="-2"/>
          <w:lang w:val="en-GB"/>
        </w:rPr>
      </w:pPr>
      <w:r w:rsidRPr="002F7163">
        <w:rPr>
          <w:rFonts w:ascii="Calibri Light" w:hAnsi="Calibri Light" w:cs="Arial"/>
          <w:spacing w:val="-2"/>
          <w:lang w:val="en-GB"/>
        </w:rPr>
        <w:t xml:space="preserve">Provide an analysis of the context in which the Activity will take place. It should provide sufficient information for someone not familiar with the context and the local development needs to be able to understand the issues. </w:t>
      </w:r>
      <w:r w:rsidR="007379B1">
        <w:rPr>
          <w:rFonts w:ascii="Calibri Light" w:hAnsi="Calibri Light" w:cs="Arial"/>
          <w:spacing w:val="-2"/>
          <w:lang w:val="en-GB"/>
        </w:rPr>
        <w:t>Ensure evidence is provided and referenced.</w:t>
      </w:r>
      <w:r w:rsidR="00CA1D27">
        <w:rPr>
          <w:rFonts w:ascii="Calibri Light" w:hAnsi="Calibri Light" w:cs="Arial"/>
          <w:spacing w:val="-2"/>
          <w:lang w:val="en-GB"/>
        </w:rPr>
        <w:t xml:space="preserve"> </w:t>
      </w:r>
      <w:r w:rsidR="00CA1D27" w:rsidRPr="00BC4432">
        <w:rPr>
          <w:rFonts w:cstheme="majorHAnsi"/>
          <w:szCs w:val="18"/>
          <w:lang w:eastAsia="en-GB"/>
        </w:rPr>
        <w:t>This evidence should be beyond past experience i.e. links to international best practice should be included where possible/relevant.</w:t>
      </w:r>
    </w:p>
    <w:p w14:paraId="425C9286" w14:textId="77777777" w:rsidR="003862A8" w:rsidRPr="003862A8" w:rsidRDefault="003862A8" w:rsidP="008B5DB9">
      <w:pPr>
        <w:pStyle w:val="Heading2"/>
        <w:spacing w:before="240" w:after="0"/>
      </w:pPr>
      <w:bookmarkStart w:id="6" w:name="_Toc332625064"/>
      <w:bookmarkStart w:id="7" w:name="_Toc83987175"/>
      <w:bookmarkStart w:id="8" w:name="_Toc16579698"/>
      <w:r w:rsidRPr="003862A8">
        <w:t>Development problem</w:t>
      </w:r>
      <w:bookmarkEnd w:id="6"/>
      <w:r w:rsidRPr="003862A8">
        <w:t xml:space="preserve"> and opportunity</w:t>
      </w:r>
      <w:bookmarkEnd w:id="7"/>
      <w:r w:rsidRPr="003862A8">
        <w:t xml:space="preserve"> </w:t>
      </w:r>
      <w:bookmarkEnd w:id="8"/>
      <w:r w:rsidR="00134482">
        <w:t xml:space="preserve"> </w:t>
      </w:r>
    </w:p>
    <w:p w14:paraId="746DF2BF" w14:textId="77777777" w:rsidR="003862A8" w:rsidRDefault="003862A8" w:rsidP="008B5DB9">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Explain the problem</w:t>
      </w:r>
      <w:r w:rsidR="001C6B77">
        <w:rPr>
          <w:rFonts w:ascii="Calibri Light" w:hAnsi="Calibri Light" w:cs="Arial"/>
          <w:lang w:val="en-GB"/>
        </w:rPr>
        <w:t xml:space="preserve"> (not the solution/s)</w:t>
      </w:r>
      <w:r w:rsidRPr="00BA4C01">
        <w:rPr>
          <w:rFonts w:ascii="Calibri Light" w:hAnsi="Calibri Light" w:cs="Arial"/>
          <w:lang w:val="en-GB"/>
        </w:rPr>
        <w:t>, including the underlying causes (the drivers), how well the problem is understood, and who is impacted.</w:t>
      </w:r>
    </w:p>
    <w:p w14:paraId="709C8F0B" w14:textId="77777777" w:rsidR="005E351A" w:rsidRDefault="005E351A" w:rsidP="008B5DB9">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Describe who identified the problem and why it is important (consequences).</w:t>
      </w:r>
    </w:p>
    <w:p w14:paraId="390681F2" w14:textId="77777777" w:rsidR="007379B1" w:rsidRPr="00BA4C01" w:rsidRDefault="007379B1" w:rsidP="008B5DB9">
      <w:pPr>
        <w:pStyle w:val="ListParagraph"/>
        <w:numPr>
          <w:ilvl w:val="0"/>
          <w:numId w:val="13"/>
        </w:numPr>
        <w:spacing w:before="0" w:after="60" w:line="240" w:lineRule="auto"/>
        <w:ind w:left="284" w:hanging="284"/>
        <w:contextualSpacing w:val="0"/>
        <w:rPr>
          <w:rFonts w:ascii="Calibri Light" w:hAnsi="Calibri Light" w:cs="Arial"/>
          <w:lang w:val="en-GB"/>
        </w:rPr>
      </w:pPr>
      <w:r>
        <w:rPr>
          <w:rFonts w:ascii="Calibri Light" w:hAnsi="Calibri Light" w:cs="Arial"/>
          <w:lang w:val="en-GB"/>
        </w:rPr>
        <w:t>Explain the location</w:t>
      </w:r>
      <w:r w:rsidR="00F502AE">
        <w:rPr>
          <w:rFonts w:ascii="Calibri Light" w:hAnsi="Calibri Light" w:cs="Arial"/>
          <w:lang w:val="en-GB"/>
        </w:rPr>
        <w:t>/communities to be involved</w:t>
      </w:r>
      <w:r>
        <w:rPr>
          <w:rFonts w:ascii="Calibri Light" w:hAnsi="Calibri Light" w:cs="Arial"/>
          <w:lang w:val="en-GB"/>
        </w:rPr>
        <w:t xml:space="preserve"> and </w:t>
      </w:r>
      <w:r w:rsidR="00F502AE">
        <w:rPr>
          <w:rFonts w:ascii="Calibri Light" w:hAnsi="Calibri Light" w:cs="Arial"/>
          <w:lang w:val="en-GB"/>
        </w:rPr>
        <w:t>why?</w:t>
      </w:r>
    </w:p>
    <w:p w14:paraId="38F15D57" w14:textId="751E65BE" w:rsidR="005E351A" w:rsidRDefault="005E351A" w:rsidP="008B5DB9">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Describe how </w:t>
      </w:r>
      <w:r>
        <w:rPr>
          <w:rFonts w:ascii="Calibri Light" w:hAnsi="Calibri Light" w:cs="Arial"/>
          <w:lang w:val="en-GB"/>
        </w:rPr>
        <w:t xml:space="preserve">vulnerable and/or </w:t>
      </w:r>
      <w:r w:rsidRPr="00BA4C01">
        <w:rPr>
          <w:rFonts w:ascii="Calibri Light" w:hAnsi="Calibri Light" w:cs="Arial"/>
          <w:lang w:val="en-GB"/>
        </w:rPr>
        <w:t>marginalised</w:t>
      </w:r>
      <w:r>
        <w:rPr>
          <w:rFonts w:ascii="Calibri Light" w:hAnsi="Calibri Light" w:cs="Arial"/>
          <w:lang w:val="en-GB"/>
        </w:rPr>
        <w:t xml:space="preserve"> people and groups</w:t>
      </w:r>
      <w:r w:rsidR="00656DC0">
        <w:rPr>
          <w:rStyle w:val="FootnoteReference"/>
          <w:rFonts w:ascii="Calibri Light" w:hAnsi="Calibri Light" w:cs="Arial"/>
          <w:lang w:val="en-GB"/>
        </w:rPr>
        <w:footnoteReference w:id="1"/>
      </w:r>
      <w:r w:rsidRPr="00BA4C01">
        <w:rPr>
          <w:rFonts w:ascii="Calibri Light" w:hAnsi="Calibri Light" w:cs="Arial"/>
          <w:lang w:val="en-GB"/>
        </w:rPr>
        <w:t xml:space="preserve"> – those that will benefit from the proposed Activity – were identified.</w:t>
      </w:r>
    </w:p>
    <w:p w14:paraId="1A28BE75" w14:textId="57206A1C" w:rsidR="007379B1" w:rsidRDefault="007379B1" w:rsidP="002F7163">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GB"/>
        </w:rPr>
        <w:t>Why is it important to address this problem now?</w:t>
      </w:r>
    </w:p>
    <w:p w14:paraId="281F58C2" w14:textId="5AD2400E" w:rsidR="003862A8" w:rsidRPr="003862A8" w:rsidRDefault="003862A8" w:rsidP="00BC4432">
      <w:pPr>
        <w:pStyle w:val="Heading2"/>
        <w:spacing w:before="240" w:after="120"/>
      </w:pPr>
      <w:bookmarkStart w:id="9" w:name="_Toc83987176"/>
      <w:bookmarkStart w:id="10" w:name="_Toc332625066"/>
      <w:bookmarkStart w:id="11" w:name="_Toc16579699"/>
      <w:r w:rsidRPr="003862A8">
        <w:t>Development Context - social, economic and political</w:t>
      </w:r>
      <w:bookmarkEnd w:id="9"/>
      <w:r w:rsidRPr="003862A8">
        <w:t xml:space="preserve"> </w:t>
      </w:r>
      <w:bookmarkEnd w:id="10"/>
      <w:bookmarkEnd w:id="11"/>
      <w:r w:rsidR="00134482">
        <w:t xml:space="preserve"> </w:t>
      </w:r>
    </w:p>
    <w:p w14:paraId="559CE48A" w14:textId="19124C28" w:rsidR="003862A8" w:rsidRPr="00BA4C01" w:rsidRDefault="003862A8" w:rsidP="002F7163">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Describe the economic, infrastructure, environmental, political and social conditions in your proposed area of work. Explain how these conditions </w:t>
      </w:r>
      <w:r w:rsidR="00AB608C">
        <w:rPr>
          <w:rFonts w:ascii="Calibri Light" w:hAnsi="Calibri Light" w:cs="Arial"/>
          <w:lang w:val="en-GB"/>
        </w:rPr>
        <w:t xml:space="preserve">including COVID-19 </w:t>
      </w:r>
      <w:r w:rsidRPr="00BA4C01">
        <w:rPr>
          <w:rFonts w:ascii="Calibri Light" w:hAnsi="Calibri Light" w:cs="Arial"/>
          <w:lang w:val="en-GB"/>
        </w:rPr>
        <w:t xml:space="preserve">might affect the </w:t>
      </w:r>
      <w:r w:rsidR="004A78D2">
        <w:rPr>
          <w:rFonts w:ascii="Calibri Light" w:hAnsi="Calibri Light" w:cs="Arial"/>
          <w:lang w:val="en-GB"/>
        </w:rPr>
        <w:t xml:space="preserve">Activity’s </w:t>
      </w:r>
      <w:r w:rsidRPr="00BA4C01">
        <w:rPr>
          <w:rFonts w:ascii="Calibri Light" w:hAnsi="Calibri Light" w:cs="Arial"/>
          <w:lang w:val="en-GB"/>
        </w:rPr>
        <w:t>results.</w:t>
      </w:r>
    </w:p>
    <w:p w14:paraId="1AD5DB25" w14:textId="77777777" w:rsidR="003862A8" w:rsidRPr="003862A8" w:rsidRDefault="003862A8" w:rsidP="00BC4432">
      <w:pPr>
        <w:pStyle w:val="Heading2"/>
        <w:spacing w:before="240" w:after="120"/>
      </w:pPr>
      <w:bookmarkStart w:id="12" w:name="_Toc83987177"/>
      <w:bookmarkStart w:id="13" w:name="_Toc16579700"/>
      <w:r w:rsidRPr="003862A8">
        <w:t>Relevance to NZ Aid Programme objectives and developing partner country plans</w:t>
      </w:r>
      <w:bookmarkEnd w:id="12"/>
      <w:r w:rsidRPr="003862A8">
        <w:t xml:space="preserve"> </w:t>
      </w:r>
      <w:r w:rsidR="00134482">
        <w:t xml:space="preserve"> </w:t>
      </w:r>
    </w:p>
    <w:p w14:paraId="1944E9CB" w14:textId="77777777" w:rsidR="003862A8" w:rsidRPr="00BA4C01" w:rsidRDefault="003862A8" w:rsidP="008B5DB9">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Describe how the Activity complements the plans and objectives of the partner communities and country (or countries) in which this Activity will be implemented.</w:t>
      </w:r>
    </w:p>
    <w:p w14:paraId="03C9D1F0" w14:textId="77777777" w:rsidR="003862A8" w:rsidRPr="00BA4C01" w:rsidRDefault="003862A8" w:rsidP="008B5DB9">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Explain how the Activity supports New Zealand Aid Programme priorities and aligns with the geographical and sector focus of Manaaki e.g.</w:t>
      </w:r>
    </w:p>
    <w:p w14:paraId="708798B6" w14:textId="77777777" w:rsidR="00D84DDE" w:rsidRDefault="00D84DDE" w:rsidP="008B5DB9">
      <w:pPr>
        <w:pStyle w:val="ListParagraph"/>
        <w:numPr>
          <w:ilvl w:val="0"/>
          <w:numId w:val="14"/>
        </w:numPr>
        <w:spacing w:before="0" w:after="80" w:line="240" w:lineRule="auto"/>
        <w:ind w:left="568" w:hanging="284"/>
        <w:contextualSpacing w:val="0"/>
        <w:rPr>
          <w:rFonts w:ascii="Calibri Light" w:hAnsi="Calibri Light" w:cs="Arial"/>
          <w:lang w:val="en-GB"/>
        </w:rPr>
      </w:pPr>
      <w:r>
        <w:rPr>
          <w:rFonts w:ascii="Calibri Light" w:hAnsi="Calibri Light" w:cs="Arial"/>
          <w:lang w:val="en-GB"/>
        </w:rPr>
        <w:t>Alignment to International Cooperation for Effective Sustainable Development (ICESD)</w:t>
      </w:r>
    </w:p>
    <w:p w14:paraId="4CF2EDD2" w14:textId="77777777" w:rsidR="003862A8" w:rsidRPr="00F16B11" w:rsidRDefault="003862A8" w:rsidP="008B5DB9">
      <w:pPr>
        <w:pStyle w:val="ListParagraph"/>
        <w:numPr>
          <w:ilvl w:val="0"/>
          <w:numId w:val="14"/>
        </w:numPr>
        <w:spacing w:before="0" w:after="80" w:line="240" w:lineRule="auto"/>
        <w:ind w:left="568" w:hanging="284"/>
        <w:contextualSpacing w:val="0"/>
        <w:rPr>
          <w:rFonts w:ascii="Calibri Light" w:hAnsi="Calibri Light" w:cs="Arial"/>
          <w:lang w:val="en-GB"/>
        </w:rPr>
      </w:pPr>
      <w:r w:rsidRPr="00F16B11">
        <w:rPr>
          <w:rFonts w:ascii="Calibri Light" w:hAnsi="Calibri Light" w:cs="Arial"/>
          <w:lang w:val="en-GB"/>
        </w:rPr>
        <w:t>Sustainable Development Goals</w:t>
      </w:r>
    </w:p>
    <w:p w14:paraId="1E9A64C3" w14:textId="7E4BB839" w:rsidR="003862A8" w:rsidRPr="00F16B11" w:rsidRDefault="003862A8" w:rsidP="008B5DB9">
      <w:pPr>
        <w:pStyle w:val="ListParagraph"/>
        <w:numPr>
          <w:ilvl w:val="0"/>
          <w:numId w:val="14"/>
        </w:numPr>
        <w:spacing w:before="0" w:after="80" w:line="240" w:lineRule="auto"/>
        <w:ind w:left="568" w:hanging="284"/>
        <w:contextualSpacing w:val="0"/>
        <w:rPr>
          <w:rFonts w:ascii="Calibri Light" w:hAnsi="Calibri Light" w:cs="Arial"/>
          <w:lang w:val="en-GB"/>
        </w:rPr>
      </w:pPr>
      <w:r w:rsidRPr="00F16B11">
        <w:rPr>
          <w:rFonts w:ascii="Calibri Light" w:hAnsi="Calibri Light" w:cs="Arial"/>
          <w:lang w:val="en-GB"/>
        </w:rPr>
        <w:t>Sy</w:t>
      </w:r>
      <w:r w:rsidR="00561685" w:rsidRPr="00F16B11">
        <w:rPr>
          <w:rFonts w:ascii="Calibri Light" w:hAnsi="Calibri Light" w:cs="Arial"/>
          <w:lang w:val="en-GB"/>
        </w:rPr>
        <w:t>nergies with other activities/</w:t>
      </w:r>
      <w:r w:rsidRPr="009762CB">
        <w:rPr>
          <w:rFonts w:ascii="Calibri Light" w:hAnsi="Calibri Light" w:cs="Arial"/>
          <w:lang w:val="en-GB"/>
        </w:rPr>
        <w:t>donors</w:t>
      </w:r>
    </w:p>
    <w:p w14:paraId="39E754D3" w14:textId="1E27F526" w:rsidR="00FC041A" w:rsidRDefault="00FC041A" w:rsidP="002F7163">
      <w:pPr>
        <w:pStyle w:val="ListParagraph"/>
        <w:numPr>
          <w:ilvl w:val="0"/>
          <w:numId w:val="14"/>
        </w:numPr>
        <w:spacing w:before="0" w:after="80" w:line="240" w:lineRule="auto"/>
        <w:ind w:left="568" w:hanging="284"/>
        <w:contextualSpacing w:val="0"/>
        <w:rPr>
          <w:rFonts w:ascii="Calibri Light" w:hAnsi="Calibri Light" w:cs="Arial"/>
          <w:lang w:val="en-GB"/>
        </w:rPr>
      </w:pPr>
      <w:r w:rsidRPr="002D7E7B">
        <w:rPr>
          <w:rFonts w:ascii="Calibri Light" w:hAnsi="Calibri Light" w:cs="Arial"/>
          <w:lang w:val="en-GB"/>
        </w:rPr>
        <w:t xml:space="preserve">Will strengthen local civil society and </w:t>
      </w:r>
      <w:r w:rsidR="009E39D7" w:rsidRPr="002D7E7B">
        <w:rPr>
          <w:rFonts w:ascii="Calibri Light" w:hAnsi="Calibri Light" w:cs="Arial"/>
          <w:lang w:val="en-GB"/>
        </w:rPr>
        <w:t>will reach vulnerable</w:t>
      </w:r>
      <w:r w:rsidR="00F16B11">
        <w:rPr>
          <w:rFonts w:ascii="Calibri Light" w:hAnsi="Calibri Light" w:cs="Arial"/>
          <w:lang w:val="en-GB"/>
        </w:rPr>
        <w:t xml:space="preserve"> and/or </w:t>
      </w:r>
      <w:r w:rsidR="009E39D7" w:rsidRPr="002D7E7B">
        <w:rPr>
          <w:rFonts w:ascii="Calibri Light" w:hAnsi="Calibri Light" w:cs="Arial"/>
          <w:lang w:val="en-GB"/>
        </w:rPr>
        <w:t>marginalised</w:t>
      </w:r>
      <w:r w:rsidR="00F16B11">
        <w:rPr>
          <w:rFonts w:ascii="Calibri Light" w:hAnsi="Calibri Light" w:cs="Arial"/>
          <w:lang w:val="en-GB"/>
        </w:rPr>
        <w:t xml:space="preserve"> people and groups</w:t>
      </w:r>
      <w:r w:rsidR="00EA5111">
        <w:rPr>
          <w:rFonts w:ascii="Calibri Light" w:hAnsi="Calibri Light" w:cs="Arial"/>
          <w:lang w:val="en-GB"/>
        </w:rPr>
        <w:t>.</w:t>
      </w:r>
      <w:r w:rsidR="00656DC0">
        <w:rPr>
          <w:rStyle w:val="FootnoteReference"/>
          <w:rFonts w:ascii="Calibri Light" w:hAnsi="Calibri Light" w:cs="Arial"/>
          <w:lang w:val="en-GB"/>
        </w:rPr>
        <w:footnoteReference w:id="2"/>
      </w:r>
    </w:p>
    <w:p w14:paraId="24184DA8" w14:textId="77777777" w:rsidR="003862A8" w:rsidRPr="00F16B11" w:rsidRDefault="003862A8" w:rsidP="00BC4432">
      <w:pPr>
        <w:pStyle w:val="Heading2"/>
        <w:spacing w:before="240" w:after="120"/>
      </w:pPr>
      <w:bookmarkStart w:id="14" w:name="_Toc83987178"/>
      <w:r w:rsidRPr="00F16B11">
        <w:t>Related Activities</w:t>
      </w:r>
      <w:bookmarkEnd w:id="14"/>
      <w:r w:rsidRPr="00F16B11">
        <w:t xml:space="preserve"> </w:t>
      </w:r>
      <w:bookmarkEnd w:id="13"/>
      <w:r w:rsidR="00134482" w:rsidRPr="00F16B11">
        <w:t xml:space="preserve"> </w:t>
      </w:r>
    </w:p>
    <w:p w14:paraId="5367DE14" w14:textId="09F9AC47" w:rsidR="003862A8" w:rsidRPr="00BA4C01" w:rsidRDefault="003862A8" w:rsidP="000C6100">
      <w:pPr>
        <w:pStyle w:val="ListParagraph"/>
        <w:numPr>
          <w:ilvl w:val="0"/>
          <w:numId w:val="13"/>
        </w:numPr>
        <w:spacing w:before="0" w:after="60" w:line="240" w:lineRule="auto"/>
        <w:ind w:left="284" w:hanging="284"/>
        <w:contextualSpacing w:val="0"/>
        <w:rPr>
          <w:rFonts w:ascii="Calibri Light" w:hAnsi="Calibri Light" w:cs="Arial"/>
          <w:lang w:val="en-GB"/>
        </w:rPr>
      </w:pPr>
      <w:r w:rsidRPr="00F16B11">
        <w:rPr>
          <w:rFonts w:ascii="Calibri Light" w:hAnsi="Calibri Light" w:cs="Arial"/>
          <w:lang w:val="en-GB"/>
        </w:rPr>
        <w:t>Summarise how your organisation</w:t>
      </w:r>
      <w:r w:rsidRPr="00BA4C01">
        <w:rPr>
          <w:rFonts w:ascii="Calibri Light" w:hAnsi="Calibri Light" w:cs="Arial"/>
          <w:lang w:val="en-GB"/>
        </w:rPr>
        <w:t xml:space="preserve"> and the local civil society organisation</w:t>
      </w:r>
      <w:r w:rsidR="00C9000D">
        <w:rPr>
          <w:rFonts w:ascii="Calibri Light" w:hAnsi="Calibri Light" w:cs="Arial"/>
          <w:lang w:val="en-GB"/>
        </w:rPr>
        <w:t>/in-country</w:t>
      </w:r>
      <w:r w:rsidRPr="00BA4C01">
        <w:rPr>
          <w:rFonts w:ascii="Calibri Light" w:hAnsi="Calibri Light" w:cs="Arial"/>
          <w:lang w:val="en-GB"/>
        </w:rPr>
        <w:t xml:space="preserve"> partner have previously worked on this or related issues. </w:t>
      </w:r>
    </w:p>
    <w:p w14:paraId="52BF7A02" w14:textId="4012459F" w:rsidR="003862A8" w:rsidRPr="00BA4C01" w:rsidRDefault="003862A8" w:rsidP="000C6100">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If this is a subsequent stage to an existing </w:t>
      </w:r>
      <w:r w:rsidR="00843CF7">
        <w:rPr>
          <w:rFonts w:ascii="Calibri Light" w:hAnsi="Calibri Light" w:cs="Arial"/>
          <w:lang w:val="en-GB"/>
        </w:rPr>
        <w:t>A</w:t>
      </w:r>
      <w:r w:rsidRPr="00BA4C01">
        <w:rPr>
          <w:rFonts w:ascii="Calibri Light" w:hAnsi="Calibri Light" w:cs="Arial"/>
          <w:lang w:val="en-GB"/>
        </w:rPr>
        <w:t>ctivity describe any lessons learned and how these have been incorporated into this Activity design and explain why a subsequent phase is required. Explain how this Activity is additional to any previous work.</w:t>
      </w:r>
    </w:p>
    <w:p w14:paraId="16B88947" w14:textId="7EBF0CB3" w:rsidR="003862A8" w:rsidRPr="00BA4C01" w:rsidRDefault="003862A8" w:rsidP="000C6100">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Outline how this Activity will complement existing, previous or planned activities in the same location or sector and describe how it avoids duplication of other activities.  </w:t>
      </w:r>
    </w:p>
    <w:p w14:paraId="40772782" w14:textId="349FDE78" w:rsidR="003862A8" w:rsidRPr="00BA4C01" w:rsidRDefault="003862A8" w:rsidP="002F7163">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Describe any interest from other organisations or agencies for potential collaboration in the Activity. </w:t>
      </w:r>
    </w:p>
    <w:p w14:paraId="36338157" w14:textId="347FB6D4" w:rsidR="003862A8" w:rsidRPr="003862A8" w:rsidRDefault="003862A8" w:rsidP="005B0354">
      <w:pPr>
        <w:pStyle w:val="Heading1"/>
        <w:spacing w:before="360" w:after="120"/>
      </w:pPr>
      <w:bookmarkStart w:id="15" w:name="_Hlk10542441"/>
      <w:bookmarkStart w:id="16" w:name="_Toc16579702"/>
      <w:bookmarkStart w:id="17" w:name="_Toc83987179"/>
      <w:r w:rsidRPr="003862A8">
        <w:t xml:space="preserve">Scope - </w:t>
      </w:r>
      <w:r w:rsidR="004A78D2">
        <w:t>A</w:t>
      </w:r>
      <w:r w:rsidR="00797A7E" w:rsidRPr="003862A8">
        <w:t xml:space="preserve">ctivity </w:t>
      </w:r>
      <w:r w:rsidR="00797A7E">
        <w:t>d</w:t>
      </w:r>
      <w:r w:rsidR="00797A7E" w:rsidRPr="003862A8">
        <w:t>es</w:t>
      </w:r>
      <w:r w:rsidR="00797A7E">
        <w:t xml:space="preserve">ign </w:t>
      </w:r>
      <w:r w:rsidR="004A78D2">
        <w:t xml:space="preserve">&amp; </w:t>
      </w:r>
      <w:r w:rsidR="00797A7E">
        <w:t>d</w:t>
      </w:r>
      <w:r w:rsidR="00A0682D">
        <w:t>es</w:t>
      </w:r>
      <w:r w:rsidRPr="003862A8">
        <w:t>cription</w:t>
      </w:r>
      <w:bookmarkEnd w:id="15"/>
      <w:bookmarkEnd w:id="16"/>
      <w:r w:rsidR="00134482">
        <w:t xml:space="preserve"> </w:t>
      </w:r>
      <w:r w:rsidR="004E5B65">
        <w:t xml:space="preserve">   </w:t>
      </w:r>
      <w:r w:rsidR="00134482" w:rsidRPr="00D609EE">
        <w:rPr>
          <w:sz w:val="24"/>
          <w:szCs w:val="24"/>
        </w:rPr>
        <w:t>(</w:t>
      </w:r>
      <w:r w:rsidR="00986617">
        <w:rPr>
          <w:sz w:val="24"/>
          <w:szCs w:val="24"/>
        </w:rPr>
        <w:t>5</w:t>
      </w:r>
      <w:r w:rsidR="00134482" w:rsidRPr="00D609EE">
        <w:rPr>
          <w:sz w:val="24"/>
          <w:szCs w:val="24"/>
        </w:rPr>
        <w:t xml:space="preserve"> pages maximum excluding appendi</w:t>
      </w:r>
      <w:r w:rsidR="002C10AF">
        <w:rPr>
          <w:sz w:val="24"/>
          <w:szCs w:val="24"/>
        </w:rPr>
        <w:t>x</w:t>
      </w:r>
      <w:r w:rsidR="00134482" w:rsidRPr="00D609EE">
        <w:rPr>
          <w:sz w:val="24"/>
          <w:szCs w:val="24"/>
        </w:rPr>
        <w:t>)</w:t>
      </w:r>
      <w:bookmarkEnd w:id="17"/>
    </w:p>
    <w:p w14:paraId="70F5BBA5" w14:textId="63363B79" w:rsidR="003862A8" w:rsidRPr="004F50AC" w:rsidRDefault="003862A8" w:rsidP="003862A8">
      <w:pPr>
        <w:spacing w:after="120" w:line="240" w:lineRule="auto"/>
        <w:rPr>
          <w:rFonts w:ascii="Calibri Light" w:hAnsi="Calibri Light" w:cs="Arial"/>
          <w:lang w:val="en-GB"/>
        </w:rPr>
      </w:pPr>
      <w:r w:rsidRPr="00BA4C01">
        <w:rPr>
          <w:rFonts w:ascii="Calibri Light" w:hAnsi="Calibri Light" w:cs="Arial"/>
          <w:lang w:val="en-GB"/>
        </w:rPr>
        <w:t xml:space="preserve">This section should explain </w:t>
      </w:r>
      <w:r w:rsidR="0078372C">
        <w:rPr>
          <w:rFonts w:ascii="Calibri Light" w:hAnsi="Calibri Light" w:cs="Arial"/>
          <w:lang w:val="en-GB"/>
        </w:rPr>
        <w:t xml:space="preserve">the options </w:t>
      </w:r>
      <w:r w:rsidR="00A0682D">
        <w:rPr>
          <w:rFonts w:ascii="Calibri Light" w:hAnsi="Calibri Light" w:cs="Arial"/>
          <w:lang w:val="en-GB"/>
        </w:rPr>
        <w:t xml:space="preserve">considered, the intended Activity, </w:t>
      </w:r>
      <w:r w:rsidRPr="00BA4C01">
        <w:rPr>
          <w:rFonts w:ascii="Calibri Light" w:hAnsi="Calibri Light" w:cs="Arial"/>
          <w:lang w:val="en-GB"/>
        </w:rPr>
        <w:t xml:space="preserve">changes the Activity is expected to bring, the time frame and the resources required. </w:t>
      </w:r>
      <w:r w:rsidR="0078372C">
        <w:rPr>
          <w:rFonts w:ascii="Calibri Light" w:hAnsi="Calibri Light" w:cs="Arial"/>
          <w:lang w:val="en-GB"/>
        </w:rPr>
        <w:t xml:space="preserve">  </w:t>
      </w:r>
      <w:bookmarkStart w:id="18" w:name="_Hlk10549148"/>
      <w:r w:rsidRPr="00BA4C01">
        <w:rPr>
          <w:rFonts w:ascii="Calibri Light" w:hAnsi="Calibri Light" w:cs="Arial"/>
          <w:lang w:val="en-GB"/>
        </w:rPr>
        <w:t xml:space="preserve">A detailed implementation workplan should be provided in Appendix A in a format based on your systems and </w:t>
      </w:r>
      <w:bookmarkEnd w:id="18"/>
      <w:r w:rsidRPr="00BA4C01">
        <w:rPr>
          <w:rFonts w:ascii="Calibri Light" w:hAnsi="Calibri Light" w:cs="Arial"/>
          <w:lang w:val="en-GB"/>
        </w:rPr>
        <w:t>processes.</w:t>
      </w:r>
      <w:r w:rsidR="00D93733">
        <w:rPr>
          <w:rFonts w:ascii="Calibri Light" w:hAnsi="Calibri Light" w:cs="Arial"/>
          <w:lang w:val="en-GB"/>
        </w:rPr>
        <w:t xml:space="preserve"> </w:t>
      </w:r>
      <w:r w:rsidR="00437922" w:rsidRPr="00BC4432">
        <w:rPr>
          <w:rFonts w:ascii="Calibri Light" w:hAnsi="Calibri Light" w:cs="Calibri Light"/>
          <w:szCs w:val="18"/>
          <w:lang w:eastAsia="en-GB"/>
        </w:rPr>
        <w:t>Evidence should be provided beyond past experience i.e. links to international best practice should be included where possible/relevant</w:t>
      </w:r>
      <w:r w:rsidR="004F50AC" w:rsidRPr="00BC4432">
        <w:rPr>
          <w:rFonts w:ascii="Calibri Light" w:hAnsi="Calibri Light" w:cs="Calibri Light"/>
          <w:szCs w:val="18"/>
          <w:lang w:eastAsia="en-GB"/>
        </w:rPr>
        <w:t>.</w:t>
      </w:r>
    </w:p>
    <w:p w14:paraId="1E2CAF5D" w14:textId="1284949B" w:rsidR="0078372C" w:rsidRPr="002F7163" w:rsidRDefault="0078372C" w:rsidP="005B0354">
      <w:pPr>
        <w:pStyle w:val="Heading2"/>
        <w:spacing w:before="120" w:after="120"/>
      </w:pPr>
      <w:bookmarkStart w:id="19" w:name="_Toc83987180"/>
      <w:bookmarkStart w:id="20" w:name="_Toc16579703"/>
      <w:r w:rsidRPr="002F7163">
        <w:t>Options</w:t>
      </w:r>
      <w:r w:rsidR="00390893">
        <w:t>/</w:t>
      </w:r>
      <w:r w:rsidR="00390893" w:rsidRPr="00390893">
        <w:t>optioneering</w:t>
      </w:r>
      <w:bookmarkEnd w:id="19"/>
      <w:r w:rsidR="00134482">
        <w:t xml:space="preserve"> </w:t>
      </w:r>
    </w:p>
    <w:p w14:paraId="33505788" w14:textId="2B21F487" w:rsidR="0078372C" w:rsidRPr="00BA4C01" w:rsidRDefault="0078372C" w:rsidP="000C6100">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Describe the options considered to address the development problem, how they were assessed, who was involved</w:t>
      </w:r>
      <w:r>
        <w:rPr>
          <w:rFonts w:ascii="Calibri Light" w:hAnsi="Calibri Light" w:cs="Arial"/>
          <w:lang w:val="en-GB"/>
        </w:rPr>
        <w:t xml:space="preserve">, </w:t>
      </w:r>
      <w:r w:rsidRPr="00BA4C01">
        <w:rPr>
          <w:rFonts w:ascii="Calibri Light" w:hAnsi="Calibri Light" w:cs="Arial"/>
          <w:lang w:val="en-GB"/>
        </w:rPr>
        <w:t>who was consulted.</w:t>
      </w:r>
      <w:r w:rsidR="00CA1D27">
        <w:rPr>
          <w:rFonts w:ascii="Calibri Light" w:hAnsi="Calibri Light" w:cs="Arial"/>
          <w:lang w:val="en-GB"/>
        </w:rPr>
        <w:t xml:space="preserve"> </w:t>
      </w:r>
      <w:r w:rsidR="008567F1">
        <w:rPr>
          <w:rFonts w:ascii="Calibri Light" w:hAnsi="Calibri Light" w:cs="Arial"/>
          <w:lang w:val="en-GB"/>
        </w:rPr>
        <w:t>I</w:t>
      </w:r>
      <w:r w:rsidR="00CA1D27">
        <w:rPr>
          <w:rFonts w:ascii="Calibri Light" w:hAnsi="Calibri Light" w:cs="Arial"/>
          <w:lang w:val="en-GB"/>
        </w:rPr>
        <w:t xml:space="preserve">nclude a brief outline of the long list of options considered and discarded, as well as more fully incorporating the short list </w:t>
      </w:r>
      <w:r w:rsidR="008567F1">
        <w:rPr>
          <w:rFonts w:ascii="Calibri Light" w:hAnsi="Calibri Light" w:cs="Arial"/>
          <w:lang w:val="en-GB"/>
        </w:rPr>
        <w:t>and assessment (via a table).</w:t>
      </w:r>
      <w:r w:rsidR="00CA1D27">
        <w:rPr>
          <w:rFonts w:ascii="Calibri Light" w:hAnsi="Calibri Light" w:cs="Arial"/>
          <w:lang w:val="en-GB"/>
        </w:rPr>
        <w:t xml:space="preserve"> </w:t>
      </w:r>
    </w:p>
    <w:p w14:paraId="2C3AC098" w14:textId="617224BB" w:rsidR="0078372C" w:rsidRPr="00BA4C01" w:rsidRDefault="0078372C" w:rsidP="000C6100">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Describe the level of consensus in relation to reaching agreement on the </w:t>
      </w:r>
      <w:r w:rsidR="005E351A">
        <w:rPr>
          <w:rFonts w:ascii="Calibri Light" w:hAnsi="Calibri Light" w:cs="Arial"/>
          <w:lang w:val="en-GB"/>
        </w:rPr>
        <w:t>s</w:t>
      </w:r>
      <w:r w:rsidRPr="00BA4C01">
        <w:rPr>
          <w:rFonts w:ascii="Calibri Light" w:hAnsi="Calibri Light" w:cs="Arial"/>
          <w:lang w:val="en-GB"/>
        </w:rPr>
        <w:t>cope.</w:t>
      </w:r>
    </w:p>
    <w:p w14:paraId="2E3A57E5" w14:textId="7032C5D4" w:rsidR="00390893" w:rsidRDefault="0078372C" w:rsidP="00390893">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Describe how the recommended </w:t>
      </w:r>
      <w:r>
        <w:rPr>
          <w:rFonts w:ascii="Calibri Light" w:hAnsi="Calibri Light" w:cs="Arial"/>
          <w:lang w:val="en-GB"/>
        </w:rPr>
        <w:t>option and its s</w:t>
      </w:r>
      <w:r w:rsidRPr="00BA4C01">
        <w:rPr>
          <w:rFonts w:ascii="Calibri Light" w:hAnsi="Calibri Light" w:cs="Arial"/>
          <w:lang w:val="en-GB"/>
        </w:rPr>
        <w:t>cope w</w:t>
      </w:r>
      <w:r>
        <w:rPr>
          <w:rFonts w:ascii="Calibri Light" w:hAnsi="Calibri Light" w:cs="Arial"/>
          <w:lang w:val="en-GB"/>
        </w:rPr>
        <w:t>er</w:t>
      </w:r>
      <w:r w:rsidR="00A0682D">
        <w:rPr>
          <w:rFonts w:ascii="Calibri Light" w:hAnsi="Calibri Light" w:cs="Arial"/>
          <w:lang w:val="en-GB"/>
        </w:rPr>
        <w:t>e</w:t>
      </w:r>
      <w:r w:rsidRPr="00BA4C01">
        <w:rPr>
          <w:rFonts w:ascii="Calibri Light" w:hAnsi="Calibri Light" w:cs="Arial"/>
          <w:lang w:val="en-GB"/>
        </w:rPr>
        <w:t xml:space="preserve"> reviewed, either internally or externally and by whom.</w:t>
      </w:r>
    </w:p>
    <w:p w14:paraId="1602B024" w14:textId="5E021F62" w:rsidR="00390893" w:rsidRPr="00390893" w:rsidRDefault="00390893" w:rsidP="00BC4432">
      <w:pPr>
        <w:spacing w:line="240" w:lineRule="auto"/>
        <w:rPr>
          <w:rFonts w:ascii="Calibri Light" w:hAnsi="Calibri Light" w:cs="Arial"/>
          <w:lang w:val="en-NZ"/>
        </w:rPr>
      </w:pPr>
      <w:r w:rsidRPr="00BC4432">
        <w:rPr>
          <w:b/>
          <w:bCs/>
          <w:szCs w:val="20"/>
        </w:rPr>
        <w:t>What is optioneering?</w:t>
      </w:r>
      <w:r w:rsidR="00CA1D27">
        <w:rPr>
          <w:rFonts w:ascii="Calibri Light" w:hAnsi="Calibri Light" w:cs="Arial"/>
          <w:lang w:val="en-NZ"/>
        </w:rPr>
        <w:t xml:space="preserve"> - </w:t>
      </w:r>
      <w:r w:rsidRPr="00390893">
        <w:rPr>
          <w:rFonts w:ascii="Calibri Light" w:hAnsi="Calibri Light" w:cs="Arial"/>
          <w:lang w:val="en-NZ"/>
        </w:rPr>
        <w:t>Comprehensively comparing alternative intervention possibilities to address the issue/problem</w:t>
      </w:r>
      <w:r w:rsidR="00CA1D27">
        <w:rPr>
          <w:rFonts w:ascii="Calibri Light" w:hAnsi="Calibri Light" w:cs="Arial"/>
          <w:lang w:val="en-NZ"/>
        </w:rPr>
        <w:t xml:space="preserve"> using assessment </w:t>
      </w:r>
      <w:r w:rsidRPr="00CA1D27">
        <w:rPr>
          <w:rFonts w:ascii="Calibri Light" w:hAnsi="Calibri Light" w:cs="Arial"/>
          <w:lang w:val="en-NZ"/>
        </w:rPr>
        <w:t xml:space="preserve">criteria agreed by stakeholders </w:t>
      </w:r>
      <w:r w:rsidR="00CA1D27">
        <w:rPr>
          <w:rFonts w:ascii="Calibri Light" w:hAnsi="Calibri Light" w:cs="Arial"/>
          <w:lang w:val="en-NZ"/>
        </w:rPr>
        <w:t>(including budget constraints</w:t>
      </w:r>
      <w:r w:rsidR="00AB608C">
        <w:rPr>
          <w:rFonts w:ascii="Calibri Light" w:hAnsi="Calibri Light" w:cs="Arial"/>
          <w:lang w:val="en-NZ"/>
        </w:rPr>
        <w:t xml:space="preserve"> and the idea’s relevance and/or delivery ability in a COVID-19 context</w:t>
      </w:r>
      <w:r w:rsidR="00CA1D27">
        <w:rPr>
          <w:rFonts w:ascii="Calibri Light" w:hAnsi="Calibri Light" w:cs="Arial"/>
          <w:lang w:val="en-NZ"/>
        </w:rPr>
        <w:t>)</w:t>
      </w:r>
      <w:r w:rsidR="008567F1">
        <w:rPr>
          <w:rFonts w:ascii="Calibri Light" w:hAnsi="Calibri Light" w:cs="Arial"/>
          <w:lang w:val="en-NZ"/>
        </w:rPr>
        <w:t xml:space="preserve">. </w:t>
      </w:r>
      <w:r w:rsidRPr="00390893">
        <w:rPr>
          <w:rFonts w:ascii="Calibri Light" w:hAnsi="Calibri Light" w:cs="Arial"/>
          <w:lang w:val="en-NZ"/>
        </w:rPr>
        <w:t xml:space="preserve">Start with </w:t>
      </w:r>
      <w:r w:rsidR="008567F1">
        <w:rPr>
          <w:rFonts w:ascii="Calibri Light" w:hAnsi="Calibri Light" w:cs="Arial"/>
          <w:lang w:val="en-NZ"/>
        </w:rPr>
        <w:t xml:space="preserve">a </w:t>
      </w:r>
      <w:r w:rsidRPr="00390893">
        <w:rPr>
          <w:rFonts w:ascii="Calibri Light" w:hAnsi="Calibri Light" w:cs="Arial"/>
          <w:lang w:val="en-NZ"/>
        </w:rPr>
        <w:t>long list of options</w:t>
      </w:r>
      <w:r w:rsidR="00CA1D27">
        <w:rPr>
          <w:rFonts w:ascii="Calibri Light" w:hAnsi="Calibri Light" w:cs="Arial"/>
          <w:lang w:val="en-NZ"/>
        </w:rPr>
        <w:t xml:space="preserve"> </w:t>
      </w:r>
      <w:r w:rsidR="00CA1D27" w:rsidRPr="00390893">
        <w:rPr>
          <w:rFonts w:ascii="Calibri Light" w:hAnsi="Calibri Light" w:cs="Arial"/>
          <w:lang w:val="en-NZ"/>
        </w:rPr>
        <w:t>includ</w:t>
      </w:r>
      <w:r w:rsidR="008567F1">
        <w:rPr>
          <w:rFonts w:ascii="Calibri Light" w:hAnsi="Calibri Light" w:cs="Arial"/>
          <w:lang w:val="en-NZ"/>
        </w:rPr>
        <w:t>ing</w:t>
      </w:r>
      <w:r w:rsidR="00CA1D27" w:rsidRPr="00390893">
        <w:rPr>
          <w:rFonts w:ascii="Calibri Light" w:hAnsi="Calibri Light" w:cs="Arial"/>
          <w:lang w:val="en-NZ"/>
        </w:rPr>
        <w:t xml:space="preserve"> all initial ideas about possible solutions </w:t>
      </w:r>
      <w:r w:rsidR="008567F1">
        <w:rPr>
          <w:rFonts w:ascii="Calibri Light" w:hAnsi="Calibri Light" w:cs="Arial"/>
          <w:lang w:val="en-NZ"/>
        </w:rPr>
        <w:t xml:space="preserve">- </w:t>
      </w:r>
      <w:r w:rsidR="00CA1D27" w:rsidRPr="00390893">
        <w:rPr>
          <w:rFonts w:ascii="Calibri Light" w:hAnsi="Calibri Light" w:cs="Arial"/>
          <w:lang w:val="en-NZ"/>
        </w:rPr>
        <w:t>both conventional and innovative suggestions</w:t>
      </w:r>
      <w:r w:rsidR="008567F1">
        <w:rPr>
          <w:rFonts w:ascii="Calibri Light" w:hAnsi="Calibri Light" w:cs="Arial"/>
          <w:lang w:val="en-NZ"/>
        </w:rPr>
        <w:t>.</w:t>
      </w:r>
      <w:r w:rsidR="00CA1D27" w:rsidRPr="00390893">
        <w:rPr>
          <w:rFonts w:ascii="Calibri Light" w:hAnsi="Calibri Light" w:cs="Arial"/>
          <w:lang w:val="en-NZ"/>
        </w:rPr>
        <w:t xml:space="preserve"> </w:t>
      </w:r>
      <w:r w:rsidRPr="00390893">
        <w:rPr>
          <w:rFonts w:ascii="Calibri Light" w:hAnsi="Calibri Light" w:cs="Arial"/>
          <w:lang w:val="en-NZ"/>
        </w:rPr>
        <w:t xml:space="preserve">Assess </w:t>
      </w:r>
      <w:r w:rsidR="008567F1">
        <w:rPr>
          <w:rFonts w:ascii="Calibri Light" w:hAnsi="Calibri Light" w:cs="Arial"/>
          <w:lang w:val="en-NZ"/>
        </w:rPr>
        <w:t xml:space="preserve">the list </w:t>
      </w:r>
      <w:r w:rsidRPr="00390893">
        <w:rPr>
          <w:rFonts w:ascii="Calibri Light" w:hAnsi="Calibri Light" w:cs="Arial"/>
          <w:lang w:val="en-NZ"/>
        </w:rPr>
        <w:t>against the strategic case/future state and assessment criteria</w:t>
      </w:r>
      <w:r w:rsidR="008567F1">
        <w:rPr>
          <w:rFonts w:ascii="Calibri Light" w:hAnsi="Calibri Light" w:cs="Arial"/>
          <w:lang w:val="en-NZ"/>
        </w:rPr>
        <w:t>.</w:t>
      </w:r>
    </w:p>
    <w:p w14:paraId="16B6BCF1" w14:textId="299AE6EA" w:rsidR="003862A8" w:rsidRPr="003862A8" w:rsidRDefault="00A0682D" w:rsidP="005B0354">
      <w:pPr>
        <w:pStyle w:val="Heading2"/>
        <w:spacing w:before="240" w:after="120"/>
        <w:ind w:left="680" w:hanging="680"/>
      </w:pPr>
      <w:bookmarkStart w:id="21" w:name="_Toc83987181"/>
      <w:bookmarkEnd w:id="20"/>
      <w:r>
        <w:t>Activities</w:t>
      </w:r>
      <w:r w:rsidR="005E351A">
        <w:t xml:space="preserve"> (tasks)</w:t>
      </w:r>
      <w:r>
        <w:t xml:space="preserve">, outputs and </w:t>
      </w:r>
      <w:r w:rsidR="002E2CCD">
        <w:t>outcomes</w:t>
      </w:r>
      <w:bookmarkEnd w:id="21"/>
      <w:r>
        <w:t xml:space="preserve"> </w:t>
      </w:r>
    </w:p>
    <w:tbl>
      <w:tblPr>
        <w:tblStyle w:val="TableGrid"/>
        <w:tblW w:w="8789" w:type="dxa"/>
        <w:tblBorders>
          <w:top w:val="single" w:sz="4" w:space="0" w:color="0078B7"/>
          <w:left w:val="none" w:sz="0" w:space="0" w:color="auto"/>
          <w:bottom w:val="single" w:sz="4" w:space="0" w:color="0078B7"/>
          <w:right w:val="none" w:sz="0" w:space="0" w:color="auto"/>
          <w:insideH w:val="single" w:sz="4" w:space="0" w:color="0078B7"/>
          <w:insideV w:val="none" w:sz="0" w:space="0" w:color="auto"/>
        </w:tblBorders>
        <w:tblLook w:val="04A0" w:firstRow="1" w:lastRow="0" w:firstColumn="1" w:lastColumn="0" w:noHBand="0" w:noVBand="1"/>
      </w:tblPr>
      <w:tblGrid>
        <w:gridCol w:w="2694"/>
        <w:gridCol w:w="6095"/>
      </w:tblGrid>
      <w:tr w:rsidR="003862A8" w:rsidRPr="002F7163" w14:paraId="678B0984" w14:textId="77777777" w:rsidTr="000C6100">
        <w:tc>
          <w:tcPr>
            <w:tcW w:w="2694" w:type="dxa"/>
            <w:shd w:val="clear" w:color="auto" w:fill="auto"/>
            <w:vAlign w:val="center"/>
          </w:tcPr>
          <w:p w14:paraId="7B7B183A" w14:textId="77777777" w:rsidR="003862A8" w:rsidRPr="002F7163" w:rsidRDefault="003862A8" w:rsidP="005B0354">
            <w:pPr>
              <w:spacing w:before="60" w:after="60"/>
              <w:ind w:right="33"/>
              <w:rPr>
                <w:rFonts w:ascii="Calibri Light" w:eastAsia="Times New Roman" w:hAnsi="Calibri Light" w:cs="Arial"/>
                <w:b/>
                <w:iCs/>
                <w:color w:val="0078B7"/>
                <w:sz w:val="22"/>
                <w:lang w:val="en-GB" w:bidi="ar-DZ"/>
              </w:rPr>
            </w:pPr>
            <w:r w:rsidRPr="002F7163">
              <w:rPr>
                <w:rFonts w:ascii="Calibri Light" w:eastAsia="Times New Roman" w:hAnsi="Calibri Light" w:cs="Arial"/>
                <w:b/>
                <w:iCs/>
                <w:color w:val="0078B7"/>
                <w:sz w:val="22"/>
                <w:lang w:val="en-GB" w:bidi="ar-DZ"/>
              </w:rPr>
              <w:t>Activities and Inputs</w:t>
            </w:r>
          </w:p>
        </w:tc>
        <w:tc>
          <w:tcPr>
            <w:tcW w:w="6095" w:type="dxa"/>
            <w:shd w:val="clear" w:color="auto" w:fill="auto"/>
            <w:vAlign w:val="center"/>
          </w:tcPr>
          <w:p w14:paraId="3C5D6F7E" w14:textId="114CC40B" w:rsidR="003862A8" w:rsidRPr="002F7163" w:rsidRDefault="003862A8" w:rsidP="005B0354">
            <w:pPr>
              <w:spacing w:before="60" w:after="60"/>
              <w:rPr>
                <w:rFonts w:ascii="Calibri Light" w:eastAsia="Times New Roman" w:hAnsi="Calibri Light" w:cs="Arial"/>
                <w:i/>
                <w:iCs/>
                <w:szCs w:val="20"/>
                <w:lang w:val="en-GB" w:bidi="ar-DZ"/>
              </w:rPr>
            </w:pPr>
            <w:r w:rsidRPr="002F7163">
              <w:rPr>
                <w:rFonts w:ascii="Calibri Light" w:eastAsia="Times New Roman" w:hAnsi="Calibri Light" w:cs="Arial"/>
                <w:i/>
                <w:iCs/>
                <w:szCs w:val="20"/>
                <w:lang w:val="en-GB" w:bidi="ar-DZ"/>
              </w:rPr>
              <w:t>Describe the activities</w:t>
            </w:r>
            <w:r w:rsidR="005E351A">
              <w:rPr>
                <w:rFonts w:ascii="Calibri Light" w:eastAsia="Times New Roman" w:hAnsi="Calibri Light" w:cs="Arial"/>
                <w:i/>
                <w:iCs/>
                <w:szCs w:val="20"/>
                <w:lang w:val="en-GB" w:bidi="ar-DZ"/>
              </w:rPr>
              <w:t xml:space="preserve"> (tasks)</w:t>
            </w:r>
            <w:r w:rsidRPr="002F7163">
              <w:rPr>
                <w:rFonts w:ascii="Calibri Light" w:eastAsia="Times New Roman" w:hAnsi="Calibri Light" w:cs="Arial"/>
                <w:i/>
                <w:iCs/>
                <w:szCs w:val="20"/>
                <w:lang w:val="en-GB" w:bidi="ar-DZ"/>
              </w:rPr>
              <w:t xml:space="preserve"> and inputs being invested in to achieve the outputs.</w:t>
            </w:r>
          </w:p>
        </w:tc>
      </w:tr>
      <w:tr w:rsidR="002F7163" w:rsidRPr="002F7163" w14:paraId="0670DEE2" w14:textId="77777777" w:rsidTr="000C6100">
        <w:tc>
          <w:tcPr>
            <w:tcW w:w="2694" w:type="dxa"/>
            <w:shd w:val="clear" w:color="auto" w:fill="auto"/>
            <w:vAlign w:val="center"/>
          </w:tcPr>
          <w:p w14:paraId="5BF8F780" w14:textId="77777777" w:rsidR="003862A8" w:rsidRPr="002F7163" w:rsidRDefault="003862A8" w:rsidP="005B0354">
            <w:pPr>
              <w:spacing w:before="60" w:after="60"/>
              <w:ind w:right="142"/>
              <w:rPr>
                <w:rFonts w:ascii="Calibri Light" w:eastAsia="Times New Roman" w:hAnsi="Calibri Light" w:cs="Arial"/>
                <w:b/>
                <w:iCs/>
                <w:color w:val="0078B7"/>
                <w:sz w:val="22"/>
                <w:lang w:val="en-GB" w:bidi="ar-DZ"/>
              </w:rPr>
            </w:pPr>
            <w:r w:rsidRPr="002F7163">
              <w:rPr>
                <w:rFonts w:ascii="Calibri Light" w:eastAsia="Times New Roman" w:hAnsi="Calibri Light" w:cs="Arial"/>
                <w:b/>
                <w:iCs/>
                <w:color w:val="0078B7"/>
                <w:sz w:val="22"/>
                <w:lang w:val="en-GB" w:bidi="ar-DZ"/>
              </w:rPr>
              <w:t>Outputs</w:t>
            </w:r>
          </w:p>
        </w:tc>
        <w:tc>
          <w:tcPr>
            <w:tcW w:w="6095" w:type="dxa"/>
            <w:shd w:val="clear" w:color="auto" w:fill="auto"/>
            <w:vAlign w:val="center"/>
          </w:tcPr>
          <w:p w14:paraId="793BCE93" w14:textId="77777777" w:rsidR="003862A8" w:rsidRPr="002F7163" w:rsidRDefault="003862A8" w:rsidP="005B0354">
            <w:pPr>
              <w:spacing w:before="60" w:after="60"/>
              <w:rPr>
                <w:rFonts w:ascii="Calibri Light" w:eastAsia="Times New Roman" w:hAnsi="Calibri Light" w:cs="Arial"/>
                <w:i/>
                <w:iCs/>
                <w:szCs w:val="20"/>
                <w:lang w:val="en-GB" w:bidi="ar-DZ"/>
              </w:rPr>
            </w:pPr>
            <w:r w:rsidRPr="002F7163">
              <w:rPr>
                <w:rFonts w:ascii="Calibri Light" w:eastAsia="Times New Roman" w:hAnsi="Calibri Light" w:cs="Arial"/>
                <w:i/>
                <w:iCs/>
                <w:szCs w:val="20"/>
                <w:lang w:val="en-GB" w:bidi="ar-DZ"/>
              </w:rPr>
              <w:t>What products/goods/services will be delivered?</w:t>
            </w:r>
          </w:p>
        </w:tc>
      </w:tr>
      <w:tr w:rsidR="003862A8" w:rsidRPr="002F7163" w14:paraId="4654FB13" w14:textId="77777777" w:rsidTr="000C6100">
        <w:tc>
          <w:tcPr>
            <w:tcW w:w="2694" w:type="dxa"/>
            <w:shd w:val="clear" w:color="auto" w:fill="auto"/>
            <w:vAlign w:val="center"/>
          </w:tcPr>
          <w:p w14:paraId="332332C8" w14:textId="77777777" w:rsidR="003862A8" w:rsidRPr="002F7163" w:rsidRDefault="003862A8" w:rsidP="005B0354">
            <w:pPr>
              <w:spacing w:before="60" w:after="60"/>
              <w:ind w:right="142"/>
              <w:rPr>
                <w:rFonts w:ascii="Calibri Light" w:eastAsia="Times New Roman" w:hAnsi="Calibri Light" w:cs="Arial"/>
                <w:b/>
                <w:iCs/>
                <w:color w:val="0078B7"/>
                <w:sz w:val="22"/>
                <w:lang w:val="en-GB" w:bidi="ar-DZ"/>
              </w:rPr>
            </w:pPr>
            <w:r w:rsidRPr="002F7163">
              <w:rPr>
                <w:rFonts w:ascii="Calibri Light" w:eastAsia="Times New Roman" w:hAnsi="Calibri Light" w:cs="Arial"/>
                <w:b/>
                <w:iCs/>
                <w:color w:val="0078B7"/>
                <w:sz w:val="22"/>
                <w:lang w:val="en-GB" w:bidi="ar-DZ"/>
              </w:rPr>
              <w:t xml:space="preserve">Outcomes </w:t>
            </w:r>
          </w:p>
        </w:tc>
        <w:tc>
          <w:tcPr>
            <w:tcW w:w="6095" w:type="dxa"/>
            <w:shd w:val="clear" w:color="auto" w:fill="auto"/>
            <w:vAlign w:val="center"/>
          </w:tcPr>
          <w:p w14:paraId="686002B6" w14:textId="7FAD4E55" w:rsidR="003862A8" w:rsidRPr="002F7163" w:rsidRDefault="003862A8" w:rsidP="005B0354">
            <w:pPr>
              <w:spacing w:before="60" w:after="60"/>
              <w:rPr>
                <w:rFonts w:ascii="Calibri Light" w:eastAsia="Times New Roman" w:hAnsi="Calibri Light" w:cs="Arial"/>
                <w:i/>
                <w:iCs/>
                <w:szCs w:val="20"/>
                <w:lang w:val="en-GB" w:bidi="ar-DZ"/>
              </w:rPr>
            </w:pPr>
            <w:r w:rsidRPr="002F7163">
              <w:rPr>
                <w:rFonts w:ascii="Calibri Light" w:eastAsia="Times New Roman" w:hAnsi="Calibri Light" w:cs="Arial"/>
                <w:i/>
                <w:iCs/>
                <w:szCs w:val="20"/>
                <w:lang w:val="en-GB" w:bidi="ar-DZ"/>
              </w:rPr>
              <w:t>Identify who or what is expected to change, the type of change expected and when that change is expected to occur as a result of this project.</w:t>
            </w:r>
            <w:r w:rsidR="00CE4B24">
              <w:rPr>
                <w:rFonts w:ascii="Calibri Light" w:eastAsia="Times New Roman" w:hAnsi="Calibri Light" w:cs="Arial"/>
                <w:i/>
                <w:iCs/>
                <w:szCs w:val="20"/>
                <w:lang w:val="en-GB" w:bidi="ar-DZ"/>
              </w:rPr>
              <w:t xml:space="preserve"> Outcomes should </w:t>
            </w:r>
            <w:r w:rsidR="00986617">
              <w:rPr>
                <w:rFonts w:ascii="Calibri Light" w:eastAsia="Times New Roman" w:hAnsi="Calibri Light" w:cs="Arial"/>
                <w:i/>
                <w:iCs/>
                <w:szCs w:val="20"/>
                <w:lang w:val="en-GB" w:bidi="ar-DZ"/>
              </w:rPr>
              <w:t>demonstrate a logical and clear progression from</w:t>
            </w:r>
            <w:r w:rsidR="00CE4B24">
              <w:rPr>
                <w:rFonts w:ascii="Calibri Light" w:eastAsia="Times New Roman" w:hAnsi="Calibri Light" w:cs="Arial"/>
                <w:i/>
                <w:iCs/>
                <w:szCs w:val="20"/>
                <w:lang w:val="en-GB" w:bidi="ar-DZ"/>
              </w:rPr>
              <w:t xml:space="preserve"> shor</w:t>
            </w:r>
            <w:r w:rsidR="00986617">
              <w:rPr>
                <w:rFonts w:ascii="Calibri Light" w:eastAsia="Times New Roman" w:hAnsi="Calibri Light" w:cs="Arial"/>
                <w:i/>
                <w:iCs/>
                <w:szCs w:val="20"/>
                <w:lang w:val="en-GB" w:bidi="ar-DZ"/>
              </w:rPr>
              <w:t>t term to</w:t>
            </w:r>
            <w:r w:rsidR="00CE4B24">
              <w:rPr>
                <w:rFonts w:ascii="Calibri Light" w:eastAsia="Times New Roman" w:hAnsi="Calibri Light" w:cs="Arial"/>
                <w:i/>
                <w:iCs/>
                <w:szCs w:val="20"/>
                <w:lang w:val="en-GB" w:bidi="ar-DZ"/>
              </w:rPr>
              <w:t xml:space="preserve"> medium</w:t>
            </w:r>
            <w:r w:rsidR="00986617">
              <w:rPr>
                <w:rFonts w:ascii="Calibri Light" w:eastAsia="Times New Roman" w:hAnsi="Calibri Light" w:cs="Arial"/>
                <w:i/>
                <w:iCs/>
                <w:szCs w:val="20"/>
                <w:lang w:val="en-GB" w:bidi="ar-DZ"/>
              </w:rPr>
              <w:t xml:space="preserve"> term to</w:t>
            </w:r>
            <w:r w:rsidR="00CE4B24">
              <w:rPr>
                <w:rFonts w:ascii="Calibri Light" w:eastAsia="Times New Roman" w:hAnsi="Calibri Light" w:cs="Arial"/>
                <w:i/>
                <w:iCs/>
                <w:szCs w:val="20"/>
                <w:lang w:val="en-GB" w:bidi="ar-DZ"/>
              </w:rPr>
              <w:t xml:space="preserve"> long term </w:t>
            </w:r>
            <w:r w:rsidR="00986617">
              <w:rPr>
                <w:rFonts w:ascii="Calibri Light" w:eastAsia="Times New Roman" w:hAnsi="Calibri Light" w:cs="Arial"/>
                <w:i/>
                <w:iCs/>
                <w:szCs w:val="20"/>
                <w:lang w:val="en-GB" w:bidi="ar-DZ"/>
              </w:rPr>
              <w:t>changes (i.e. each step is a progression not a repetition of a previously articulated outcome).</w:t>
            </w:r>
          </w:p>
        </w:tc>
      </w:tr>
    </w:tbl>
    <w:p w14:paraId="4530E484" w14:textId="48E57A8B" w:rsidR="00155C9A" w:rsidRDefault="002E2CCD" w:rsidP="00BC4432">
      <w:pPr>
        <w:pStyle w:val="Heading2"/>
        <w:spacing w:before="240" w:after="120"/>
      </w:pPr>
      <w:bookmarkStart w:id="22" w:name="_Toc83987182"/>
      <w:r>
        <w:t>Effectiveness and assumptions</w:t>
      </w:r>
      <w:bookmarkEnd w:id="22"/>
      <w:r>
        <w:t xml:space="preserve"> </w:t>
      </w:r>
      <w:r w:rsidR="00134482">
        <w:t xml:space="preserve"> </w:t>
      </w:r>
    </w:p>
    <w:tbl>
      <w:tblPr>
        <w:tblStyle w:val="TableGrid"/>
        <w:tblW w:w="8789" w:type="dxa"/>
        <w:tblBorders>
          <w:top w:val="single" w:sz="4" w:space="0" w:color="0078B7"/>
          <w:left w:val="none" w:sz="0" w:space="0" w:color="auto"/>
          <w:bottom w:val="single" w:sz="4" w:space="0" w:color="0078B7"/>
          <w:right w:val="none" w:sz="0" w:space="0" w:color="auto"/>
          <w:insideH w:val="single" w:sz="4" w:space="0" w:color="0078B7"/>
          <w:insideV w:val="none" w:sz="0" w:space="0" w:color="auto"/>
        </w:tblBorders>
        <w:tblLook w:val="04A0" w:firstRow="1" w:lastRow="0" w:firstColumn="1" w:lastColumn="0" w:noHBand="0" w:noVBand="1"/>
      </w:tblPr>
      <w:tblGrid>
        <w:gridCol w:w="2707"/>
        <w:gridCol w:w="6082"/>
      </w:tblGrid>
      <w:tr w:rsidR="002E2CCD" w:rsidRPr="002F7163" w14:paraId="2551D9EC" w14:textId="77777777" w:rsidTr="00D609EE">
        <w:tc>
          <w:tcPr>
            <w:tcW w:w="2707" w:type="dxa"/>
            <w:shd w:val="clear" w:color="auto" w:fill="auto"/>
            <w:vAlign w:val="center"/>
          </w:tcPr>
          <w:p w14:paraId="2414ED36" w14:textId="77777777" w:rsidR="002E2CCD" w:rsidRPr="002F7163" w:rsidRDefault="002E2CCD" w:rsidP="005B0354">
            <w:pPr>
              <w:spacing w:before="60" w:after="60"/>
              <w:ind w:right="142"/>
              <w:rPr>
                <w:rFonts w:ascii="Calibri Light" w:eastAsia="Times New Roman" w:hAnsi="Calibri Light" w:cs="Arial"/>
                <w:b/>
                <w:iCs/>
                <w:color w:val="0078B7"/>
                <w:sz w:val="22"/>
                <w:lang w:val="en-GB" w:bidi="ar-DZ"/>
              </w:rPr>
            </w:pPr>
            <w:r w:rsidRPr="002F7163">
              <w:rPr>
                <w:rFonts w:ascii="Calibri Light" w:eastAsia="Times New Roman" w:hAnsi="Calibri Light" w:cs="Arial"/>
                <w:b/>
                <w:iCs/>
                <w:color w:val="0078B7"/>
                <w:sz w:val="22"/>
                <w:lang w:val="en-GB" w:bidi="ar-DZ"/>
              </w:rPr>
              <w:t>Effectiveness</w:t>
            </w:r>
          </w:p>
        </w:tc>
        <w:tc>
          <w:tcPr>
            <w:tcW w:w="6082" w:type="dxa"/>
            <w:shd w:val="clear" w:color="auto" w:fill="auto"/>
            <w:vAlign w:val="center"/>
          </w:tcPr>
          <w:p w14:paraId="2926FC87" w14:textId="77777777" w:rsidR="002E2CCD" w:rsidRDefault="002E2CCD" w:rsidP="005B0354">
            <w:pPr>
              <w:spacing w:before="60" w:after="60"/>
              <w:rPr>
                <w:rFonts w:ascii="Calibri Light" w:eastAsia="Times New Roman" w:hAnsi="Calibri Light" w:cs="Arial"/>
                <w:i/>
                <w:iCs/>
                <w:szCs w:val="20"/>
                <w:lang w:val="en-GB" w:bidi="ar-DZ"/>
              </w:rPr>
            </w:pPr>
            <w:r w:rsidRPr="002F7163">
              <w:rPr>
                <w:rFonts w:ascii="Calibri Light" w:eastAsia="Times New Roman" w:hAnsi="Calibri Light" w:cs="Arial"/>
                <w:i/>
                <w:iCs/>
                <w:szCs w:val="20"/>
                <w:lang w:val="en-GB" w:bidi="ar-DZ"/>
              </w:rPr>
              <w:t>How do the activities</w:t>
            </w:r>
            <w:r w:rsidR="004A78D2">
              <w:rPr>
                <w:rFonts w:ascii="Calibri Light" w:eastAsia="Times New Roman" w:hAnsi="Calibri Light" w:cs="Arial"/>
                <w:i/>
                <w:iCs/>
                <w:szCs w:val="20"/>
                <w:lang w:val="en-GB" w:bidi="ar-DZ"/>
              </w:rPr>
              <w:t xml:space="preserve"> (tasks)</w:t>
            </w:r>
            <w:r w:rsidRPr="002F7163">
              <w:rPr>
                <w:rFonts w:ascii="Calibri Light" w:eastAsia="Times New Roman" w:hAnsi="Calibri Light" w:cs="Arial"/>
                <w:i/>
                <w:iCs/>
                <w:szCs w:val="20"/>
                <w:lang w:val="en-GB" w:bidi="ar-DZ"/>
              </w:rPr>
              <w:t>, inputs and outputs relate</w:t>
            </w:r>
            <w:r>
              <w:rPr>
                <w:rFonts w:ascii="Calibri Light" w:eastAsia="Times New Roman" w:hAnsi="Calibri Light" w:cs="Arial"/>
                <w:i/>
                <w:iCs/>
                <w:szCs w:val="20"/>
                <w:lang w:val="en-GB" w:bidi="ar-DZ"/>
              </w:rPr>
              <w:t xml:space="preserve"> to</w:t>
            </w:r>
            <w:r w:rsidRPr="002F7163">
              <w:rPr>
                <w:rFonts w:ascii="Calibri Light" w:eastAsia="Times New Roman" w:hAnsi="Calibri Light" w:cs="Arial"/>
                <w:i/>
                <w:iCs/>
                <w:szCs w:val="20"/>
                <w:lang w:val="en-GB" w:bidi="ar-DZ"/>
              </w:rPr>
              <w:t xml:space="preserve"> outcomes and why do you believe </w:t>
            </w:r>
            <w:r w:rsidR="004A78D2">
              <w:rPr>
                <w:rFonts w:ascii="Calibri Light" w:eastAsia="Times New Roman" w:hAnsi="Calibri Light" w:cs="Arial"/>
                <w:i/>
                <w:iCs/>
                <w:szCs w:val="20"/>
                <w:lang w:val="en-GB" w:bidi="ar-DZ"/>
              </w:rPr>
              <w:t xml:space="preserve">these </w:t>
            </w:r>
            <w:r w:rsidRPr="002F7163">
              <w:rPr>
                <w:rFonts w:ascii="Calibri Light" w:eastAsia="Times New Roman" w:hAnsi="Calibri Light" w:cs="Arial"/>
                <w:i/>
                <w:iCs/>
                <w:szCs w:val="20"/>
                <w:lang w:val="en-GB" w:bidi="ar-DZ"/>
              </w:rPr>
              <w:t>activities will transfer into the required outcomes?</w:t>
            </w:r>
          </w:p>
          <w:p w14:paraId="51DCF939" w14:textId="1F2F220E" w:rsidR="00ED1163" w:rsidRPr="000C6100" w:rsidRDefault="00ED1163" w:rsidP="000C6100">
            <w:pPr>
              <w:rPr>
                <w:i/>
                <w:iCs/>
                <w:lang w:eastAsia="en-AU"/>
              </w:rPr>
            </w:pPr>
            <w:r>
              <w:rPr>
                <w:rFonts w:ascii="Calibri Light" w:eastAsia="Times New Roman" w:hAnsi="Calibri Light" w:cs="Arial"/>
                <w:i/>
                <w:iCs/>
                <w:lang w:val="en-GB" w:bidi="ar-DZ"/>
              </w:rPr>
              <w:t xml:space="preserve">How did you </w:t>
            </w:r>
            <w:r w:rsidRPr="000C6100">
              <w:rPr>
                <w:rFonts w:ascii="Calibri Light" w:eastAsia="Times New Roman" w:hAnsi="Calibri Light" w:cs="Arial"/>
                <w:i/>
                <w:iCs/>
                <w:lang w:val="en-GB" w:bidi="ar-DZ"/>
              </w:rPr>
              <w:t>determin</w:t>
            </w:r>
            <w:r>
              <w:rPr>
                <w:rFonts w:ascii="Calibri Light" w:eastAsia="Times New Roman" w:hAnsi="Calibri Light" w:cs="Arial"/>
                <w:i/>
                <w:iCs/>
                <w:lang w:val="en-GB" w:bidi="ar-DZ"/>
              </w:rPr>
              <w:t>e</w:t>
            </w:r>
            <w:r w:rsidRPr="000C6100">
              <w:rPr>
                <w:rFonts w:ascii="Calibri Light" w:eastAsia="Times New Roman" w:hAnsi="Calibri Light" w:cs="Arial"/>
                <w:i/>
                <w:iCs/>
                <w:lang w:val="en-GB" w:bidi="ar-DZ"/>
              </w:rPr>
              <w:t xml:space="preserve"> the timing of</w:t>
            </w:r>
            <w:r w:rsidRPr="000C6100">
              <w:rPr>
                <w:rFonts w:ascii="Calibri Light" w:eastAsia="Times New Roman" w:hAnsi="Calibri Light" w:cs="Arial"/>
                <w:i/>
                <w:iCs/>
                <w:szCs w:val="20"/>
                <w:lang w:val="en-GB" w:bidi="ar-DZ"/>
              </w:rPr>
              <w:t xml:space="preserve"> activities (tasks) and inputs </w:t>
            </w:r>
            <w:r w:rsidRPr="000C6100">
              <w:rPr>
                <w:rFonts w:ascii="Calibri Light" w:eastAsia="Times New Roman" w:hAnsi="Calibri Light" w:cs="Arial"/>
                <w:i/>
                <w:iCs/>
                <w:lang w:val="en-GB" w:bidi="ar-DZ"/>
              </w:rPr>
              <w:t xml:space="preserve">and why </w:t>
            </w:r>
            <w:r>
              <w:rPr>
                <w:rFonts w:ascii="Calibri Light" w:eastAsia="Times New Roman" w:hAnsi="Calibri Light" w:cs="Arial"/>
                <w:i/>
                <w:iCs/>
                <w:lang w:val="en-GB" w:bidi="ar-DZ"/>
              </w:rPr>
              <w:t xml:space="preserve">do </w:t>
            </w:r>
            <w:r w:rsidRPr="000C6100">
              <w:rPr>
                <w:rFonts w:ascii="Calibri Light" w:eastAsia="Times New Roman" w:hAnsi="Calibri Light" w:cs="Arial"/>
                <w:i/>
                <w:iCs/>
                <w:lang w:val="en-GB" w:bidi="ar-DZ"/>
              </w:rPr>
              <w:t xml:space="preserve">you believe they can </w:t>
            </w:r>
            <w:r w:rsidRPr="000C6100">
              <w:rPr>
                <w:rFonts w:ascii="Calibri Light" w:eastAsia="Times New Roman" w:hAnsi="Calibri Light" w:cs="Arial"/>
                <w:i/>
                <w:iCs/>
                <w:szCs w:val="20"/>
                <w:lang w:val="en-GB" w:bidi="ar-DZ"/>
              </w:rPr>
              <w:t>be delivered on time</w:t>
            </w:r>
            <w:r w:rsidRPr="000C6100">
              <w:rPr>
                <w:rFonts w:ascii="Calibri Light" w:eastAsia="Times New Roman" w:hAnsi="Calibri Light" w:cs="Arial"/>
                <w:i/>
                <w:iCs/>
                <w:lang w:val="en-GB" w:bidi="ar-DZ"/>
              </w:rPr>
              <w:t>?</w:t>
            </w:r>
            <w:r w:rsidRPr="000C6100">
              <w:rPr>
                <w:rFonts w:ascii="Calibri Light" w:eastAsia="Times New Roman" w:hAnsi="Calibri Light" w:cs="Arial"/>
                <w:i/>
                <w:iCs/>
                <w:szCs w:val="20"/>
                <w:lang w:val="en-GB" w:bidi="ar-DZ"/>
              </w:rPr>
              <w:t xml:space="preserve"> </w:t>
            </w:r>
          </w:p>
        </w:tc>
      </w:tr>
      <w:tr w:rsidR="003862A8" w:rsidRPr="002F7163" w14:paraId="719D6C58" w14:textId="77777777" w:rsidTr="00D609EE">
        <w:tc>
          <w:tcPr>
            <w:tcW w:w="2707" w:type="dxa"/>
            <w:shd w:val="clear" w:color="auto" w:fill="auto"/>
            <w:vAlign w:val="center"/>
          </w:tcPr>
          <w:p w14:paraId="502200E2" w14:textId="77777777" w:rsidR="003862A8" w:rsidRPr="002F7163" w:rsidRDefault="002E2CCD" w:rsidP="005B0354">
            <w:pPr>
              <w:spacing w:before="60" w:after="60"/>
              <w:ind w:right="142"/>
              <w:rPr>
                <w:rFonts w:ascii="Calibri Light" w:eastAsia="Times New Roman" w:hAnsi="Calibri Light" w:cs="Arial"/>
                <w:b/>
                <w:iCs/>
                <w:color w:val="0078B7"/>
                <w:sz w:val="22"/>
                <w:lang w:val="en-GB" w:bidi="ar-DZ"/>
              </w:rPr>
            </w:pPr>
            <w:r>
              <w:rPr>
                <w:rFonts w:ascii="Calibri Light" w:eastAsia="Times New Roman" w:hAnsi="Calibri Light" w:cs="Arial"/>
                <w:b/>
                <w:iCs/>
                <w:color w:val="0078B7"/>
                <w:sz w:val="22"/>
                <w:lang w:val="en-GB" w:bidi="ar-DZ"/>
              </w:rPr>
              <w:t xml:space="preserve">Assumptions, </w:t>
            </w:r>
            <w:r w:rsidR="000744E4">
              <w:rPr>
                <w:rFonts w:ascii="Calibri Light" w:eastAsia="Times New Roman" w:hAnsi="Calibri Light" w:cs="Arial"/>
                <w:b/>
                <w:iCs/>
                <w:color w:val="0078B7"/>
                <w:sz w:val="22"/>
                <w:lang w:val="en-GB" w:bidi="ar-DZ"/>
              </w:rPr>
              <w:t>I</w:t>
            </w:r>
            <w:r>
              <w:rPr>
                <w:rFonts w:ascii="Calibri Light" w:eastAsia="Times New Roman" w:hAnsi="Calibri Light" w:cs="Arial"/>
                <w:b/>
                <w:iCs/>
                <w:color w:val="0078B7"/>
                <w:sz w:val="22"/>
                <w:lang w:val="en-GB" w:bidi="ar-DZ"/>
              </w:rPr>
              <w:t xml:space="preserve">nterdependencies and </w:t>
            </w:r>
            <w:r w:rsidR="000744E4">
              <w:rPr>
                <w:rFonts w:ascii="Calibri Light" w:eastAsia="Times New Roman" w:hAnsi="Calibri Light" w:cs="Arial"/>
                <w:b/>
                <w:iCs/>
                <w:color w:val="0078B7"/>
                <w:sz w:val="22"/>
                <w:lang w:val="en-GB" w:bidi="ar-DZ"/>
              </w:rPr>
              <w:t>C</w:t>
            </w:r>
            <w:r>
              <w:rPr>
                <w:rFonts w:ascii="Calibri Light" w:eastAsia="Times New Roman" w:hAnsi="Calibri Light" w:cs="Arial"/>
                <w:b/>
                <w:iCs/>
                <w:color w:val="0078B7"/>
                <w:sz w:val="22"/>
                <w:lang w:val="en-GB" w:bidi="ar-DZ"/>
              </w:rPr>
              <w:t>onstraints</w:t>
            </w:r>
          </w:p>
        </w:tc>
        <w:tc>
          <w:tcPr>
            <w:tcW w:w="6082" w:type="dxa"/>
            <w:shd w:val="clear" w:color="auto" w:fill="auto"/>
            <w:vAlign w:val="center"/>
          </w:tcPr>
          <w:p w14:paraId="4388C940" w14:textId="77777777" w:rsidR="003862A8" w:rsidRPr="002F7163" w:rsidRDefault="002E2CCD" w:rsidP="005B0354">
            <w:pPr>
              <w:spacing w:before="60" w:after="60"/>
              <w:rPr>
                <w:rFonts w:ascii="Calibri Light" w:eastAsia="Times New Roman" w:hAnsi="Calibri Light" w:cs="Arial"/>
                <w:i/>
                <w:iCs/>
                <w:szCs w:val="20"/>
                <w:lang w:val="en-GB" w:bidi="ar-DZ"/>
              </w:rPr>
            </w:pPr>
            <w:r>
              <w:rPr>
                <w:rFonts w:ascii="Calibri Light" w:eastAsia="Times New Roman" w:hAnsi="Calibri Light" w:cs="Arial"/>
                <w:i/>
                <w:iCs/>
                <w:szCs w:val="20"/>
                <w:lang w:val="en-GB" w:bidi="ar-DZ"/>
              </w:rPr>
              <w:t>Clearly outline the assumptions you have made as well as the known interdependencies and likely constraints</w:t>
            </w:r>
          </w:p>
        </w:tc>
      </w:tr>
    </w:tbl>
    <w:p w14:paraId="3F5272D7" w14:textId="347961DF" w:rsidR="00F70CC1" w:rsidRDefault="00F70CC1" w:rsidP="00BC4432">
      <w:pPr>
        <w:pStyle w:val="Heading2"/>
        <w:spacing w:before="240" w:after="120"/>
      </w:pPr>
      <w:bookmarkStart w:id="23" w:name="_Toc83987183"/>
      <w:r>
        <w:t>Participation</w:t>
      </w:r>
      <w:bookmarkEnd w:id="23"/>
      <w:r>
        <w:t xml:space="preserve"> </w:t>
      </w:r>
      <w:r w:rsidR="00134482">
        <w:t xml:space="preserve"> </w:t>
      </w:r>
    </w:p>
    <w:tbl>
      <w:tblPr>
        <w:tblStyle w:val="TableGrid"/>
        <w:tblW w:w="8789" w:type="dxa"/>
        <w:tblBorders>
          <w:top w:val="single" w:sz="4" w:space="0" w:color="0078B7"/>
          <w:left w:val="none" w:sz="0" w:space="0" w:color="auto"/>
          <w:bottom w:val="single" w:sz="4" w:space="0" w:color="0078B7"/>
          <w:right w:val="none" w:sz="0" w:space="0" w:color="auto"/>
          <w:insideH w:val="single" w:sz="4" w:space="0" w:color="0078B7"/>
          <w:insideV w:val="none" w:sz="0" w:space="0" w:color="auto"/>
        </w:tblBorders>
        <w:tblLook w:val="04A0" w:firstRow="1" w:lastRow="0" w:firstColumn="1" w:lastColumn="0" w:noHBand="0" w:noVBand="1"/>
      </w:tblPr>
      <w:tblGrid>
        <w:gridCol w:w="2707"/>
        <w:gridCol w:w="6082"/>
      </w:tblGrid>
      <w:tr w:rsidR="002F7163" w:rsidRPr="002F7163" w14:paraId="5FD6264A" w14:textId="77777777" w:rsidTr="00D609EE">
        <w:tc>
          <w:tcPr>
            <w:tcW w:w="2707" w:type="dxa"/>
            <w:shd w:val="clear" w:color="auto" w:fill="auto"/>
            <w:vAlign w:val="center"/>
          </w:tcPr>
          <w:p w14:paraId="2B04CB2A" w14:textId="3E98709D" w:rsidR="004E230D" w:rsidRDefault="004E230D" w:rsidP="005B0354">
            <w:pPr>
              <w:spacing w:before="60" w:after="60"/>
              <w:ind w:right="142"/>
              <w:rPr>
                <w:rFonts w:ascii="Calibri Light" w:eastAsia="Times New Roman" w:hAnsi="Calibri Light" w:cs="Arial"/>
                <w:b/>
                <w:iCs/>
                <w:color w:val="0078B7"/>
                <w:sz w:val="22"/>
                <w:lang w:val="en-GB" w:bidi="ar-DZ"/>
              </w:rPr>
            </w:pPr>
          </w:p>
          <w:p w14:paraId="0B5C84D5" w14:textId="77777777" w:rsidR="004E230D" w:rsidRDefault="004E230D" w:rsidP="005B0354">
            <w:pPr>
              <w:spacing w:before="60" w:after="60"/>
              <w:ind w:right="142"/>
              <w:rPr>
                <w:rFonts w:ascii="Calibri Light" w:eastAsia="Times New Roman" w:hAnsi="Calibri Light" w:cs="Arial"/>
                <w:b/>
                <w:iCs/>
                <w:color w:val="0078B7"/>
                <w:sz w:val="22"/>
                <w:lang w:val="en-GB" w:bidi="ar-DZ"/>
              </w:rPr>
            </w:pPr>
          </w:p>
          <w:p w14:paraId="14F63BC0" w14:textId="2221AD59" w:rsidR="004E230D" w:rsidRDefault="004E230D" w:rsidP="005B0354">
            <w:pPr>
              <w:spacing w:before="60" w:after="60"/>
              <w:ind w:right="142"/>
              <w:rPr>
                <w:rFonts w:ascii="Calibri Light" w:eastAsia="Times New Roman" w:hAnsi="Calibri Light" w:cs="Arial"/>
                <w:b/>
                <w:iCs/>
                <w:color w:val="0078B7"/>
                <w:sz w:val="22"/>
                <w:lang w:val="en-GB" w:bidi="ar-DZ"/>
              </w:rPr>
            </w:pPr>
          </w:p>
          <w:p w14:paraId="0103E55C" w14:textId="0D82AC7A" w:rsidR="004E230D" w:rsidRDefault="004E230D" w:rsidP="005B0354">
            <w:pPr>
              <w:spacing w:before="60" w:after="60"/>
              <w:ind w:right="142"/>
              <w:rPr>
                <w:rFonts w:ascii="Calibri Light" w:eastAsia="Times New Roman" w:hAnsi="Calibri Light" w:cs="Arial"/>
                <w:b/>
                <w:iCs/>
                <w:color w:val="0078B7"/>
                <w:sz w:val="22"/>
                <w:lang w:val="en-GB" w:bidi="ar-DZ"/>
              </w:rPr>
            </w:pPr>
          </w:p>
          <w:p w14:paraId="691F84AF" w14:textId="77777777" w:rsidR="004E230D" w:rsidRDefault="004E230D" w:rsidP="005B0354">
            <w:pPr>
              <w:spacing w:before="60" w:after="60"/>
              <w:ind w:right="142"/>
              <w:rPr>
                <w:rFonts w:ascii="Calibri Light" w:eastAsia="Times New Roman" w:hAnsi="Calibri Light" w:cs="Arial"/>
                <w:b/>
                <w:iCs/>
                <w:color w:val="0078B7"/>
                <w:sz w:val="22"/>
                <w:lang w:val="en-GB" w:bidi="ar-DZ"/>
              </w:rPr>
            </w:pPr>
          </w:p>
          <w:p w14:paraId="5793117A" w14:textId="77777777" w:rsidR="004E230D" w:rsidRDefault="004E230D" w:rsidP="005B0354">
            <w:pPr>
              <w:spacing w:before="60" w:after="60"/>
              <w:ind w:right="142"/>
              <w:rPr>
                <w:rFonts w:ascii="Calibri Light" w:eastAsia="Times New Roman" w:hAnsi="Calibri Light" w:cs="Arial"/>
                <w:b/>
                <w:iCs/>
                <w:color w:val="0078B7"/>
                <w:sz w:val="22"/>
                <w:lang w:val="en-GB" w:bidi="ar-DZ"/>
              </w:rPr>
            </w:pPr>
            <w:r w:rsidRPr="002F7163">
              <w:rPr>
                <w:rFonts w:ascii="Calibri Light" w:eastAsia="Times New Roman" w:hAnsi="Calibri Light" w:cs="Arial"/>
                <w:b/>
                <w:iCs/>
                <w:color w:val="0078B7"/>
                <w:sz w:val="22"/>
                <w:lang w:val="en-GB" w:bidi="ar-DZ"/>
              </w:rPr>
              <w:t>Participation</w:t>
            </w:r>
          </w:p>
          <w:p w14:paraId="590C7A25" w14:textId="4090FAE7" w:rsidR="004E230D" w:rsidRPr="002F7163" w:rsidRDefault="004E230D" w:rsidP="005B0354">
            <w:pPr>
              <w:spacing w:before="60" w:after="60"/>
              <w:ind w:right="142"/>
              <w:rPr>
                <w:rFonts w:ascii="Calibri Light" w:eastAsia="Times New Roman" w:hAnsi="Calibri Light" w:cs="Arial"/>
                <w:b/>
                <w:iCs/>
                <w:color w:val="0078B7"/>
                <w:sz w:val="22"/>
                <w:lang w:val="en-GB" w:bidi="ar-DZ"/>
              </w:rPr>
            </w:pPr>
          </w:p>
        </w:tc>
        <w:tc>
          <w:tcPr>
            <w:tcW w:w="6082" w:type="dxa"/>
            <w:shd w:val="clear" w:color="auto" w:fill="auto"/>
            <w:vAlign w:val="center"/>
          </w:tcPr>
          <w:p w14:paraId="188B859E" w14:textId="77777777" w:rsidR="00986617" w:rsidRPr="00D609EE" w:rsidRDefault="00986617" w:rsidP="00986617">
            <w:pPr>
              <w:spacing w:before="60" w:after="60"/>
              <w:ind w:left="132"/>
              <w:rPr>
                <w:rFonts w:ascii="Calibri Light" w:hAnsi="Calibri Light" w:cs="Arial"/>
                <w:i/>
                <w:iCs/>
                <w:lang w:val="en-GB"/>
              </w:rPr>
            </w:pPr>
            <w:r>
              <w:rPr>
                <w:rFonts w:ascii="Calibri Light" w:hAnsi="Calibri Light" w:cs="Arial"/>
                <w:i/>
                <w:iCs/>
                <w:lang w:val="en-GB"/>
              </w:rPr>
              <w:t>Provide</w:t>
            </w:r>
            <w:r w:rsidRPr="008B6DF7">
              <w:rPr>
                <w:rFonts w:ascii="Calibri Light" w:hAnsi="Calibri Light" w:cs="Arial"/>
                <w:i/>
                <w:iCs/>
                <w:lang w:val="en-GB"/>
              </w:rPr>
              <w:t xml:space="preserve"> </w:t>
            </w:r>
            <w:r>
              <w:rPr>
                <w:rFonts w:ascii="Calibri Light" w:hAnsi="Calibri Light" w:cs="Arial"/>
                <w:i/>
                <w:iCs/>
                <w:lang w:val="en-GB"/>
              </w:rPr>
              <w:t xml:space="preserve">expected </w:t>
            </w:r>
            <w:r w:rsidRPr="008B6DF7">
              <w:rPr>
                <w:rFonts w:ascii="Calibri Light" w:hAnsi="Calibri Light" w:cs="Arial"/>
                <w:i/>
                <w:iCs/>
                <w:lang w:val="en-GB"/>
              </w:rPr>
              <w:t>direct and indirect beneficiary numbers, and break-down by gender and other characteristics</w:t>
            </w:r>
            <w:r>
              <w:rPr>
                <w:rFonts w:ascii="Calibri Light" w:hAnsi="Calibri Light" w:cs="Arial"/>
                <w:i/>
                <w:iCs/>
                <w:lang w:val="en-GB"/>
              </w:rPr>
              <w:t>.</w:t>
            </w:r>
            <w:r w:rsidRPr="008B6DF7">
              <w:rPr>
                <w:rFonts w:ascii="Calibri Light" w:hAnsi="Calibri Light" w:cs="Arial"/>
                <w:i/>
                <w:iCs/>
                <w:lang w:val="en-GB"/>
              </w:rPr>
              <w:t xml:space="preserve"> </w:t>
            </w:r>
          </w:p>
          <w:p w14:paraId="4EB6C7B0" w14:textId="77777777" w:rsidR="00F70CC1" w:rsidRDefault="00F70CC1" w:rsidP="005B0354">
            <w:pPr>
              <w:spacing w:before="60" w:after="60"/>
              <w:ind w:left="132"/>
              <w:rPr>
                <w:rFonts w:ascii="Calibri Light" w:hAnsi="Calibri Light" w:cs="Arial"/>
                <w:i/>
                <w:iCs/>
                <w:lang w:val="en-GB"/>
              </w:rPr>
            </w:pPr>
            <w:r>
              <w:rPr>
                <w:rFonts w:ascii="Calibri Light" w:hAnsi="Calibri Light" w:cs="Arial"/>
                <w:i/>
                <w:iCs/>
                <w:lang w:val="en-GB"/>
              </w:rPr>
              <w:t>Describe the local community and its structures/networks.</w:t>
            </w:r>
            <w:r w:rsidR="00797A7E">
              <w:rPr>
                <w:rFonts w:ascii="Calibri Light" w:hAnsi="Calibri Light" w:cs="Arial"/>
                <w:i/>
                <w:iCs/>
                <w:lang w:val="en-GB"/>
              </w:rPr>
              <w:t xml:space="preserve"> How might these support/enable or present obstacles to the Activity?</w:t>
            </w:r>
          </w:p>
          <w:p w14:paraId="69C188C2" w14:textId="584AB701" w:rsidR="004F50AC" w:rsidRDefault="00F70CC1" w:rsidP="005B0354">
            <w:pPr>
              <w:spacing w:before="60" w:after="60"/>
              <w:ind w:left="132"/>
              <w:rPr>
                <w:rFonts w:ascii="Calibri Light" w:hAnsi="Calibri Light" w:cs="Arial"/>
                <w:i/>
                <w:iCs/>
                <w:lang w:val="en-GB"/>
              </w:rPr>
            </w:pPr>
            <w:r w:rsidRPr="00D609EE">
              <w:rPr>
                <w:rFonts w:ascii="Calibri Light" w:hAnsi="Calibri Light" w:cs="Arial"/>
                <w:i/>
                <w:iCs/>
                <w:lang w:val="en-GB"/>
              </w:rPr>
              <w:t>Describe how the local civil society organisation</w:t>
            </w:r>
            <w:r w:rsidR="008567F1">
              <w:rPr>
                <w:rFonts w:ascii="Calibri Light" w:hAnsi="Calibri Light" w:cs="Arial"/>
                <w:i/>
                <w:iCs/>
                <w:lang w:val="en-GB"/>
              </w:rPr>
              <w:t xml:space="preserve"> (CSO)/in-country</w:t>
            </w:r>
            <w:r w:rsidRPr="00D609EE">
              <w:rPr>
                <w:rFonts w:ascii="Calibri Light" w:hAnsi="Calibri Light" w:cs="Arial"/>
                <w:i/>
                <w:iCs/>
                <w:lang w:val="en-GB"/>
              </w:rPr>
              <w:t xml:space="preserve"> partner ensured local people, groups and/or communities (</w:t>
            </w:r>
            <w:r>
              <w:rPr>
                <w:rFonts w:ascii="Calibri Light" w:hAnsi="Calibri Light" w:cs="Arial"/>
                <w:i/>
                <w:iCs/>
                <w:lang w:val="en-GB"/>
              </w:rPr>
              <w:t xml:space="preserve">i.e. the </w:t>
            </w:r>
            <w:r w:rsidRPr="00D609EE">
              <w:rPr>
                <w:rFonts w:ascii="Calibri Light" w:hAnsi="Calibri Light" w:cs="Arial"/>
                <w:i/>
                <w:iCs/>
                <w:lang w:val="en-GB"/>
              </w:rPr>
              <w:t xml:space="preserve">vulnerable </w:t>
            </w:r>
            <w:r w:rsidR="00F16B11">
              <w:rPr>
                <w:rFonts w:ascii="Calibri Light" w:hAnsi="Calibri Light" w:cs="Arial"/>
                <w:i/>
                <w:iCs/>
                <w:lang w:val="en-GB"/>
              </w:rPr>
              <w:t>and/or marginalised</w:t>
            </w:r>
            <w:r w:rsidRPr="00F70CC1">
              <w:rPr>
                <w:rFonts w:ascii="Calibri Light" w:hAnsi="Calibri Light" w:cs="Arial"/>
                <w:i/>
                <w:iCs/>
                <w:lang w:val="en-GB"/>
              </w:rPr>
              <w:t>)</w:t>
            </w:r>
            <w:r w:rsidRPr="00D609EE">
              <w:rPr>
                <w:rFonts w:ascii="Calibri Light" w:hAnsi="Calibri Light" w:cs="Arial"/>
                <w:i/>
                <w:iCs/>
                <w:lang w:val="en-GB"/>
              </w:rPr>
              <w:t xml:space="preserve"> that will benefit from the proposed Activity were engaged in and influenced the design and how this will strengthen the ability of these groups to engage and influence through delivery.</w:t>
            </w:r>
          </w:p>
          <w:p w14:paraId="618FAC69" w14:textId="0EFBC8B5" w:rsidR="00FE7A13" w:rsidRPr="000744E4" w:rsidRDefault="003862A8" w:rsidP="005B0354">
            <w:pPr>
              <w:spacing w:before="60" w:after="60"/>
              <w:ind w:left="132"/>
              <w:rPr>
                <w:rFonts w:ascii="Calibri Light" w:hAnsi="Calibri Light" w:cstheme="minorHAnsi"/>
                <w:i/>
                <w:iCs/>
                <w:szCs w:val="20"/>
              </w:rPr>
            </w:pPr>
            <w:r w:rsidRPr="00F70CC1">
              <w:rPr>
                <w:rFonts w:ascii="Calibri Light" w:hAnsi="Calibri Light" w:cstheme="minorHAnsi"/>
                <w:i/>
                <w:iCs/>
                <w:szCs w:val="20"/>
              </w:rPr>
              <w:t>How are local communities</w:t>
            </w:r>
            <w:r w:rsidR="00F70CC1">
              <w:rPr>
                <w:rFonts w:ascii="Calibri Light" w:hAnsi="Calibri Light" w:cstheme="minorHAnsi"/>
                <w:i/>
                <w:iCs/>
                <w:szCs w:val="20"/>
              </w:rPr>
              <w:t xml:space="preserve"> going to be</w:t>
            </w:r>
            <w:r w:rsidRPr="00F70CC1">
              <w:rPr>
                <w:rFonts w:ascii="Calibri Light" w:hAnsi="Calibri Light" w:cstheme="minorHAnsi"/>
                <w:i/>
                <w:iCs/>
                <w:szCs w:val="20"/>
              </w:rPr>
              <w:t xml:space="preserve"> </w:t>
            </w:r>
            <w:r w:rsidRPr="002F7163">
              <w:rPr>
                <w:rFonts w:ascii="Calibri Light" w:hAnsi="Calibri Light" w:cstheme="minorHAnsi"/>
                <w:i/>
                <w:iCs/>
                <w:szCs w:val="20"/>
              </w:rPr>
              <w:t xml:space="preserve">involved through different stages of </w:t>
            </w:r>
            <w:r w:rsidR="00F70CC1">
              <w:rPr>
                <w:rFonts w:ascii="Calibri Light" w:hAnsi="Calibri Light" w:cstheme="minorHAnsi"/>
                <w:i/>
                <w:iCs/>
                <w:szCs w:val="20"/>
              </w:rPr>
              <w:t xml:space="preserve">the </w:t>
            </w:r>
            <w:r w:rsidR="00CD166D">
              <w:rPr>
                <w:rFonts w:ascii="Calibri Light" w:hAnsi="Calibri Light" w:cstheme="minorHAnsi"/>
                <w:i/>
                <w:iCs/>
                <w:szCs w:val="20"/>
              </w:rPr>
              <w:t>A</w:t>
            </w:r>
            <w:r w:rsidRPr="002F7163">
              <w:rPr>
                <w:rFonts w:ascii="Calibri Light" w:hAnsi="Calibri Light" w:cstheme="minorHAnsi"/>
                <w:i/>
                <w:iCs/>
                <w:szCs w:val="20"/>
              </w:rPr>
              <w:t>ctivity in</w:t>
            </w:r>
            <w:r w:rsidR="00F70CC1">
              <w:rPr>
                <w:rFonts w:ascii="Calibri Light" w:hAnsi="Calibri Light" w:cstheme="minorHAnsi"/>
                <w:i/>
                <w:iCs/>
                <w:szCs w:val="20"/>
              </w:rPr>
              <w:t xml:space="preserve">cluding in ways that will enhance localisation i.e. increased voice, capacity, capability, power and influence and in </w:t>
            </w:r>
            <w:r w:rsidRPr="002F7163">
              <w:rPr>
                <w:rFonts w:ascii="Calibri Light" w:hAnsi="Calibri Light" w:cstheme="minorHAnsi"/>
                <w:i/>
                <w:iCs/>
                <w:szCs w:val="20"/>
              </w:rPr>
              <w:t xml:space="preserve"> providing feedback? </w:t>
            </w:r>
          </w:p>
        </w:tc>
      </w:tr>
    </w:tbl>
    <w:p w14:paraId="3587BF2C" w14:textId="77777777" w:rsidR="00120A97" w:rsidRPr="002F4C52" w:rsidRDefault="000744E4" w:rsidP="00BC4432">
      <w:pPr>
        <w:pStyle w:val="Heading2"/>
        <w:spacing w:before="240" w:after="120"/>
      </w:pPr>
      <w:bookmarkStart w:id="24" w:name="_Toc83987184"/>
      <w:r w:rsidRPr="002F4C52">
        <w:t>Inclusive Development</w:t>
      </w:r>
      <w:r w:rsidR="00656C65">
        <w:t>, Climate Change and Environment</w:t>
      </w:r>
      <w:bookmarkEnd w:id="24"/>
    </w:p>
    <w:tbl>
      <w:tblPr>
        <w:tblStyle w:val="TableGrid"/>
        <w:tblW w:w="8789" w:type="dxa"/>
        <w:tblBorders>
          <w:top w:val="single" w:sz="4" w:space="0" w:color="0078B7"/>
          <w:left w:val="none" w:sz="0" w:space="0" w:color="auto"/>
          <w:bottom w:val="single" w:sz="4" w:space="0" w:color="0078B7"/>
          <w:right w:val="none" w:sz="0" w:space="0" w:color="auto"/>
          <w:insideH w:val="single" w:sz="4" w:space="0" w:color="0078B7"/>
          <w:insideV w:val="none" w:sz="0" w:space="0" w:color="auto"/>
        </w:tblBorders>
        <w:tblLook w:val="04A0" w:firstRow="1" w:lastRow="0" w:firstColumn="1" w:lastColumn="0" w:noHBand="0" w:noVBand="1"/>
      </w:tblPr>
      <w:tblGrid>
        <w:gridCol w:w="2707"/>
        <w:gridCol w:w="6082"/>
      </w:tblGrid>
      <w:tr w:rsidR="002F7163" w:rsidRPr="002F7163" w14:paraId="5328F6FE" w14:textId="77777777" w:rsidTr="00D609EE">
        <w:tc>
          <w:tcPr>
            <w:tcW w:w="2707" w:type="dxa"/>
            <w:shd w:val="clear" w:color="auto" w:fill="auto"/>
            <w:vAlign w:val="center"/>
          </w:tcPr>
          <w:p w14:paraId="33BDD01B" w14:textId="35FE5FC2" w:rsidR="003862A8" w:rsidRPr="002D7BA9" w:rsidRDefault="000744E4" w:rsidP="002F7163">
            <w:pPr>
              <w:spacing w:before="80" w:after="80"/>
              <w:ind w:right="142"/>
              <w:rPr>
                <w:rFonts w:ascii="Calibri Light" w:eastAsia="Times New Roman" w:hAnsi="Calibri Light" w:cs="Arial"/>
                <w:b/>
                <w:iCs/>
                <w:color w:val="0078B7"/>
                <w:sz w:val="22"/>
                <w:lang w:val="en-GB" w:bidi="ar-DZ"/>
              </w:rPr>
            </w:pPr>
            <w:r w:rsidRPr="002D7BA9">
              <w:rPr>
                <w:rFonts w:ascii="Calibri Light" w:eastAsia="Times New Roman" w:hAnsi="Calibri Light" w:cs="Arial"/>
                <w:b/>
                <w:iCs/>
                <w:color w:val="0078B7"/>
                <w:sz w:val="22"/>
                <w:lang w:val="en-GB" w:bidi="ar-DZ"/>
              </w:rPr>
              <w:t>Inclusive Development</w:t>
            </w:r>
          </w:p>
          <w:p w14:paraId="13E55C7A" w14:textId="77777777" w:rsidR="00656C65" w:rsidRPr="002D7BA9" w:rsidRDefault="00656C65" w:rsidP="002F7163">
            <w:pPr>
              <w:spacing w:before="80" w:after="80"/>
              <w:ind w:right="142"/>
              <w:rPr>
                <w:rFonts w:ascii="Calibri Light" w:eastAsia="Times New Roman" w:hAnsi="Calibri Light" w:cs="Arial"/>
                <w:b/>
                <w:iCs/>
                <w:color w:val="0078B7"/>
                <w:sz w:val="22"/>
                <w:lang w:val="en-GB" w:bidi="ar-DZ"/>
              </w:rPr>
            </w:pPr>
          </w:p>
          <w:p w14:paraId="61195E6E" w14:textId="77777777" w:rsidR="00656C65" w:rsidRPr="002D7BA9" w:rsidRDefault="00656C65" w:rsidP="002F7163">
            <w:pPr>
              <w:spacing w:before="80" w:after="80"/>
              <w:ind w:right="142"/>
              <w:rPr>
                <w:rFonts w:ascii="Calibri Light" w:eastAsia="Times New Roman" w:hAnsi="Calibri Light" w:cs="Arial"/>
                <w:b/>
                <w:iCs/>
                <w:color w:val="0078B7"/>
                <w:sz w:val="22"/>
                <w:lang w:val="en-GB" w:bidi="ar-DZ"/>
              </w:rPr>
            </w:pPr>
          </w:p>
          <w:p w14:paraId="25487EF3" w14:textId="77777777" w:rsidR="00656C65" w:rsidRPr="002D7BA9" w:rsidRDefault="00656C65" w:rsidP="002F7163">
            <w:pPr>
              <w:spacing w:before="80" w:after="80"/>
              <w:ind w:right="142"/>
              <w:rPr>
                <w:rFonts w:ascii="Calibri Light" w:eastAsia="Times New Roman" w:hAnsi="Calibri Light" w:cs="Arial"/>
                <w:b/>
                <w:iCs/>
                <w:color w:val="0078B7"/>
                <w:sz w:val="22"/>
                <w:lang w:val="en-GB" w:bidi="ar-DZ"/>
              </w:rPr>
            </w:pPr>
          </w:p>
          <w:p w14:paraId="693AF3B6" w14:textId="77777777" w:rsidR="00656C65" w:rsidRPr="002D7BA9" w:rsidRDefault="00656C65" w:rsidP="002F7163">
            <w:pPr>
              <w:spacing w:before="80" w:after="80"/>
              <w:ind w:right="142"/>
              <w:rPr>
                <w:rFonts w:ascii="Calibri Light" w:eastAsia="Times New Roman" w:hAnsi="Calibri Light" w:cs="Arial"/>
                <w:b/>
                <w:iCs/>
                <w:color w:val="0078B7"/>
                <w:sz w:val="22"/>
                <w:lang w:val="en-GB" w:bidi="ar-DZ"/>
              </w:rPr>
            </w:pPr>
            <w:r w:rsidRPr="002D7BA9">
              <w:rPr>
                <w:rFonts w:ascii="Calibri Light" w:eastAsia="Times New Roman" w:hAnsi="Calibri Light" w:cs="Arial"/>
                <w:b/>
                <w:iCs/>
                <w:color w:val="0078B7"/>
                <w:sz w:val="22"/>
                <w:lang w:val="en-GB" w:bidi="ar-DZ"/>
              </w:rPr>
              <w:t>Climate Change and Environment</w:t>
            </w:r>
          </w:p>
        </w:tc>
        <w:tc>
          <w:tcPr>
            <w:tcW w:w="6082" w:type="dxa"/>
            <w:shd w:val="clear" w:color="auto" w:fill="auto"/>
            <w:vAlign w:val="center"/>
          </w:tcPr>
          <w:p w14:paraId="15A4793E" w14:textId="2D98A62D" w:rsidR="005E2A14" w:rsidRPr="002D7BA9" w:rsidRDefault="005E2A14" w:rsidP="002F7163">
            <w:pPr>
              <w:spacing w:before="80" w:after="80"/>
              <w:rPr>
                <w:rFonts w:ascii="Calibri Light" w:eastAsia="Times New Roman" w:hAnsi="Calibri Light" w:cs="Arial"/>
                <w:i/>
                <w:iCs/>
                <w:szCs w:val="20"/>
                <w:lang w:val="en-GB" w:bidi="ar-DZ"/>
              </w:rPr>
            </w:pPr>
            <w:r w:rsidRPr="002D7BA9">
              <w:rPr>
                <w:rFonts w:ascii="Calibri Light" w:eastAsia="Times New Roman" w:hAnsi="Calibri Light" w:cs="Arial"/>
                <w:i/>
                <w:iCs/>
                <w:szCs w:val="20"/>
                <w:lang w:val="en-GB" w:bidi="ar-DZ"/>
              </w:rPr>
              <w:t xml:space="preserve">Identify the needs and engagement of women and men, girls and boys, </w:t>
            </w:r>
            <w:r w:rsidR="000744E4" w:rsidRPr="002D7BA9">
              <w:rPr>
                <w:rFonts w:ascii="Calibri Light" w:eastAsia="Times New Roman" w:hAnsi="Calibri Light" w:cs="Arial"/>
                <w:i/>
                <w:iCs/>
                <w:szCs w:val="20"/>
                <w:lang w:val="en-GB" w:bidi="ar-DZ"/>
              </w:rPr>
              <w:t xml:space="preserve">and </w:t>
            </w:r>
            <w:r w:rsidR="00986617">
              <w:rPr>
                <w:rFonts w:ascii="Calibri Light" w:eastAsia="Times New Roman" w:hAnsi="Calibri Light" w:cs="Arial"/>
                <w:i/>
                <w:iCs/>
                <w:szCs w:val="20"/>
                <w:lang w:val="en-GB" w:bidi="ar-DZ"/>
              </w:rPr>
              <w:t xml:space="preserve">the </w:t>
            </w:r>
            <w:r w:rsidR="000744E4" w:rsidRPr="002D7BA9">
              <w:rPr>
                <w:rFonts w:ascii="Calibri Light" w:eastAsia="Times New Roman" w:hAnsi="Calibri Light" w:cs="Arial"/>
                <w:i/>
                <w:iCs/>
                <w:szCs w:val="20"/>
                <w:lang w:val="en-GB" w:bidi="ar-DZ"/>
              </w:rPr>
              <w:t>gender diverse. D</w:t>
            </w:r>
            <w:r w:rsidRPr="002D7BA9">
              <w:rPr>
                <w:rFonts w:ascii="Calibri Light" w:eastAsia="Times New Roman" w:hAnsi="Calibri Light" w:cs="Arial"/>
                <w:i/>
                <w:iCs/>
                <w:szCs w:val="20"/>
                <w:lang w:val="en-GB" w:bidi="ar-DZ"/>
              </w:rPr>
              <w:t>escribe gender roles and barriers.</w:t>
            </w:r>
          </w:p>
          <w:p w14:paraId="61CBF71E" w14:textId="2CA04533" w:rsidR="005E2A14" w:rsidRDefault="003862A8" w:rsidP="002F7163">
            <w:pPr>
              <w:spacing w:before="80" w:after="80"/>
              <w:rPr>
                <w:rFonts w:ascii="Calibri Light" w:eastAsia="Times New Roman" w:hAnsi="Calibri Light" w:cs="Arial"/>
                <w:i/>
                <w:iCs/>
                <w:szCs w:val="20"/>
                <w:lang w:val="en-GB" w:bidi="ar-DZ"/>
              </w:rPr>
            </w:pPr>
            <w:r w:rsidRPr="002D7BA9">
              <w:rPr>
                <w:rFonts w:ascii="Calibri Light" w:eastAsia="Times New Roman" w:hAnsi="Calibri Light" w:cs="Arial"/>
                <w:i/>
                <w:iCs/>
                <w:szCs w:val="20"/>
                <w:lang w:val="en-GB" w:bidi="ar-DZ"/>
              </w:rPr>
              <w:t xml:space="preserve">Explain how the </w:t>
            </w:r>
            <w:r w:rsidR="005E351A">
              <w:rPr>
                <w:rFonts w:ascii="Calibri Light" w:eastAsia="Times New Roman" w:hAnsi="Calibri Light" w:cs="Arial"/>
                <w:i/>
                <w:iCs/>
                <w:szCs w:val="20"/>
                <w:lang w:val="en-GB" w:bidi="ar-DZ"/>
              </w:rPr>
              <w:t>A</w:t>
            </w:r>
            <w:r w:rsidRPr="002D7BA9">
              <w:rPr>
                <w:rFonts w:ascii="Calibri Light" w:eastAsia="Times New Roman" w:hAnsi="Calibri Light" w:cs="Arial"/>
                <w:i/>
                <w:iCs/>
                <w:szCs w:val="20"/>
                <w:lang w:val="en-GB" w:bidi="ar-DZ"/>
              </w:rPr>
              <w:t xml:space="preserve">ctivity delivery will </w:t>
            </w:r>
            <w:r w:rsidR="005E2A14" w:rsidRPr="002D7BA9">
              <w:rPr>
                <w:rFonts w:ascii="Calibri Light" w:eastAsia="Times New Roman" w:hAnsi="Calibri Light" w:cs="Arial"/>
                <w:i/>
                <w:iCs/>
                <w:szCs w:val="20"/>
                <w:lang w:val="en-GB" w:bidi="ar-DZ"/>
              </w:rPr>
              <w:t xml:space="preserve">support </w:t>
            </w:r>
            <w:r w:rsidRPr="002D7BA9">
              <w:rPr>
                <w:rFonts w:ascii="Calibri Light" w:eastAsia="Times New Roman" w:hAnsi="Calibri Light" w:cs="Arial"/>
                <w:i/>
                <w:iCs/>
                <w:szCs w:val="20"/>
                <w:lang w:val="en-GB" w:bidi="ar-DZ"/>
              </w:rPr>
              <w:t>gender equalit</w:t>
            </w:r>
            <w:r w:rsidR="009762CB">
              <w:rPr>
                <w:rFonts w:ascii="Calibri Light" w:eastAsia="Times New Roman" w:hAnsi="Calibri Light" w:cs="Arial"/>
                <w:i/>
                <w:iCs/>
                <w:szCs w:val="20"/>
                <w:lang w:val="en-GB" w:bidi="ar-DZ"/>
              </w:rPr>
              <w:t>y and</w:t>
            </w:r>
            <w:r w:rsidRPr="002D7BA9">
              <w:rPr>
                <w:rFonts w:ascii="Calibri Light" w:eastAsia="Times New Roman" w:hAnsi="Calibri Light" w:cs="Arial"/>
                <w:i/>
                <w:iCs/>
                <w:szCs w:val="20"/>
                <w:lang w:val="en-GB" w:bidi="ar-DZ"/>
              </w:rPr>
              <w:t xml:space="preserve"> </w:t>
            </w:r>
            <w:r w:rsidR="005E2A14" w:rsidRPr="002D7BA9">
              <w:rPr>
                <w:rFonts w:ascii="Calibri Light" w:eastAsia="Times New Roman" w:hAnsi="Calibri Light" w:cs="Arial"/>
                <w:i/>
                <w:iCs/>
                <w:szCs w:val="20"/>
                <w:lang w:val="en-GB" w:bidi="ar-DZ"/>
              </w:rPr>
              <w:t>engag</w:t>
            </w:r>
            <w:r w:rsidR="004A78D2">
              <w:rPr>
                <w:rFonts w:ascii="Calibri Light" w:eastAsia="Times New Roman" w:hAnsi="Calibri Light" w:cs="Arial"/>
                <w:i/>
                <w:iCs/>
                <w:szCs w:val="20"/>
                <w:lang w:val="en-GB" w:bidi="ar-DZ"/>
              </w:rPr>
              <w:t>e</w:t>
            </w:r>
            <w:r w:rsidR="009762CB">
              <w:rPr>
                <w:rFonts w:ascii="Calibri Light" w:eastAsia="Times New Roman" w:hAnsi="Calibri Light" w:cs="Arial"/>
                <w:i/>
                <w:iCs/>
                <w:szCs w:val="20"/>
                <w:lang w:val="en-GB" w:bidi="ar-DZ"/>
              </w:rPr>
              <w:t>/benefit/reach</w:t>
            </w:r>
            <w:r w:rsidR="005E2A14" w:rsidRPr="002D7BA9">
              <w:rPr>
                <w:rFonts w:ascii="Calibri Light" w:eastAsia="Times New Roman" w:hAnsi="Calibri Light" w:cs="Arial"/>
                <w:i/>
                <w:iCs/>
                <w:szCs w:val="20"/>
                <w:lang w:val="en-GB" w:bidi="ar-DZ"/>
              </w:rPr>
              <w:t xml:space="preserve"> </w:t>
            </w:r>
            <w:r w:rsidRPr="002D7BA9">
              <w:rPr>
                <w:rFonts w:ascii="Calibri Light" w:eastAsia="Times New Roman" w:hAnsi="Calibri Light" w:cs="Arial"/>
                <w:i/>
                <w:iCs/>
                <w:szCs w:val="20"/>
                <w:lang w:val="en-GB" w:bidi="ar-DZ"/>
              </w:rPr>
              <w:t xml:space="preserve">people living with disability and vulnerable and/or </w:t>
            </w:r>
            <w:r w:rsidR="00F16B11">
              <w:rPr>
                <w:rFonts w:ascii="Calibri Light" w:eastAsia="Times New Roman" w:hAnsi="Calibri Light" w:cs="Arial"/>
                <w:i/>
                <w:iCs/>
                <w:szCs w:val="20"/>
                <w:lang w:val="en-GB" w:bidi="ar-DZ"/>
              </w:rPr>
              <w:t>marginalised people and</w:t>
            </w:r>
            <w:r w:rsidR="00F16B11" w:rsidRPr="002D7BA9">
              <w:rPr>
                <w:rFonts w:ascii="Calibri Light" w:eastAsia="Times New Roman" w:hAnsi="Calibri Light" w:cs="Arial"/>
                <w:i/>
                <w:iCs/>
                <w:szCs w:val="20"/>
                <w:lang w:val="en-GB" w:bidi="ar-DZ"/>
              </w:rPr>
              <w:t xml:space="preserve"> </w:t>
            </w:r>
            <w:r w:rsidRPr="002D7BA9">
              <w:rPr>
                <w:rFonts w:ascii="Calibri Light" w:eastAsia="Times New Roman" w:hAnsi="Calibri Light" w:cs="Arial"/>
                <w:i/>
                <w:iCs/>
                <w:szCs w:val="20"/>
                <w:lang w:val="en-GB" w:bidi="ar-DZ"/>
              </w:rPr>
              <w:t>groups.</w:t>
            </w:r>
          </w:p>
          <w:p w14:paraId="2D9F65D0" w14:textId="67DCD8AD" w:rsidR="004F50AC" w:rsidRPr="002D7BA9" w:rsidRDefault="004F50AC" w:rsidP="002F7163">
            <w:pPr>
              <w:spacing w:before="80" w:after="80"/>
              <w:rPr>
                <w:rFonts w:ascii="Calibri Light" w:eastAsia="Times New Roman" w:hAnsi="Calibri Light" w:cs="Arial"/>
                <w:i/>
                <w:iCs/>
                <w:szCs w:val="20"/>
                <w:lang w:val="en-GB" w:bidi="ar-DZ"/>
              </w:rPr>
            </w:pPr>
            <w:r>
              <w:rPr>
                <w:rFonts w:ascii="Calibri Light" w:hAnsi="Calibri Light" w:cstheme="minorHAnsi"/>
                <w:i/>
                <w:iCs/>
                <w:szCs w:val="20"/>
              </w:rPr>
              <w:t>How is feedback/</w:t>
            </w:r>
            <w:r w:rsidRPr="002F7163">
              <w:rPr>
                <w:rFonts w:ascii="Calibri Light" w:hAnsi="Calibri Light" w:cstheme="minorHAnsi"/>
                <w:i/>
                <w:iCs/>
                <w:szCs w:val="20"/>
              </w:rPr>
              <w:t xml:space="preserve">participation from all gender </w:t>
            </w:r>
            <w:r>
              <w:rPr>
                <w:rFonts w:ascii="Calibri Light" w:hAnsi="Calibri Light" w:cstheme="minorHAnsi"/>
                <w:i/>
                <w:iCs/>
                <w:szCs w:val="20"/>
              </w:rPr>
              <w:t>and vulnerable</w:t>
            </w:r>
            <w:r w:rsidR="004A78D2">
              <w:rPr>
                <w:rFonts w:ascii="Calibri Light" w:hAnsi="Calibri Light" w:cstheme="minorHAnsi"/>
                <w:i/>
                <w:iCs/>
                <w:szCs w:val="20"/>
              </w:rPr>
              <w:t xml:space="preserve"> and/or marginalised people and</w:t>
            </w:r>
            <w:r>
              <w:rPr>
                <w:rFonts w:ascii="Calibri Light" w:hAnsi="Calibri Light" w:cstheme="minorHAnsi"/>
                <w:i/>
                <w:iCs/>
                <w:szCs w:val="20"/>
              </w:rPr>
              <w:t xml:space="preserve"> </w:t>
            </w:r>
            <w:r w:rsidRPr="002F7163">
              <w:rPr>
                <w:rFonts w:ascii="Calibri Light" w:hAnsi="Calibri Light" w:cstheme="minorHAnsi"/>
                <w:i/>
                <w:iCs/>
                <w:szCs w:val="20"/>
              </w:rPr>
              <w:t>groups going to be intentionally supported?</w:t>
            </w:r>
          </w:p>
          <w:p w14:paraId="68D4318F" w14:textId="151765E5" w:rsidR="000447F5" w:rsidRPr="002D7BA9" w:rsidRDefault="005E2A14" w:rsidP="002F7163">
            <w:pPr>
              <w:spacing w:before="80" w:after="80"/>
              <w:rPr>
                <w:rFonts w:ascii="Calibri Light" w:eastAsia="Times New Roman" w:hAnsi="Calibri Light" w:cs="Arial"/>
                <w:i/>
                <w:iCs/>
                <w:szCs w:val="20"/>
                <w:lang w:val="en-GB" w:bidi="ar-DZ"/>
              </w:rPr>
            </w:pPr>
            <w:r w:rsidRPr="002D7BA9">
              <w:rPr>
                <w:rFonts w:ascii="Calibri Light" w:eastAsia="Times New Roman" w:hAnsi="Calibri Light" w:cs="Arial"/>
                <w:i/>
                <w:iCs/>
                <w:szCs w:val="20"/>
                <w:lang w:val="en-GB" w:bidi="ar-DZ"/>
              </w:rPr>
              <w:t>How will disaggregated data be collected</w:t>
            </w:r>
            <w:r w:rsidR="008567F1">
              <w:rPr>
                <w:rFonts w:ascii="Calibri Light" w:eastAsia="Times New Roman" w:hAnsi="Calibri Light" w:cs="Arial"/>
                <w:i/>
                <w:iCs/>
                <w:szCs w:val="20"/>
                <w:lang w:val="en-GB" w:bidi="ar-DZ"/>
              </w:rPr>
              <w:t>?</w:t>
            </w:r>
          </w:p>
          <w:p w14:paraId="2F7E17DD" w14:textId="77777777" w:rsidR="000D3961" w:rsidRPr="002D7BA9" w:rsidRDefault="000D3961" w:rsidP="00D609EE">
            <w:pPr>
              <w:tabs>
                <w:tab w:val="left" w:pos="0"/>
              </w:tabs>
              <w:spacing w:before="80" w:after="80"/>
              <w:rPr>
                <w:i/>
                <w:iCs/>
                <w:color w:val="000000" w:themeColor="text1"/>
              </w:rPr>
            </w:pPr>
            <w:r w:rsidRPr="002D7BA9">
              <w:rPr>
                <w:i/>
                <w:iCs/>
                <w:color w:val="000000" w:themeColor="text1"/>
              </w:rPr>
              <w:t>Discuss the potential impacts of c</w:t>
            </w:r>
            <w:r w:rsidR="0024594E" w:rsidRPr="002D7BA9">
              <w:rPr>
                <w:i/>
                <w:iCs/>
                <w:color w:val="000000" w:themeColor="text1"/>
              </w:rPr>
              <w:t xml:space="preserve">limate change on this Activity </w:t>
            </w:r>
            <w:r w:rsidRPr="002D7BA9">
              <w:rPr>
                <w:i/>
                <w:iCs/>
                <w:color w:val="000000" w:themeColor="text1"/>
              </w:rPr>
              <w:t>and identify ways this impact will be avoided or mitigated.</w:t>
            </w:r>
          </w:p>
          <w:p w14:paraId="136635C1" w14:textId="77777777" w:rsidR="005E2A14" w:rsidRPr="002D7BA9" w:rsidRDefault="000D3961" w:rsidP="000744E4">
            <w:pPr>
              <w:tabs>
                <w:tab w:val="left" w:pos="0"/>
              </w:tabs>
              <w:spacing w:before="80" w:after="80"/>
              <w:rPr>
                <w:i/>
                <w:iCs/>
                <w:color w:val="000000" w:themeColor="text1"/>
              </w:rPr>
            </w:pPr>
            <w:r w:rsidRPr="002D7BA9">
              <w:rPr>
                <w:i/>
                <w:iCs/>
                <w:color w:val="000000" w:themeColor="text1"/>
              </w:rPr>
              <w:t>Identify ways the proposed Activity will promote environmental integrity and sustainability, support adaptation to climate change, promote emissions reductions and/or improve resilience to natural disasters</w:t>
            </w:r>
            <w:r w:rsidR="000447F5" w:rsidRPr="002D7BA9">
              <w:rPr>
                <w:i/>
                <w:iCs/>
                <w:color w:val="000000" w:themeColor="text1"/>
              </w:rPr>
              <w:t>.</w:t>
            </w:r>
          </w:p>
        </w:tc>
      </w:tr>
    </w:tbl>
    <w:p w14:paraId="65984BDB" w14:textId="77777777" w:rsidR="00120A97" w:rsidRDefault="000744E4" w:rsidP="00BC4432">
      <w:pPr>
        <w:pStyle w:val="Heading2"/>
        <w:spacing w:before="240" w:after="120"/>
      </w:pPr>
      <w:bookmarkStart w:id="25" w:name="_Toc83987185"/>
      <w:r>
        <w:t>Do No Harm</w:t>
      </w:r>
      <w:bookmarkEnd w:id="25"/>
      <w:r w:rsidR="00656C65">
        <w:t xml:space="preserve"> </w:t>
      </w:r>
    </w:p>
    <w:tbl>
      <w:tblPr>
        <w:tblStyle w:val="TableGrid"/>
        <w:tblW w:w="8789" w:type="dxa"/>
        <w:tblBorders>
          <w:top w:val="single" w:sz="4" w:space="0" w:color="0078B7"/>
          <w:left w:val="none" w:sz="0" w:space="0" w:color="auto"/>
          <w:bottom w:val="single" w:sz="4" w:space="0" w:color="0078B7"/>
          <w:right w:val="none" w:sz="0" w:space="0" w:color="auto"/>
          <w:insideH w:val="single" w:sz="4" w:space="0" w:color="0078B7"/>
          <w:insideV w:val="none" w:sz="0" w:space="0" w:color="auto"/>
        </w:tblBorders>
        <w:tblLook w:val="04A0" w:firstRow="1" w:lastRow="0" w:firstColumn="1" w:lastColumn="0" w:noHBand="0" w:noVBand="1"/>
      </w:tblPr>
      <w:tblGrid>
        <w:gridCol w:w="2707"/>
        <w:gridCol w:w="6082"/>
      </w:tblGrid>
      <w:tr w:rsidR="000744E4" w:rsidRPr="002F7163" w14:paraId="4BF4FEBB" w14:textId="77777777" w:rsidTr="00D609EE">
        <w:tc>
          <w:tcPr>
            <w:tcW w:w="2707" w:type="dxa"/>
            <w:shd w:val="clear" w:color="auto" w:fill="auto"/>
            <w:vAlign w:val="center"/>
          </w:tcPr>
          <w:p w14:paraId="1EA30BBE" w14:textId="77777777" w:rsidR="000744E4" w:rsidRDefault="000744E4" w:rsidP="000744E4">
            <w:pPr>
              <w:spacing w:before="80" w:after="80"/>
              <w:ind w:right="142"/>
              <w:rPr>
                <w:rFonts w:ascii="Calibri Light" w:eastAsia="Times New Roman" w:hAnsi="Calibri Light" w:cs="Arial"/>
                <w:b/>
                <w:iCs/>
                <w:color w:val="0078B7"/>
                <w:sz w:val="22"/>
                <w:lang w:val="en-GB" w:bidi="ar-DZ"/>
              </w:rPr>
            </w:pPr>
            <w:r w:rsidRPr="002F7163">
              <w:rPr>
                <w:rFonts w:ascii="Calibri Light" w:eastAsia="Times New Roman" w:hAnsi="Calibri Light" w:cs="Arial"/>
                <w:b/>
                <w:iCs/>
                <w:color w:val="0078B7"/>
                <w:sz w:val="22"/>
                <w:lang w:val="en-GB" w:bidi="ar-DZ"/>
              </w:rPr>
              <w:t>Do No Harm</w:t>
            </w:r>
          </w:p>
          <w:p w14:paraId="7006432D" w14:textId="77777777" w:rsidR="00656C65" w:rsidRPr="002F7163" w:rsidRDefault="00656C65" w:rsidP="000744E4">
            <w:pPr>
              <w:spacing w:before="80" w:after="80"/>
              <w:ind w:right="142"/>
              <w:rPr>
                <w:rFonts w:ascii="Calibri Light" w:eastAsia="Times New Roman" w:hAnsi="Calibri Light" w:cs="Arial"/>
                <w:b/>
                <w:iCs/>
                <w:color w:val="0078B7"/>
                <w:sz w:val="22"/>
                <w:lang w:val="en-GB" w:bidi="ar-DZ"/>
              </w:rPr>
            </w:pPr>
          </w:p>
        </w:tc>
        <w:tc>
          <w:tcPr>
            <w:tcW w:w="6082" w:type="dxa"/>
            <w:shd w:val="clear" w:color="auto" w:fill="auto"/>
            <w:vAlign w:val="center"/>
          </w:tcPr>
          <w:p w14:paraId="3B4BF64E" w14:textId="7E4E94AD" w:rsidR="000744E4" w:rsidRDefault="000744E4" w:rsidP="000744E4">
            <w:pPr>
              <w:spacing w:before="80" w:after="80"/>
              <w:rPr>
                <w:rFonts w:ascii="Calibri Light" w:eastAsia="Times New Roman" w:hAnsi="Calibri Light" w:cs="Arial"/>
                <w:i/>
                <w:iCs/>
                <w:szCs w:val="20"/>
                <w:lang w:val="en-GB" w:bidi="ar-DZ"/>
              </w:rPr>
            </w:pPr>
            <w:r w:rsidRPr="002F7163">
              <w:rPr>
                <w:rFonts w:ascii="Calibri Light" w:eastAsia="Times New Roman" w:hAnsi="Calibri Light" w:cs="Arial"/>
                <w:i/>
                <w:iCs/>
                <w:szCs w:val="20"/>
                <w:lang w:val="en-GB" w:bidi="ar-DZ"/>
              </w:rPr>
              <w:t xml:space="preserve">What will be done to ensure that the </w:t>
            </w:r>
            <w:r w:rsidR="004A78D2">
              <w:rPr>
                <w:rFonts w:ascii="Calibri Light" w:eastAsia="Times New Roman" w:hAnsi="Calibri Light" w:cs="Arial"/>
                <w:i/>
                <w:iCs/>
                <w:szCs w:val="20"/>
                <w:lang w:val="en-GB" w:bidi="ar-DZ"/>
              </w:rPr>
              <w:t>A</w:t>
            </w:r>
            <w:r w:rsidRPr="002F7163">
              <w:rPr>
                <w:rFonts w:ascii="Calibri Light" w:eastAsia="Times New Roman" w:hAnsi="Calibri Light" w:cs="Arial"/>
                <w:i/>
                <w:iCs/>
                <w:szCs w:val="20"/>
                <w:lang w:val="en-GB" w:bidi="ar-DZ"/>
              </w:rPr>
              <w:t>ctivi</w:t>
            </w:r>
            <w:r w:rsidR="004A78D2">
              <w:rPr>
                <w:rFonts w:ascii="Calibri Light" w:eastAsia="Times New Roman" w:hAnsi="Calibri Light" w:cs="Arial"/>
                <w:i/>
                <w:iCs/>
                <w:szCs w:val="20"/>
                <w:lang w:val="en-GB" w:bidi="ar-DZ"/>
              </w:rPr>
              <w:t>ty</w:t>
            </w:r>
            <w:r w:rsidRPr="002F7163">
              <w:rPr>
                <w:rFonts w:ascii="Calibri Light" w:eastAsia="Times New Roman" w:hAnsi="Calibri Light" w:cs="Arial"/>
                <w:i/>
                <w:iCs/>
                <w:szCs w:val="20"/>
                <w:lang w:val="en-GB" w:bidi="ar-DZ"/>
              </w:rPr>
              <w:t xml:space="preserve"> will do no harm to the local population?</w:t>
            </w:r>
          </w:p>
          <w:p w14:paraId="1CB028F3" w14:textId="77777777" w:rsidR="00986617" w:rsidRDefault="000744E4" w:rsidP="000744E4">
            <w:pPr>
              <w:spacing w:before="80" w:after="80"/>
              <w:rPr>
                <w:rFonts w:ascii="Calibri Light" w:hAnsi="Calibri Light" w:cstheme="minorHAnsi"/>
                <w:i/>
                <w:iCs/>
                <w:szCs w:val="20"/>
              </w:rPr>
            </w:pPr>
            <w:r w:rsidRPr="002F7163">
              <w:rPr>
                <w:rFonts w:ascii="Calibri Light" w:hAnsi="Calibri Light" w:cstheme="minorHAnsi"/>
                <w:i/>
                <w:iCs/>
                <w:szCs w:val="20"/>
              </w:rPr>
              <w:t xml:space="preserve">What are the mechanisms for ensuring open and honest dialogue between NZ and local </w:t>
            </w:r>
            <w:r w:rsidR="008567F1">
              <w:rPr>
                <w:rFonts w:ascii="Calibri Light" w:hAnsi="Calibri Light" w:cstheme="minorHAnsi"/>
                <w:i/>
                <w:iCs/>
                <w:szCs w:val="20"/>
              </w:rPr>
              <w:t>CSO/partner</w:t>
            </w:r>
            <w:r w:rsidRPr="002F7163">
              <w:rPr>
                <w:rFonts w:ascii="Calibri Light" w:hAnsi="Calibri Light" w:cstheme="minorHAnsi"/>
                <w:i/>
                <w:iCs/>
                <w:szCs w:val="20"/>
              </w:rPr>
              <w:t xml:space="preserve"> around delivery, effectiveness and localisation</w:t>
            </w:r>
            <w:r>
              <w:rPr>
                <w:rFonts w:ascii="Calibri Light" w:hAnsi="Calibri Light" w:cstheme="minorHAnsi"/>
                <w:i/>
                <w:iCs/>
                <w:szCs w:val="20"/>
              </w:rPr>
              <w:t>? (also ensuring safeguarding/</w:t>
            </w:r>
            <w:r w:rsidR="009E39D7">
              <w:rPr>
                <w:rFonts w:ascii="Calibri Light" w:hAnsi="Calibri Light" w:cstheme="minorHAnsi"/>
                <w:i/>
                <w:iCs/>
                <w:szCs w:val="20"/>
              </w:rPr>
              <w:t>PSEAH</w:t>
            </w:r>
            <w:r w:rsidRPr="002F7163">
              <w:rPr>
                <w:rFonts w:ascii="Calibri Light" w:hAnsi="Calibri Light" w:cstheme="minorHAnsi"/>
                <w:i/>
                <w:iCs/>
                <w:szCs w:val="20"/>
              </w:rPr>
              <w:t xml:space="preserve"> concerns can be raised)</w:t>
            </w:r>
            <w:r>
              <w:rPr>
                <w:rFonts w:ascii="Calibri Light" w:hAnsi="Calibri Light" w:cstheme="minorHAnsi"/>
                <w:i/>
                <w:iCs/>
                <w:szCs w:val="20"/>
              </w:rPr>
              <w:t xml:space="preserve">? </w:t>
            </w:r>
          </w:p>
          <w:p w14:paraId="6C34E9F9" w14:textId="11DE6AB4" w:rsidR="000744E4" w:rsidRPr="00D609EE" w:rsidRDefault="000744E4" w:rsidP="000744E4">
            <w:pPr>
              <w:spacing w:before="80" w:after="80"/>
              <w:rPr>
                <w:rFonts w:ascii="Calibri Light" w:hAnsi="Calibri Light" w:cstheme="minorHAnsi"/>
                <w:i/>
                <w:iCs/>
                <w:szCs w:val="20"/>
              </w:rPr>
            </w:pPr>
            <w:r>
              <w:rPr>
                <w:rFonts w:ascii="Calibri Light" w:hAnsi="Calibri Light" w:cstheme="minorHAnsi"/>
                <w:i/>
                <w:iCs/>
                <w:szCs w:val="20"/>
              </w:rPr>
              <w:t xml:space="preserve">Describe the robustness of the relationship between NZ and the local </w:t>
            </w:r>
            <w:r w:rsidR="008567F1">
              <w:rPr>
                <w:rFonts w:ascii="Calibri Light" w:hAnsi="Calibri Light" w:cstheme="minorHAnsi"/>
                <w:i/>
                <w:iCs/>
                <w:szCs w:val="20"/>
              </w:rPr>
              <w:t>CSO/partner</w:t>
            </w:r>
            <w:r>
              <w:rPr>
                <w:rFonts w:ascii="Calibri Light" w:hAnsi="Calibri Light" w:cstheme="minorHAnsi"/>
                <w:i/>
                <w:iCs/>
                <w:szCs w:val="20"/>
              </w:rPr>
              <w:t>.</w:t>
            </w:r>
          </w:p>
          <w:p w14:paraId="4500D4EA" w14:textId="60335004" w:rsidR="000744E4" w:rsidRPr="002F7163" w:rsidRDefault="000744E4" w:rsidP="000744E4">
            <w:pPr>
              <w:spacing w:before="80" w:after="80"/>
              <w:rPr>
                <w:rFonts w:ascii="Calibri Light" w:eastAsia="Times New Roman" w:hAnsi="Calibri Light" w:cs="Arial"/>
                <w:i/>
                <w:iCs/>
                <w:szCs w:val="20"/>
                <w:lang w:val="en-GB" w:bidi="ar-DZ"/>
              </w:rPr>
            </w:pPr>
            <w:r w:rsidRPr="002D7BA9">
              <w:rPr>
                <w:rFonts w:ascii="Calibri Light" w:eastAsia="Times New Roman" w:hAnsi="Calibri Light" w:cs="Arial"/>
                <w:i/>
                <w:iCs/>
                <w:szCs w:val="20"/>
                <w:lang w:val="en-GB" w:bidi="ar-DZ"/>
              </w:rPr>
              <w:t xml:space="preserve">How will you ensure that the </w:t>
            </w:r>
            <w:r w:rsidR="004A78D2">
              <w:rPr>
                <w:rFonts w:ascii="Calibri Light" w:eastAsia="Times New Roman" w:hAnsi="Calibri Light" w:cs="Arial"/>
                <w:i/>
                <w:iCs/>
                <w:szCs w:val="20"/>
                <w:lang w:val="en-GB" w:bidi="ar-DZ"/>
              </w:rPr>
              <w:t>A</w:t>
            </w:r>
            <w:r w:rsidRPr="002D7BA9">
              <w:rPr>
                <w:rFonts w:ascii="Calibri Light" w:eastAsia="Times New Roman" w:hAnsi="Calibri Light" w:cs="Arial"/>
                <w:i/>
                <w:iCs/>
                <w:szCs w:val="20"/>
                <w:lang w:val="en-GB" w:bidi="ar-DZ"/>
              </w:rPr>
              <w:t>ctivit</w:t>
            </w:r>
            <w:r w:rsidR="004A78D2">
              <w:rPr>
                <w:rFonts w:ascii="Calibri Light" w:eastAsia="Times New Roman" w:hAnsi="Calibri Light" w:cs="Arial"/>
                <w:i/>
                <w:iCs/>
                <w:szCs w:val="20"/>
                <w:lang w:val="en-GB" w:bidi="ar-DZ"/>
              </w:rPr>
              <w:t>y</w:t>
            </w:r>
            <w:r w:rsidRPr="002D7BA9">
              <w:rPr>
                <w:rFonts w:ascii="Calibri Light" w:eastAsia="Times New Roman" w:hAnsi="Calibri Light" w:cs="Arial"/>
                <w:i/>
                <w:iCs/>
                <w:szCs w:val="20"/>
                <w:lang w:val="en-GB" w:bidi="ar-DZ"/>
              </w:rPr>
              <w:t xml:space="preserve"> will do no harm to the environment?</w:t>
            </w:r>
          </w:p>
        </w:tc>
      </w:tr>
    </w:tbl>
    <w:p w14:paraId="10DD3117" w14:textId="21E32AA5" w:rsidR="000744E4" w:rsidRDefault="000744E4" w:rsidP="00BC4432">
      <w:pPr>
        <w:pStyle w:val="Heading2"/>
        <w:spacing w:before="240"/>
      </w:pPr>
      <w:bookmarkStart w:id="26" w:name="_Toc83987186"/>
      <w:bookmarkStart w:id="27" w:name="_Toc16579704"/>
      <w:bookmarkStart w:id="28" w:name="_Hlk10547124"/>
      <w:r>
        <w:t>Implementation workplan (Appendix</w:t>
      </w:r>
      <w:r w:rsidR="004F50AC">
        <w:t xml:space="preserve"> A</w:t>
      </w:r>
      <w:r>
        <w:t>)</w:t>
      </w:r>
      <w:bookmarkEnd w:id="26"/>
    </w:p>
    <w:tbl>
      <w:tblPr>
        <w:tblStyle w:val="TableGrid"/>
        <w:tblW w:w="8789" w:type="dxa"/>
        <w:tblBorders>
          <w:top w:val="single" w:sz="4" w:space="0" w:color="0078B7"/>
          <w:left w:val="none" w:sz="0" w:space="0" w:color="auto"/>
          <w:bottom w:val="single" w:sz="4" w:space="0" w:color="0078B7"/>
          <w:right w:val="none" w:sz="0" w:space="0" w:color="auto"/>
          <w:insideH w:val="single" w:sz="4" w:space="0" w:color="0078B7"/>
          <w:insideV w:val="none" w:sz="0" w:space="0" w:color="auto"/>
        </w:tblBorders>
        <w:tblLook w:val="04A0" w:firstRow="1" w:lastRow="0" w:firstColumn="1" w:lastColumn="0" w:noHBand="0" w:noVBand="1"/>
      </w:tblPr>
      <w:tblGrid>
        <w:gridCol w:w="2707"/>
        <w:gridCol w:w="6082"/>
      </w:tblGrid>
      <w:tr w:rsidR="000744E4" w:rsidRPr="002F7163" w14:paraId="73B1D823" w14:textId="77777777" w:rsidTr="002D7BA9">
        <w:tc>
          <w:tcPr>
            <w:tcW w:w="2707" w:type="dxa"/>
            <w:shd w:val="clear" w:color="auto" w:fill="auto"/>
            <w:vAlign w:val="center"/>
          </w:tcPr>
          <w:p w14:paraId="10B0FB14" w14:textId="77777777" w:rsidR="000744E4" w:rsidRPr="002F7163" w:rsidRDefault="000744E4" w:rsidP="002D7BA9">
            <w:pPr>
              <w:spacing w:before="80" w:after="80"/>
              <w:ind w:right="142"/>
              <w:rPr>
                <w:rFonts w:ascii="Calibri Light" w:eastAsia="Times New Roman" w:hAnsi="Calibri Light" w:cs="Arial"/>
                <w:b/>
                <w:iCs/>
                <w:color w:val="0078B7"/>
                <w:sz w:val="22"/>
                <w:lang w:val="en-GB" w:bidi="ar-DZ"/>
              </w:rPr>
            </w:pPr>
            <w:r>
              <w:rPr>
                <w:rFonts w:ascii="Calibri Light" w:eastAsia="Times New Roman" w:hAnsi="Calibri Light" w:cs="Arial"/>
                <w:b/>
                <w:iCs/>
                <w:color w:val="0078B7"/>
                <w:sz w:val="22"/>
                <w:lang w:val="en-GB" w:bidi="ar-DZ"/>
              </w:rPr>
              <w:t>Implementation Workplan</w:t>
            </w:r>
          </w:p>
        </w:tc>
        <w:tc>
          <w:tcPr>
            <w:tcW w:w="6082" w:type="dxa"/>
            <w:shd w:val="clear" w:color="auto" w:fill="auto"/>
            <w:vAlign w:val="center"/>
          </w:tcPr>
          <w:p w14:paraId="4C36F716" w14:textId="77777777" w:rsidR="000744E4" w:rsidRPr="002F7163" w:rsidRDefault="000744E4" w:rsidP="002D7BA9">
            <w:pPr>
              <w:spacing w:before="80" w:after="80"/>
              <w:rPr>
                <w:rFonts w:ascii="Calibri Light" w:eastAsia="Times New Roman" w:hAnsi="Calibri Light" w:cs="Arial"/>
                <w:i/>
                <w:iCs/>
                <w:szCs w:val="20"/>
                <w:lang w:val="en-GB" w:bidi="ar-DZ"/>
              </w:rPr>
            </w:pPr>
            <w:r>
              <w:rPr>
                <w:rFonts w:ascii="Calibri Light" w:eastAsia="Times New Roman" w:hAnsi="Calibri Light" w:cs="Arial"/>
                <w:i/>
                <w:iCs/>
                <w:szCs w:val="20"/>
                <w:lang w:val="en-GB" w:bidi="ar-DZ"/>
              </w:rPr>
              <w:t>Ensure it is clear, logical and feasible with high level milestones; allows time for reflections on lesson learnt; aligns with the proposed outputs and scope; and correlates with the budget and resources proposed.</w:t>
            </w:r>
          </w:p>
        </w:tc>
      </w:tr>
    </w:tbl>
    <w:p w14:paraId="57FBB486" w14:textId="670EC8F1" w:rsidR="004E230D" w:rsidRPr="00596833" w:rsidRDefault="00931CA6" w:rsidP="00BC4432">
      <w:pPr>
        <w:pStyle w:val="Heading1"/>
        <w:spacing w:before="240" w:after="0"/>
      </w:pPr>
      <w:bookmarkStart w:id="29" w:name="_Toc16579705"/>
      <w:bookmarkStart w:id="30" w:name="_Toc83987187"/>
      <w:bookmarkEnd w:id="27"/>
      <w:bookmarkEnd w:id="28"/>
      <w:r w:rsidRPr="00596833">
        <w:t>F</w:t>
      </w:r>
      <w:r w:rsidR="00931218" w:rsidRPr="00596833">
        <w:t>inancial management and</w:t>
      </w:r>
      <w:r w:rsidR="003862A8" w:rsidRPr="00596833">
        <w:t xml:space="preserve"> value for money</w:t>
      </w:r>
      <w:bookmarkEnd w:id="29"/>
      <w:bookmarkEnd w:id="30"/>
      <w:r w:rsidR="00396A8E" w:rsidRPr="00596833">
        <w:t xml:space="preserve"> </w:t>
      </w:r>
      <w:r w:rsidR="00134482" w:rsidRPr="00596833">
        <w:t xml:space="preserve"> </w:t>
      </w:r>
    </w:p>
    <w:p w14:paraId="6F7E59F1" w14:textId="5BFEC41F" w:rsidR="003862A8" w:rsidRPr="002F7163" w:rsidRDefault="00134482" w:rsidP="00BC4432">
      <w:pPr>
        <w:pStyle w:val="Heading1"/>
        <w:numPr>
          <w:ilvl w:val="0"/>
          <w:numId w:val="0"/>
        </w:numPr>
        <w:spacing w:before="0"/>
        <w:ind w:left="680"/>
      </w:pPr>
      <w:bookmarkStart w:id="31" w:name="_Toc83987188"/>
      <w:r w:rsidRPr="00D609EE">
        <w:rPr>
          <w:sz w:val="24"/>
          <w:szCs w:val="24"/>
        </w:rPr>
        <w:t>(</w:t>
      </w:r>
      <w:r w:rsidR="00986617">
        <w:rPr>
          <w:sz w:val="24"/>
          <w:szCs w:val="24"/>
        </w:rPr>
        <w:t>4</w:t>
      </w:r>
      <w:r w:rsidRPr="00D609EE">
        <w:rPr>
          <w:sz w:val="24"/>
          <w:szCs w:val="24"/>
        </w:rPr>
        <w:t xml:space="preserve"> page</w:t>
      </w:r>
      <w:r>
        <w:rPr>
          <w:sz w:val="24"/>
          <w:szCs w:val="24"/>
        </w:rPr>
        <w:t>s</w:t>
      </w:r>
      <w:r w:rsidRPr="00D609EE">
        <w:rPr>
          <w:sz w:val="24"/>
          <w:szCs w:val="24"/>
        </w:rPr>
        <w:t xml:space="preserve"> maximum</w:t>
      </w:r>
      <w:r w:rsidR="007C3278">
        <w:rPr>
          <w:sz w:val="24"/>
          <w:szCs w:val="24"/>
        </w:rPr>
        <w:t xml:space="preserve"> including summary budget page </w:t>
      </w:r>
      <w:r w:rsidR="00FC041A">
        <w:rPr>
          <w:sz w:val="24"/>
          <w:szCs w:val="24"/>
        </w:rPr>
        <w:t xml:space="preserve">but </w:t>
      </w:r>
      <w:r w:rsidRPr="00D609EE">
        <w:rPr>
          <w:sz w:val="24"/>
          <w:szCs w:val="24"/>
        </w:rPr>
        <w:t>excluding appendix)</w:t>
      </w:r>
      <w:bookmarkEnd w:id="31"/>
    </w:p>
    <w:p w14:paraId="5D4D6FFB" w14:textId="6A5F22D3" w:rsidR="003862A8" w:rsidRPr="00BA4C01" w:rsidRDefault="003862A8" w:rsidP="003862A8">
      <w:pPr>
        <w:spacing w:after="120" w:line="240" w:lineRule="auto"/>
        <w:rPr>
          <w:rFonts w:ascii="Calibri Light" w:hAnsi="Calibri Light" w:cs="Arial"/>
          <w:lang w:val="en-GB"/>
        </w:rPr>
      </w:pPr>
      <w:r w:rsidRPr="00BA4C01">
        <w:rPr>
          <w:rFonts w:ascii="Calibri Light" w:hAnsi="Calibri Light" w:cs="Arial"/>
          <w:lang w:val="en-GB"/>
        </w:rPr>
        <w:t xml:space="preserve">A detailed </w:t>
      </w:r>
      <w:r w:rsidR="004A78D2">
        <w:rPr>
          <w:rFonts w:ascii="Calibri Light" w:hAnsi="Calibri Light" w:cs="Arial"/>
          <w:lang w:val="en-GB"/>
        </w:rPr>
        <w:t>A</w:t>
      </w:r>
      <w:r w:rsidRPr="00BA4C01">
        <w:rPr>
          <w:rFonts w:ascii="Calibri Light" w:hAnsi="Calibri Light" w:cs="Arial"/>
          <w:lang w:val="en-GB"/>
        </w:rPr>
        <w:t>ctivity budget should be provided in Appendix B in a format based on the NGO applicant’s systems and processes.</w:t>
      </w:r>
      <w:r w:rsidR="009813AE">
        <w:rPr>
          <w:rFonts w:ascii="Calibri Light" w:hAnsi="Calibri Light" w:cs="Arial"/>
          <w:lang w:val="en-GB"/>
        </w:rPr>
        <w:t xml:space="preserve"> This budget should be in NZD</w:t>
      </w:r>
      <w:r w:rsidR="00D95C4E">
        <w:rPr>
          <w:rFonts w:ascii="Calibri Light" w:hAnsi="Calibri Light" w:cs="Arial"/>
          <w:lang w:val="en-GB"/>
        </w:rPr>
        <w:t>.</w:t>
      </w:r>
    </w:p>
    <w:p w14:paraId="74589D15" w14:textId="0022BD22" w:rsidR="00FD4792" w:rsidRPr="00ED1163" w:rsidRDefault="00FD4792" w:rsidP="00ED1163">
      <w:pPr>
        <w:pStyle w:val="Heading2"/>
      </w:pPr>
      <w:bookmarkStart w:id="32" w:name="_Toc83987189"/>
      <w:bookmarkStart w:id="33" w:name="_Toc16579706"/>
      <w:bookmarkStart w:id="34" w:name="_Hlk10547574"/>
      <w:r>
        <w:t>Efficiency and value for money</w:t>
      </w:r>
      <w:bookmarkEnd w:id="32"/>
    </w:p>
    <w:p w14:paraId="5F964806" w14:textId="77777777" w:rsidR="00ED1163" w:rsidRPr="00596833" w:rsidRDefault="00ED1163" w:rsidP="00ED1163">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Explain the costs required to achieve the intended inputs, outputs and outcomes. Confirm the costs are sufficient to provide all the inputs of sufficient quality required for the delivery of planned activities</w:t>
      </w:r>
      <w:r>
        <w:rPr>
          <w:rFonts w:ascii="Calibri Light" w:hAnsi="Calibri Light" w:cs="Arial"/>
          <w:lang w:val="en-GB"/>
        </w:rPr>
        <w:t xml:space="preserve"> </w:t>
      </w:r>
      <w:r w:rsidRPr="00596833">
        <w:rPr>
          <w:rFonts w:ascii="Calibri Light" w:hAnsi="Calibri Light" w:cs="Arial"/>
          <w:lang w:val="en-GB"/>
        </w:rPr>
        <w:t>(tasks) and outputs and explain how this was tested and confirmed.</w:t>
      </w:r>
    </w:p>
    <w:p w14:paraId="06925589" w14:textId="032FAA3B" w:rsidR="008447D4" w:rsidRPr="00596833" w:rsidRDefault="008447D4">
      <w:pPr>
        <w:pStyle w:val="ListParagraph"/>
        <w:numPr>
          <w:ilvl w:val="0"/>
          <w:numId w:val="13"/>
        </w:numPr>
        <w:spacing w:before="0" w:line="240" w:lineRule="auto"/>
        <w:ind w:left="284" w:hanging="284"/>
        <w:contextualSpacing w:val="0"/>
        <w:rPr>
          <w:rFonts w:ascii="Calibri Light" w:hAnsi="Calibri Light" w:cs="Arial"/>
          <w:lang w:val="en-GB"/>
        </w:rPr>
      </w:pPr>
      <w:r w:rsidRPr="00596833">
        <w:rPr>
          <w:rFonts w:ascii="Calibri Light" w:hAnsi="Calibri Light" w:cs="Arial"/>
          <w:lang w:val="en-GB"/>
        </w:rPr>
        <w:t>Explain how you ensured that the budget is value for money, avoids waste, unnecessary inputs, or duplication both within the Activity and relative to other interventions.</w:t>
      </w:r>
      <w:r w:rsidR="00EA5111" w:rsidRPr="00596833">
        <w:rPr>
          <w:rFonts w:ascii="Calibri Light" w:hAnsi="Calibri Light" w:cs="Arial"/>
          <w:lang w:val="en-GB"/>
        </w:rPr>
        <w:t xml:space="preserve">  </w:t>
      </w:r>
      <w:r w:rsidRPr="00596833">
        <w:rPr>
          <w:rFonts w:ascii="Calibri Light" w:eastAsia="Times New Roman" w:hAnsi="Calibri Light" w:cs="Arial"/>
          <w:lang w:val="en-GB" w:bidi="ar-DZ"/>
        </w:rPr>
        <w:t xml:space="preserve">Why do you believe this is the most cost effective way to deliver the activities involved?    </w:t>
      </w:r>
    </w:p>
    <w:p w14:paraId="179779ED" w14:textId="7714FC65" w:rsidR="00E06D3C" w:rsidRPr="00BA4C01" w:rsidRDefault="008447D4" w:rsidP="008447D4">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Explain whether the costs are market-based, discounted in any way or how they have been otherwise assessed to be fair and reasonable.</w:t>
      </w:r>
    </w:p>
    <w:p w14:paraId="632A024E" w14:textId="0E0F740D" w:rsidR="008447D4" w:rsidRPr="000C6100" w:rsidRDefault="00E06D3C" w:rsidP="00E06D3C">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Explain any pricing assumptions you have adopted</w:t>
      </w:r>
      <w:r>
        <w:rPr>
          <w:rFonts w:ascii="Calibri Light" w:hAnsi="Calibri Light" w:cs="Arial"/>
          <w:lang w:val="en-GB"/>
        </w:rPr>
        <w:t>.</w:t>
      </w:r>
    </w:p>
    <w:p w14:paraId="7ECDCCB7" w14:textId="1420D6D1" w:rsidR="003862A8" w:rsidRPr="00596833" w:rsidRDefault="003862A8" w:rsidP="002F7163">
      <w:pPr>
        <w:pStyle w:val="Heading2"/>
      </w:pPr>
      <w:bookmarkStart w:id="35" w:name="_Toc83987190"/>
      <w:r w:rsidRPr="00596833">
        <w:t>Explanation of Financial Management</w:t>
      </w:r>
      <w:bookmarkEnd w:id="33"/>
      <w:bookmarkEnd w:id="35"/>
    </w:p>
    <w:bookmarkEnd w:id="34"/>
    <w:p w14:paraId="1DBEE855" w14:textId="56366440" w:rsidR="00ED1163" w:rsidRPr="00596833" w:rsidDel="00ED1163" w:rsidRDefault="00ED1163" w:rsidP="002F7163">
      <w:pPr>
        <w:pStyle w:val="ListParagraph"/>
        <w:numPr>
          <w:ilvl w:val="0"/>
          <w:numId w:val="13"/>
        </w:numPr>
        <w:spacing w:before="0" w:line="240" w:lineRule="auto"/>
        <w:ind w:left="284" w:hanging="284"/>
        <w:contextualSpacing w:val="0"/>
        <w:rPr>
          <w:rFonts w:ascii="Calibri Light" w:hAnsi="Calibri Light" w:cs="Arial"/>
          <w:lang w:val="en-GB"/>
        </w:rPr>
      </w:pPr>
      <w:r w:rsidRPr="00596833">
        <w:rPr>
          <w:rFonts w:ascii="Calibri Light" w:hAnsi="Calibri Light" w:cs="Arial"/>
          <w:lang w:val="en-GB"/>
        </w:rPr>
        <w:t xml:space="preserve">Explain how the budget will enhance localisation and how local partners were involved in budget decision making – including providing transparency of the whole budget including NZ based costs. </w:t>
      </w:r>
    </w:p>
    <w:p w14:paraId="2DEF7DCD" w14:textId="273EC495" w:rsidR="003862A8" w:rsidRPr="00596833" w:rsidRDefault="003862A8" w:rsidP="002F7163">
      <w:pPr>
        <w:pStyle w:val="ListParagraph"/>
        <w:numPr>
          <w:ilvl w:val="0"/>
          <w:numId w:val="13"/>
        </w:numPr>
        <w:spacing w:before="0" w:line="240" w:lineRule="auto"/>
        <w:ind w:left="284" w:hanging="284"/>
        <w:contextualSpacing w:val="0"/>
        <w:rPr>
          <w:rFonts w:ascii="Calibri Light" w:hAnsi="Calibri Light" w:cs="Arial"/>
          <w:lang w:val="en-GB"/>
        </w:rPr>
      </w:pPr>
      <w:r w:rsidRPr="00596833">
        <w:rPr>
          <w:rFonts w:ascii="Calibri Light" w:hAnsi="Calibri Light" w:cs="Arial"/>
          <w:lang w:val="en-GB"/>
        </w:rPr>
        <w:t>Explain how you determined the total budget cost, including MFAT co-investment, NZNGO co-investment and NZNGO in-kind contributions (if any).</w:t>
      </w:r>
      <w:r w:rsidR="00FC041A" w:rsidRPr="00596833">
        <w:rPr>
          <w:rFonts w:ascii="Calibri Light" w:hAnsi="Calibri Light" w:cs="Arial"/>
          <w:lang w:val="en-GB"/>
        </w:rPr>
        <w:t xml:space="preserve"> Outline any changes to the information provided during concept including in regards to local partner contributions.</w:t>
      </w:r>
    </w:p>
    <w:p w14:paraId="6D4A6D98" w14:textId="4E482052" w:rsidR="009813AE" w:rsidRPr="00596833" w:rsidRDefault="009813AE" w:rsidP="002F7163">
      <w:pPr>
        <w:pStyle w:val="ListParagraph"/>
        <w:numPr>
          <w:ilvl w:val="0"/>
          <w:numId w:val="13"/>
        </w:numPr>
        <w:spacing w:before="0" w:line="240" w:lineRule="auto"/>
        <w:ind w:left="284" w:hanging="284"/>
        <w:contextualSpacing w:val="0"/>
        <w:rPr>
          <w:rFonts w:ascii="Calibri Light" w:hAnsi="Calibri Light" w:cs="Arial"/>
          <w:lang w:val="en-GB"/>
        </w:rPr>
      </w:pPr>
      <w:r w:rsidRPr="00596833">
        <w:rPr>
          <w:rFonts w:ascii="Calibri Light" w:hAnsi="Calibri Light" w:cs="Arial"/>
          <w:lang w:val="en-GB"/>
        </w:rPr>
        <w:t>Explain how the budget will achieve results</w:t>
      </w:r>
      <w:r w:rsidR="00D95C4E" w:rsidRPr="00596833">
        <w:rPr>
          <w:rFonts w:ascii="Calibri Light" w:hAnsi="Calibri Light" w:cs="Arial"/>
          <w:lang w:val="en-GB"/>
        </w:rPr>
        <w:t xml:space="preserve"> and</w:t>
      </w:r>
      <w:r w:rsidRPr="00596833">
        <w:rPr>
          <w:rFonts w:ascii="Calibri Light" w:hAnsi="Calibri Light" w:cs="Arial"/>
          <w:lang w:val="en-GB"/>
        </w:rPr>
        <w:t xml:space="preserve"> be monitored against </w:t>
      </w:r>
      <w:r w:rsidR="006A447A" w:rsidRPr="00596833">
        <w:rPr>
          <w:rFonts w:ascii="Calibri Light" w:hAnsi="Calibri Light" w:cs="Arial"/>
          <w:lang w:val="en-GB"/>
        </w:rPr>
        <w:t>A</w:t>
      </w:r>
      <w:r w:rsidRPr="00596833">
        <w:rPr>
          <w:rFonts w:ascii="Calibri Light" w:hAnsi="Calibri Light" w:cs="Arial"/>
          <w:lang w:val="en-GB"/>
        </w:rPr>
        <w:t>ctivity goals</w:t>
      </w:r>
      <w:r w:rsidR="00D95C4E" w:rsidRPr="00596833">
        <w:rPr>
          <w:rFonts w:ascii="Calibri Light" w:hAnsi="Calibri Light" w:cs="Arial"/>
          <w:lang w:val="en-GB"/>
        </w:rPr>
        <w:t>.</w:t>
      </w:r>
    </w:p>
    <w:p w14:paraId="3A347980" w14:textId="77777777" w:rsidR="00EE1406" w:rsidRPr="00596833" w:rsidRDefault="00EE1406" w:rsidP="002F7163">
      <w:pPr>
        <w:pStyle w:val="ListParagraph"/>
        <w:numPr>
          <w:ilvl w:val="0"/>
          <w:numId w:val="13"/>
        </w:numPr>
        <w:spacing w:before="0" w:line="240" w:lineRule="auto"/>
        <w:ind w:left="284" w:hanging="284"/>
        <w:contextualSpacing w:val="0"/>
        <w:rPr>
          <w:rFonts w:ascii="Calibri Light" w:hAnsi="Calibri Light" w:cs="Arial"/>
          <w:lang w:val="en-GB"/>
        </w:rPr>
      </w:pPr>
      <w:r w:rsidRPr="00596833">
        <w:rPr>
          <w:rFonts w:ascii="Calibri Light" w:hAnsi="Calibri Light" w:cs="Arial"/>
          <w:lang w:val="en-GB"/>
        </w:rPr>
        <w:t>Explain your procurement processes and sourcing arrangements.</w:t>
      </w:r>
    </w:p>
    <w:p w14:paraId="293E931A" w14:textId="37D9CC91" w:rsidR="006A29C0" w:rsidRDefault="006A29C0" w:rsidP="006A29C0">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GB"/>
        </w:rPr>
        <w:t>Confirm that foreign exchange and inflation rates have been determined as a result of an assessment of these over the last three years.</w:t>
      </w:r>
    </w:p>
    <w:p w14:paraId="2A9D7952" w14:textId="386E5664" w:rsidR="003862A8" w:rsidRDefault="003862A8" w:rsidP="002F7163">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Present any risks and risk treatments in regard to the budget including how you will manage any cost over-runs</w:t>
      </w:r>
      <w:r w:rsidR="00EE1406">
        <w:rPr>
          <w:rFonts w:ascii="Calibri Light" w:hAnsi="Calibri Light" w:cs="Arial"/>
          <w:lang w:val="en-GB"/>
        </w:rPr>
        <w:t xml:space="preserve"> and procurement issues i.e.</w:t>
      </w:r>
      <w:r w:rsidR="006A29C0">
        <w:rPr>
          <w:rFonts w:ascii="Calibri Light" w:hAnsi="Calibri Light" w:cs="Arial"/>
          <w:lang w:val="en-GB"/>
        </w:rPr>
        <w:t xml:space="preserve"> </w:t>
      </w:r>
      <w:r w:rsidRPr="00BA4C01">
        <w:rPr>
          <w:rFonts w:ascii="Calibri Light" w:hAnsi="Calibri Light" w:cs="Arial"/>
          <w:lang w:val="en-GB"/>
        </w:rPr>
        <w:t>foreign exchange rate</w:t>
      </w:r>
      <w:r w:rsidR="006A29C0">
        <w:rPr>
          <w:rFonts w:ascii="Calibri Light" w:hAnsi="Calibri Light" w:cs="Arial"/>
          <w:lang w:val="en-GB"/>
        </w:rPr>
        <w:t xml:space="preserve"> fluctuations</w:t>
      </w:r>
      <w:r w:rsidR="00EE1406">
        <w:rPr>
          <w:rFonts w:ascii="Calibri Light" w:hAnsi="Calibri Light" w:cs="Arial"/>
          <w:lang w:val="en-GB"/>
        </w:rPr>
        <w:t xml:space="preserve">, </w:t>
      </w:r>
      <w:r w:rsidR="006A29C0">
        <w:rPr>
          <w:rFonts w:ascii="Calibri Light" w:hAnsi="Calibri Light" w:cs="Arial"/>
          <w:lang w:val="en-GB"/>
        </w:rPr>
        <w:t>inflation</w:t>
      </w:r>
      <w:r w:rsidR="00EE1406">
        <w:rPr>
          <w:rFonts w:ascii="Calibri Light" w:hAnsi="Calibri Light" w:cs="Arial"/>
          <w:lang w:val="en-GB"/>
        </w:rPr>
        <w:t xml:space="preserve"> and supply chain difficulties</w:t>
      </w:r>
      <w:r w:rsidR="006A29C0">
        <w:rPr>
          <w:rFonts w:ascii="Calibri Light" w:hAnsi="Calibri Light" w:cs="Arial"/>
          <w:lang w:val="en-GB"/>
        </w:rPr>
        <w:t>.</w:t>
      </w:r>
    </w:p>
    <w:p w14:paraId="7643F7F5" w14:textId="2286462B" w:rsidR="002D7E7B" w:rsidRDefault="006A29C0" w:rsidP="002F7163">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GB"/>
        </w:rPr>
        <w:t>Confirm that the budget meets all MFAT budget requirements (i.e. in regards to allowable management costs, sensitive expenditure, asset purchases</w:t>
      </w:r>
      <w:r w:rsidR="000447F5">
        <w:rPr>
          <w:rFonts w:ascii="Calibri Light" w:hAnsi="Calibri Light" w:cs="Arial"/>
          <w:lang w:val="en-GB"/>
        </w:rPr>
        <w:t xml:space="preserve"> as per Annex 1</w:t>
      </w:r>
      <w:r w:rsidR="00FE28F2">
        <w:rPr>
          <w:rFonts w:ascii="Calibri Light" w:hAnsi="Calibri Light" w:cs="Arial"/>
          <w:lang w:val="en-GB"/>
        </w:rPr>
        <w:t xml:space="preserve"> and co-investment criteria/requirements outlined in the Manaaki Guidelines for Applicants pages 3-5</w:t>
      </w:r>
      <w:r>
        <w:rPr>
          <w:rFonts w:ascii="Calibri Light" w:hAnsi="Calibri Light" w:cs="Arial"/>
          <w:lang w:val="en-GB"/>
        </w:rPr>
        <w:t xml:space="preserve">). </w:t>
      </w:r>
    </w:p>
    <w:p w14:paraId="20658490" w14:textId="1DD67330" w:rsidR="004E46DE" w:rsidRDefault="004A78D2">
      <w:pPr>
        <w:rPr>
          <w:b/>
          <w:color w:val="3B3838"/>
          <w:sz w:val="28"/>
          <w:szCs w:val="52"/>
          <w:lang w:eastAsia="en-AU"/>
        </w:rPr>
      </w:pPr>
      <w:bookmarkStart w:id="36" w:name="_Toc16579707"/>
      <w:bookmarkStart w:id="37" w:name="_Hlk3370857"/>
      <w:r>
        <w:br w:type="page"/>
      </w:r>
    </w:p>
    <w:p w14:paraId="55338F11" w14:textId="77777777" w:rsidR="00A3093B" w:rsidRDefault="00A3093B" w:rsidP="004E46DE">
      <w:pPr>
        <w:pStyle w:val="Heading2"/>
        <w:sectPr w:rsidR="00A3093B" w:rsidSect="000A076E">
          <w:footerReference w:type="default" r:id="rId17"/>
          <w:pgSz w:w="11906" w:h="16838" w:code="9"/>
          <w:pgMar w:top="2268" w:right="1418" w:bottom="1418" w:left="1701" w:header="720" w:footer="720" w:gutter="0"/>
          <w:cols w:space="720"/>
          <w:docGrid w:linePitch="360"/>
        </w:sectPr>
      </w:pPr>
    </w:p>
    <w:p w14:paraId="3359AB41" w14:textId="5B5B3600" w:rsidR="002F7163" w:rsidRDefault="002F7163" w:rsidP="004E46DE">
      <w:pPr>
        <w:pStyle w:val="Heading2"/>
      </w:pPr>
      <w:bookmarkStart w:id="38" w:name="_Toc83987191"/>
      <w:r w:rsidRPr="002F7163">
        <w:t>High-level Activity Budget Table Explanation (in NZD, excluding GST)</w:t>
      </w:r>
      <w:bookmarkEnd w:id="36"/>
      <w:bookmarkEnd w:id="38"/>
    </w:p>
    <w:tbl>
      <w:tblPr>
        <w:tblW w:w="12901" w:type="dxa"/>
        <w:tblBorders>
          <w:top w:val="single" w:sz="4" w:space="0" w:color="0078B7"/>
          <w:bottom w:val="single" w:sz="4" w:space="0" w:color="0078B7"/>
          <w:insideH w:val="single" w:sz="4" w:space="0" w:color="0078B7"/>
        </w:tblBorders>
        <w:tblLayout w:type="fixed"/>
        <w:tblCellMar>
          <w:left w:w="57" w:type="dxa"/>
          <w:right w:w="57" w:type="dxa"/>
        </w:tblCellMar>
        <w:tblLook w:val="01E0" w:firstRow="1" w:lastRow="1" w:firstColumn="1" w:lastColumn="1" w:noHBand="0" w:noVBand="0"/>
      </w:tblPr>
      <w:tblGrid>
        <w:gridCol w:w="5382"/>
        <w:gridCol w:w="1878"/>
        <w:gridCol w:w="935"/>
        <w:gridCol w:w="943"/>
        <w:gridCol w:w="1878"/>
        <w:gridCol w:w="1879"/>
        <w:gridCol w:w="6"/>
      </w:tblGrid>
      <w:tr w:rsidR="002F7163" w:rsidRPr="002F7163" w14:paraId="47EA603E" w14:textId="77777777" w:rsidTr="002F7163">
        <w:trPr>
          <w:gridAfter w:val="1"/>
          <w:wAfter w:w="6" w:type="dxa"/>
          <w:cantSplit/>
          <w:trHeight w:val="373"/>
        </w:trPr>
        <w:tc>
          <w:tcPr>
            <w:tcW w:w="5382" w:type="dxa"/>
            <w:shd w:val="clear" w:color="auto" w:fill="F2F2F2" w:themeFill="background1" w:themeFillShade="F2"/>
          </w:tcPr>
          <w:p w14:paraId="120BAB5E" w14:textId="77777777" w:rsidR="002F7163" w:rsidRPr="002F7163" w:rsidRDefault="002F7163" w:rsidP="008B1BF4">
            <w:pPr>
              <w:tabs>
                <w:tab w:val="left" w:pos="357"/>
              </w:tabs>
              <w:spacing w:after="0" w:line="288" w:lineRule="auto"/>
              <w:rPr>
                <w:rFonts w:cs="Arial"/>
                <w:b/>
                <w:bCs/>
                <w:szCs w:val="20"/>
                <w:lang w:val="en-GB" w:bidi="ar-DZ"/>
              </w:rPr>
            </w:pPr>
          </w:p>
        </w:tc>
        <w:tc>
          <w:tcPr>
            <w:tcW w:w="1878" w:type="dxa"/>
            <w:shd w:val="clear" w:color="auto" w:fill="F2F2F2" w:themeFill="background1" w:themeFillShade="F2"/>
          </w:tcPr>
          <w:p w14:paraId="64B9E4F3" w14:textId="77777777" w:rsidR="002F7163" w:rsidRPr="002F7163" w:rsidRDefault="002F7163" w:rsidP="008B1BF4">
            <w:pPr>
              <w:tabs>
                <w:tab w:val="left" w:pos="357"/>
              </w:tabs>
              <w:spacing w:after="0" w:line="288" w:lineRule="auto"/>
              <w:jc w:val="center"/>
              <w:rPr>
                <w:rFonts w:cs="Arial"/>
                <w:color w:val="0078B7"/>
                <w:sz w:val="22"/>
                <w:szCs w:val="20"/>
                <w:lang w:val="en-GB"/>
              </w:rPr>
            </w:pPr>
            <w:r w:rsidRPr="002F7163">
              <w:rPr>
                <w:rFonts w:cs="Arial"/>
                <w:b/>
                <w:bCs/>
                <w:color w:val="0078B7"/>
                <w:sz w:val="22"/>
                <w:szCs w:val="20"/>
                <w:lang w:val="en-GB" w:bidi="ar-DZ"/>
              </w:rPr>
              <w:t>Year 1</w:t>
            </w:r>
          </w:p>
        </w:tc>
        <w:tc>
          <w:tcPr>
            <w:tcW w:w="1878" w:type="dxa"/>
            <w:gridSpan w:val="2"/>
            <w:shd w:val="clear" w:color="auto" w:fill="F2F2F2" w:themeFill="background1" w:themeFillShade="F2"/>
          </w:tcPr>
          <w:p w14:paraId="4A913A22" w14:textId="77777777" w:rsidR="002F7163" w:rsidRPr="002F7163" w:rsidRDefault="002F7163" w:rsidP="008B1BF4">
            <w:pPr>
              <w:tabs>
                <w:tab w:val="left" w:pos="357"/>
              </w:tabs>
              <w:spacing w:after="0" w:line="288" w:lineRule="auto"/>
              <w:jc w:val="center"/>
              <w:rPr>
                <w:rFonts w:cs="Arial"/>
                <w:b/>
                <w:bCs/>
                <w:color w:val="0078B7"/>
                <w:sz w:val="22"/>
                <w:szCs w:val="20"/>
                <w:lang w:val="en-GB" w:bidi="ar-DZ"/>
              </w:rPr>
            </w:pPr>
            <w:r w:rsidRPr="002F7163">
              <w:rPr>
                <w:rFonts w:cs="Arial"/>
                <w:b/>
                <w:bCs/>
                <w:color w:val="0078B7"/>
                <w:sz w:val="22"/>
                <w:szCs w:val="20"/>
                <w:lang w:val="en-GB" w:bidi="ar-DZ"/>
              </w:rPr>
              <w:t>Year 2</w:t>
            </w:r>
          </w:p>
        </w:tc>
        <w:tc>
          <w:tcPr>
            <w:tcW w:w="1878" w:type="dxa"/>
            <w:shd w:val="clear" w:color="auto" w:fill="F2F2F2" w:themeFill="background1" w:themeFillShade="F2"/>
          </w:tcPr>
          <w:p w14:paraId="40700DDB" w14:textId="77777777" w:rsidR="002F7163" w:rsidRPr="002F7163" w:rsidRDefault="002F7163" w:rsidP="008B1BF4">
            <w:pPr>
              <w:tabs>
                <w:tab w:val="left" w:pos="357"/>
              </w:tabs>
              <w:spacing w:after="0" w:line="288" w:lineRule="auto"/>
              <w:jc w:val="center"/>
              <w:rPr>
                <w:rFonts w:cs="Arial"/>
                <w:b/>
                <w:bCs/>
                <w:color w:val="0078B7"/>
                <w:sz w:val="22"/>
                <w:szCs w:val="20"/>
                <w:lang w:val="en-GB" w:bidi="ar-DZ"/>
              </w:rPr>
            </w:pPr>
            <w:r w:rsidRPr="002F7163">
              <w:rPr>
                <w:rFonts w:cs="Arial"/>
                <w:b/>
                <w:bCs/>
                <w:color w:val="0078B7"/>
                <w:sz w:val="22"/>
                <w:szCs w:val="20"/>
                <w:lang w:val="en-GB" w:bidi="ar-DZ"/>
              </w:rPr>
              <w:t>Year 3</w:t>
            </w:r>
          </w:p>
        </w:tc>
        <w:tc>
          <w:tcPr>
            <w:tcW w:w="1879" w:type="dxa"/>
            <w:shd w:val="clear" w:color="auto" w:fill="F2F2F2" w:themeFill="background1" w:themeFillShade="F2"/>
          </w:tcPr>
          <w:p w14:paraId="25D06CCB" w14:textId="77777777" w:rsidR="002F7163" w:rsidRPr="002F7163" w:rsidRDefault="002F7163" w:rsidP="008B1BF4">
            <w:pPr>
              <w:tabs>
                <w:tab w:val="left" w:pos="357"/>
              </w:tabs>
              <w:spacing w:after="0" w:line="288" w:lineRule="auto"/>
              <w:jc w:val="center"/>
              <w:rPr>
                <w:rFonts w:cs="Arial"/>
                <w:b/>
                <w:bCs/>
                <w:color w:val="0078B7"/>
                <w:sz w:val="22"/>
                <w:szCs w:val="20"/>
                <w:lang w:val="en-GB" w:bidi="ar-DZ"/>
              </w:rPr>
            </w:pPr>
            <w:r w:rsidRPr="002F7163">
              <w:rPr>
                <w:rFonts w:cs="Arial"/>
                <w:b/>
                <w:bCs/>
                <w:color w:val="0078B7"/>
                <w:sz w:val="22"/>
                <w:szCs w:val="20"/>
                <w:lang w:val="en-GB" w:bidi="ar-DZ"/>
              </w:rPr>
              <w:t xml:space="preserve">Total </w:t>
            </w:r>
          </w:p>
        </w:tc>
      </w:tr>
      <w:tr w:rsidR="002F7163" w:rsidRPr="002F7163" w14:paraId="22DF8B2A" w14:textId="77777777" w:rsidTr="002F7163">
        <w:trPr>
          <w:gridAfter w:val="1"/>
          <w:wAfter w:w="6" w:type="dxa"/>
          <w:cantSplit/>
        </w:trPr>
        <w:tc>
          <w:tcPr>
            <w:tcW w:w="5382" w:type="dxa"/>
            <w:shd w:val="clear" w:color="auto" w:fill="auto"/>
          </w:tcPr>
          <w:p w14:paraId="057B02B8" w14:textId="77777777" w:rsidR="002F7163" w:rsidRPr="002F7163" w:rsidRDefault="002F7163" w:rsidP="008B1BF4">
            <w:pPr>
              <w:pStyle w:val="BodyText2"/>
              <w:spacing w:before="40" w:after="40" w:line="288" w:lineRule="auto"/>
              <w:rPr>
                <w:rFonts w:cs="Arial"/>
                <w:b/>
                <w:bCs/>
                <w:szCs w:val="20"/>
                <w:lang w:val="en-GB"/>
              </w:rPr>
            </w:pPr>
            <w:r w:rsidRPr="002F7163">
              <w:rPr>
                <w:rFonts w:cs="Arial"/>
                <w:b/>
                <w:bCs/>
                <w:szCs w:val="20"/>
                <w:lang w:val="en-GB"/>
              </w:rPr>
              <w:t xml:space="preserve">Output: </w:t>
            </w:r>
            <w:r w:rsidRPr="002F7163">
              <w:rPr>
                <w:rFonts w:cs="Arial"/>
                <w:szCs w:val="20"/>
                <w:lang w:val="en-GB"/>
              </w:rPr>
              <w:t>[Enter text here]</w:t>
            </w:r>
          </w:p>
        </w:tc>
        <w:tc>
          <w:tcPr>
            <w:tcW w:w="1878" w:type="dxa"/>
            <w:shd w:val="clear" w:color="auto" w:fill="auto"/>
          </w:tcPr>
          <w:p w14:paraId="5B23F84D"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0DF9894D"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391514F5" w14:textId="77777777" w:rsidR="002F7163" w:rsidRPr="002F7163" w:rsidRDefault="002F7163" w:rsidP="008B1BF4">
            <w:pPr>
              <w:spacing w:before="40" w:after="40" w:line="288" w:lineRule="auto"/>
              <w:jc w:val="right"/>
              <w:rPr>
                <w:rFonts w:cs="Arial"/>
                <w:szCs w:val="20"/>
                <w:lang w:val="en-GB" w:bidi="ar-DZ"/>
              </w:rPr>
            </w:pPr>
          </w:p>
        </w:tc>
        <w:tc>
          <w:tcPr>
            <w:tcW w:w="1879" w:type="dxa"/>
          </w:tcPr>
          <w:p w14:paraId="78D1C781" w14:textId="77777777" w:rsidR="002F7163" w:rsidRPr="002F7163" w:rsidRDefault="002F7163" w:rsidP="008B1BF4">
            <w:pPr>
              <w:spacing w:before="40" w:after="40" w:line="288" w:lineRule="auto"/>
              <w:jc w:val="right"/>
              <w:rPr>
                <w:rFonts w:cs="Arial"/>
                <w:szCs w:val="20"/>
                <w:lang w:val="en-GB" w:bidi="ar-DZ"/>
              </w:rPr>
            </w:pPr>
          </w:p>
        </w:tc>
      </w:tr>
      <w:tr w:rsidR="002F7163" w:rsidRPr="002F7163" w14:paraId="5D87AF4B" w14:textId="77777777" w:rsidTr="002F7163">
        <w:trPr>
          <w:gridAfter w:val="1"/>
          <w:wAfter w:w="6" w:type="dxa"/>
          <w:cantSplit/>
        </w:trPr>
        <w:tc>
          <w:tcPr>
            <w:tcW w:w="5382" w:type="dxa"/>
            <w:shd w:val="clear" w:color="auto" w:fill="auto"/>
          </w:tcPr>
          <w:p w14:paraId="74EA81ED" w14:textId="77777777" w:rsidR="002F7163" w:rsidRPr="002F7163" w:rsidRDefault="002F7163" w:rsidP="008B1BF4">
            <w:pPr>
              <w:tabs>
                <w:tab w:val="left" w:pos="357"/>
              </w:tabs>
              <w:spacing w:before="40" w:after="40" w:line="288" w:lineRule="auto"/>
              <w:rPr>
                <w:rFonts w:cs="Arial"/>
                <w:b/>
                <w:bCs/>
                <w:szCs w:val="20"/>
                <w:lang w:val="en-GB" w:bidi="ar-DZ"/>
              </w:rPr>
            </w:pPr>
            <w:r w:rsidRPr="002F7163">
              <w:rPr>
                <w:rFonts w:cs="Arial"/>
                <w:b/>
                <w:bCs/>
                <w:szCs w:val="20"/>
                <w:lang w:val="en-GB" w:bidi="ar-DZ"/>
              </w:rPr>
              <w:t xml:space="preserve">Output: </w:t>
            </w:r>
          </w:p>
        </w:tc>
        <w:tc>
          <w:tcPr>
            <w:tcW w:w="1878" w:type="dxa"/>
            <w:shd w:val="clear" w:color="auto" w:fill="auto"/>
          </w:tcPr>
          <w:p w14:paraId="63875FBA"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5B703B82"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7BA7DB5D" w14:textId="77777777" w:rsidR="002F7163" w:rsidRPr="002F7163" w:rsidRDefault="002F7163" w:rsidP="008B1BF4">
            <w:pPr>
              <w:spacing w:before="40" w:after="40" w:line="288" w:lineRule="auto"/>
              <w:jc w:val="right"/>
              <w:rPr>
                <w:rFonts w:cs="Arial"/>
                <w:szCs w:val="20"/>
                <w:lang w:val="en-GB" w:bidi="ar-DZ"/>
              </w:rPr>
            </w:pPr>
          </w:p>
        </w:tc>
        <w:tc>
          <w:tcPr>
            <w:tcW w:w="1879" w:type="dxa"/>
          </w:tcPr>
          <w:p w14:paraId="719789A0" w14:textId="77777777" w:rsidR="002F7163" w:rsidRPr="002F7163" w:rsidRDefault="002F7163" w:rsidP="008B1BF4">
            <w:pPr>
              <w:spacing w:before="40" w:after="40" w:line="288" w:lineRule="auto"/>
              <w:jc w:val="right"/>
              <w:rPr>
                <w:rFonts w:cs="Arial"/>
                <w:szCs w:val="20"/>
                <w:lang w:val="en-GB" w:bidi="ar-DZ"/>
              </w:rPr>
            </w:pPr>
          </w:p>
        </w:tc>
      </w:tr>
      <w:tr w:rsidR="002F7163" w:rsidRPr="002F7163" w14:paraId="553A994D" w14:textId="77777777" w:rsidTr="002F7163">
        <w:trPr>
          <w:gridAfter w:val="1"/>
          <w:wAfter w:w="6" w:type="dxa"/>
          <w:cantSplit/>
        </w:trPr>
        <w:tc>
          <w:tcPr>
            <w:tcW w:w="5382" w:type="dxa"/>
            <w:shd w:val="clear" w:color="auto" w:fill="auto"/>
          </w:tcPr>
          <w:p w14:paraId="395CA6F0" w14:textId="77777777" w:rsidR="002F7163" w:rsidRPr="002F7163" w:rsidRDefault="002F7163" w:rsidP="008B1BF4">
            <w:pPr>
              <w:tabs>
                <w:tab w:val="left" w:pos="357"/>
              </w:tabs>
              <w:spacing w:before="40" w:after="40" w:line="288" w:lineRule="auto"/>
              <w:rPr>
                <w:rFonts w:cs="Arial"/>
                <w:b/>
                <w:bCs/>
                <w:szCs w:val="20"/>
                <w:lang w:val="en-GB" w:bidi="ar-DZ"/>
              </w:rPr>
            </w:pPr>
            <w:r w:rsidRPr="002F7163">
              <w:rPr>
                <w:rFonts w:cs="Arial"/>
                <w:b/>
                <w:bCs/>
                <w:szCs w:val="20"/>
                <w:lang w:val="en-GB" w:bidi="ar-DZ"/>
              </w:rPr>
              <w:t xml:space="preserve">Output: </w:t>
            </w:r>
          </w:p>
        </w:tc>
        <w:tc>
          <w:tcPr>
            <w:tcW w:w="1878" w:type="dxa"/>
            <w:shd w:val="clear" w:color="auto" w:fill="auto"/>
          </w:tcPr>
          <w:p w14:paraId="327D2519"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0604F6BE"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077A9584" w14:textId="77777777" w:rsidR="002F7163" w:rsidRPr="002F7163" w:rsidRDefault="002F7163" w:rsidP="008B1BF4">
            <w:pPr>
              <w:spacing w:before="40" w:after="40" w:line="288" w:lineRule="auto"/>
              <w:jc w:val="right"/>
              <w:rPr>
                <w:rFonts w:cs="Arial"/>
                <w:szCs w:val="20"/>
                <w:lang w:val="en-GB" w:bidi="ar-DZ"/>
              </w:rPr>
            </w:pPr>
          </w:p>
        </w:tc>
        <w:tc>
          <w:tcPr>
            <w:tcW w:w="1879" w:type="dxa"/>
          </w:tcPr>
          <w:p w14:paraId="04C6AF2A" w14:textId="77777777" w:rsidR="002F7163" w:rsidRPr="002F7163" w:rsidRDefault="002F7163" w:rsidP="008B1BF4">
            <w:pPr>
              <w:spacing w:before="40" w:after="40" w:line="288" w:lineRule="auto"/>
              <w:jc w:val="right"/>
              <w:rPr>
                <w:rFonts w:cs="Arial"/>
                <w:szCs w:val="20"/>
                <w:lang w:val="en-GB" w:bidi="ar-DZ"/>
              </w:rPr>
            </w:pPr>
          </w:p>
        </w:tc>
      </w:tr>
      <w:tr w:rsidR="002F7163" w:rsidRPr="002F7163" w14:paraId="2ACFD335" w14:textId="77777777" w:rsidTr="002F7163">
        <w:trPr>
          <w:gridAfter w:val="1"/>
          <w:wAfter w:w="6" w:type="dxa"/>
          <w:cantSplit/>
        </w:trPr>
        <w:tc>
          <w:tcPr>
            <w:tcW w:w="5382" w:type="dxa"/>
            <w:shd w:val="clear" w:color="auto" w:fill="auto"/>
          </w:tcPr>
          <w:p w14:paraId="4417FDE8" w14:textId="77777777" w:rsidR="002F7163" w:rsidRPr="002F7163" w:rsidRDefault="002F7163" w:rsidP="008B1BF4">
            <w:pPr>
              <w:tabs>
                <w:tab w:val="left" w:pos="357"/>
              </w:tabs>
              <w:spacing w:before="40" w:after="40" w:line="288" w:lineRule="auto"/>
              <w:rPr>
                <w:rFonts w:cs="Arial"/>
                <w:b/>
                <w:bCs/>
                <w:szCs w:val="20"/>
                <w:lang w:val="en-GB" w:bidi="ar-DZ"/>
              </w:rPr>
            </w:pPr>
            <w:r w:rsidRPr="002F7163">
              <w:rPr>
                <w:rFonts w:cs="Arial"/>
                <w:b/>
                <w:bCs/>
                <w:szCs w:val="20"/>
                <w:lang w:val="en-GB" w:bidi="ar-DZ"/>
              </w:rPr>
              <w:t xml:space="preserve">Output: </w:t>
            </w:r>
          </w:p>
        </w:tc>
        <w:tc>
          <w:tcPr>
            <w:tcW w:w="1878" w:type="dxa"/>
            <w:shd w:val="clear" w:color="auto" w:fill="auto"/>
          </w:tcPr>
          <w:p w14:paraId="67748C70"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7D3C98BF"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18BCE574" w14:textId="77777777" w:rsidR="002F7163" w:rsidRPr="002F7163" w:rsidRDefault="002F7163" w:rsidP="008B1BF4">
            <w:pPr>
              <w:spacing w:before="40" w:after="40" w:line="288" w:lineRule="auto"/>
              <w:jc w:val="right"/>
              <w:rPr>
                <w:rFonts w:cs="Arial"/>
                <w:szCs w:val="20"/>
                <w:lang w:val="en-GB" w:bidi="ar-DZ"/>
              </w:rPr>
            </w:pPr>
          </w:p>
        </w:tc>
        <w:tc>
          <w:tcPr>
            <w:tcW w:w="1879" w:type="dxa"/>
          </w:tcPr>
          <w:p w14:paraId="21BB559B" w14:textId="77777777" w:rsidR="002F7163" w:rsidRPr="002F7163" w:rsidRDefault="002F7163" w:rsidP="008B1BF4">
            <w:pPr>
              <w:spacing w:before="40" w:after="40" w:line="288" w:lineRule="auto"/>
              <w:jc w:val="right"/>
              <w:rPr>
                <w:rFonts w:cs="Arial"/>
                <w:szCs w:val="20"/>
                <w:lang w:val="en-GB" w:bidi="ar-DZ"/>
              </w:rPr>
            </w:pPr>
          </w:p>
        </w:tc>
      </w:tr>
      <w:tr w:rsidR="002F7163" w:rsidRPr="002F7163" w14:paraId="68C7CF6B" w14:textId="77777777" w:rsidTr="002F7163">
        <w:trPr>
          <w:gridAfter w:val="1"/>
          <w:wAfter w:w="6" w:type="dxa"/>
          <w:cantSplit/>
        </w:trPr>
        <w:tc>
          <w:tcPr>
            <w:tcW w:w="5382" w:type="dxa"/>
            <w:shd w:val="clear" w:color="auto" w:fill="auto"/>
          </w:tcPr>
          <w:p w14:paraId="01E65F11" w14:textId="71886281" w:rsidR="002F7163" w:rsidRPr="002F7163" w:rsidRDefault="00FC041A" w:rsidP="008B1BF4">
            <w:pPr>
              <w:tabs>
                <w:tab w:val="left" w:pos="357"/>
              </w:tabs>
              <w:spacing w:before="40" w:after="40" w:line="288" w:lineRule="auto"/>
              <w:rPr>
                <w:rFonts w:cs="Arial"/>
                <w:b/>
                <w:bCs/>
                <w:szCs w:val="20"/>
                <w:lang w:val="en-GB" w:bidi="ar-DZ"/>
              </w:rPr>
            </w:pPr>
            <w:r>
              <w:rPr>
                <w:rFonts w:cs="Arial"/>
                <w:b/>
                <w:bCs/>
                <w:szCs w:val="20"/>
                <w:lang w:val="en-GB" w:bidi="ar-DZ"/>
              </w:rPr>
              <w:t>Common o</w:t>
            </w:r>
            <w:r w:rsidRPr="002F7163">
              <w:rPr>
                <w:rFonts w:cs="Arial"/>
                <w:b/>
                <w:bCs/>
                <w:szCs w:val="20"/>
                <w:lang w:val="en-GB" w:bidi="ar-DZ"/>
              </w:rPr>
              <w:t>utput</w:t>
            </w:r>
            <w:r>
              <w:rPr>
                <w:rFonts w:cs="Arial"/>
                <w:b/>
                <w:bCs/>
                <w:szCs w:val="20"/>
                <w:lang w:val="en-GB" w:bidi="ar-DZ"/>
              </w:rPr>
              <w:t xml:space="preserve"> costs</w:t>
            </w:r>
            <w:r w:rsidRPr="002F7163">
              <w:rPr>
                <w:rFonts w:cs="Arial"/>
                <w:b/>
                <w:bCs/>
                <w:szCs w:val="20"/>
                <w:lang w:val="en-GB" w:bidi="ar-DZ"/>
              </w:rPr>
              <w:t>:</w:t>
            </w:r>
          </w:p>
        </w:tc>
        <w:tc>
          <w:tcPr>
            <w:tcW w:w="1878" w:type="dxa"/>
            <w:shd w:val="clear" w:color="auto" w:fill="auto"/>
          </w:tcPr>
          <w:p w14:paraId="7DD9B53C"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240AC97E"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4CE0B992" w14:textId="77777777" w:rsidR="002F7163" w:rsidRPr="002F7163" w:rsidRDefault="002F7163" w:rsidP="008B1BF4">
            <w:pPr>
              <w:spacing w:before="40" w:after="40" w:line="288" w:lineRule="auto"/>
              <w:jc w:val="right"/>
              <w:rPr>
                <w:rFonts w:cs="Arial"/>
                <w:szCs w:val="20"/>
                <w:lang w:val="en-GB" w:bidi="ar-DZ"/>
              </w:rPr>
            </w:pPr>
          </w:p>
        </w:tc>
        <w:tc>
          <w:tcPr>
            <w:tcW w:w="1879" w:type="dxa"/>
          </w:tcPr>
          <w:p w14:paraId="643BE4DD" w14:textId="77777777" w:rsidR="002F7163" w:rsidRPr="002F7163" w:rsidRDefault="002F7163" w:rsidP="008B1BF4">
            <w:pPr>
              <w:spacing w:before="40" w:after="40" w:line="288" w:lineRule="auto"/>
              <w:jc w:val="right"/>
              <w:rPr>
                <w:rFonts w:cs="Arial"/>
                <w:szCs w:val="20"/>
                <w:lang w:val="en-GB" w:bidi="ar-DZ"/>
              </w:rPr>
            </w:pPr>
          </w:p>
        </w:tc>
      </w:tr>
      <w:tr w:rsidR="00275496" w:rsidRPr="002F7163" w14:paraId="534DF28D" w14:textId="77777777" w:rsidTr="002F7163">
        <w:trPr>
          <w:gridAfter w:val="1"/>
          <w:wAfter w:w="6" w:type="dxa"/>
          <w:cantSplit/>
        </w:trPr>
        <w:tc>
          <w:tcPr>
            <w:tcW w:w="5382" w:type="dxa"/>
            <w:shd w:val="clear" w:color="auto" w:fill="auto"/>
          </w:tcPr>
          <w:p w14:paraId="4EB2A6B3" w14:textId="750FF4B5" w:rsidR="00275496" w:rsidRDefault="00FC041A" w:rsidP="008B1BF4">
            <w:pPr>
              <w:tabs>
                <w:tab w:val="left" w:pos="357"/>
              </w:tabs>
              <w:spacing w:before="40" w:after="40" w:line="288" w:lineRule="auto"/>
              <w:rPr>
                <w:rFonts w:cs="Arial"/>
                <w:b/>
                <w:bCs/>
                <w:szCs w:val="20"/>
                <w:lang w:val="en-GB" w:bidi="ar-DZ"/>
              </w:rPr>
            </w:pPr>
            <w:r>
              <w:rPr>
                <w:rFonts w:cs="Arial"/>
                <w:b/>
                <w:bCs/>
                <w:szCs w:val="20"/>
                <w:lang w:val="en-GB" w:bidi="ar-DZ"/>
              </w:rPr>
              <w:t>MERL costs:</w:t>
            </w:r>
          </w:p>
        </w:tc>
        <w:tc>
          <w:tcPr>
            <w:tcW w:w="1878" w:type="dxa"/>
            <w:shd w:val="clear" w:color="auto" w:fill="auto"/>
          </w:tcPr>
          <w:p w14:paraId="36B205F5" w14:textId="77777777" w:rsidR="00275496" w:rsidRPr="002F7163" w:rsidRDefault="00275496" w:rsidP="008B1BF4">
            <w:pPr>
              <w:spacing w:before="40" w:after="40" w:line="288" w:lineRule="auto"/>
              <w:jc w:val="right"/>
              <w:rPr>
                <w:rFonts w:cs="Arial"/>
                <w:szCs w:val="20"/>
                <w:lang w:val="en-GB" w:bidi="ar-DZ"/>
              </w:rPr>
            </w:pPr>
          </w:p>
        </w:tc>
        <w:tc>
          <w:tcPr>
            <w:tcW w:w="1878" w:type="dxa"/>
            <w:gridSpan w:val="2"/>
            <w:shd w:val="clear" w:color="auto" w:fill="auto"/>
          </w:tcPr>
          <w:p w14:paraId="669B552E" w14:textId="77777777" w:rsidR="00275496" w:rsidRPr="002F7163" w:rsidRDefault="00275496" w:rsidP="008B1BF4">
            <w:pPr>
              <w:spacing w:before="40" w:after="40" w:line="288" w:lineRule="auto"/>
              <w:jc w:val="right"/>
              <w:rPr>
                <w:rFonts w:cs="Arial"/>
                <w:szCs w:val="20"/>
                <w:lang w:val="en-GB" w:bidi="ar-DZ"/>
              </w:rPr>
            </w:pPr>
          </w:p>
        </w:tc>
        <w:tc>
          <w:tcPr>
            <w:tcW w:w="1878" w:type="dxa"/>
            <w:shd w:val="clear" w:color="auto" w:fill="auto"/>
          </w:tcPr>
          <w:p w14:paraId="701FA2FE" w14:textId="77777777" w:rsidR="00275496" w:rsidRPr="002F7163" w:rsidRDefault="00275496" w:rsidP="008B1BF4">
            <w:pPr>
              <w:spacing w:before="40" w:after="40" w:line="288" w:lineRule="auto"/>
              <w:jc w:val="right"/>
              <w:rPr>
                <w:rFonts w:cs="Arial"/>
                <w:szCs w:val="20"/>
                <w:lang w:val="en-GB" w:bidi="ar-DZ"/>
              </w:rPr>
            </w:pPr>
          </w:p>
        </w:tc>
        <w:tc>
          <w:tcPr>
            <w:tcW w:w="1879" w:type="dxa"/>
          </w:tcPr>
          <w:p w14:paraId="08BCEFF3" w14:textId="77777777" w:rsidR="00275496" w:rsidRPr="002F7163" w:rsidRDefault="00275496" w:rsidP="008B1BF4">
            <w:pPr>
              <w:spacing w:before="40" w:after="40" w:line="288" w:lineRule="auto"/>
              <w:jc w:val="right"/>
              <w:rPr>
                <w:rFonts w:cs="Arial"/>
                <w:szCs w:val="20"/>
                <w:lang w:val="en-GB" w:bidi="ar-DZ"/>
              </w:rPr>
            </w:pPr>
          </w:p>
        </w:tc>
      </w:tr>
      <w:tr w:rsidR="002F7163" w:rsidRPr="002F7163" w14:paraId="7160FE2A" w14:textId="77777777" w:rsidTr="002F7163">
        <w:trPr>
          <w:gridAfter w:val="1"/>
          <w:wAfter w:w="6" w:type="dxa"/>
          <w:cantSplit/>
          <w:trHeight w:val="353"/>
        </w:trPr>
        <w:tc>
          <w:tcPr>
            <w:tcW w:w="5382" w:type="dxa"/>
            <w:shd w:val="clear" w:color="auto" w:fill="F2F2F2" w:themeFill="background1" w:themeFillShade="F2"/>
          </w:tcPr>
          <w:p w14:paraId="546D339B" w14:textId="77777777" w:rsidR="002F7163" w:rsidRPr="002F7163" w:rsidRDefault="006A29C0" w:rsidP="008B1BF4">
            <w:pPr>
              <w:tabs>
                <w:tab w:val="left" w:pos="357"/>
              </w:tabs>
              <w:spacing w:before="40" w:after="40" w:line="288" w:lineRule="auto"/>
              <w:rPr>
                <w:rFonts w:cs="Arial"/>
                <w:b/>
                <w:bCs/>
                <w:color w:val="0078B7"/>
                <w:sz w:val="22"/>
                <w:szCs w:val="20"/>
                <w:lang w:val="en-GB" w:bidi="ar-DZ"/>
              </w:rPr>
            </w:pPr>
            <w:r>
              <w:rPr>
                <w:rFonts w:cs="Arial"/>
                <w:b/>
                <w:bCs/>
                <w:color w:val="0078B7"/>
                <w:sz w:val="22"/>
                <w:szCs w:val="20"/>
                <w:lang w:val="en-GB" w:bidi="ar-DZ"/>
              </w:rPr>
              <w:t>M</w:t>
            </w:r>
            <w:r w:rsidR="002F7163" w:rsidRPr="002F7163">
              <w:rPr>
                <w:rFonts w:cs="Arial"/>
                <w:b/>
                <w:bCs/>
                <w:color w:val="0078B7"/>
                <w:sz w:val="22"/>
                <w:szCs w:val="20"/>
                <w:lang w:val="en-GB" w:bidi="ar-DZ"/>
              </w:rPr>
              <w:t xml:space="preserve">anagement costs (New Zealand) </w:t>
            </w:r>
          </w:p>
        </w:tc>
        <w:tc>
          <w:tcPr>
            <w:tcW w:w="1878" w:type="dxa"/>
            <w:shd w:val="clear" w:color="auto" w:fill="auto"/>
          </w:tcPr>
          <w:p w14:paraId="7C61A52F"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490B0126"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4637D90F" w14:textId="77777777" w:rsidR="002F7163" w:rsidRPr="002F7163" w:rsidRDefault="002F7163" w:rsidP="008B1BF4">
            <w:pPr>
              <w:spacing w:before="40" w:after="40" w:line="288" w:lineRule="auto"/>
              <w:jc w:val="right"/>
              <w:rPr>
                <w:rFonts w:cs="Arial"/>
                <w:szCs w:val="20"/>
                <w:lang w:val="en-GB" w:bidi="ar-DZ"/>
              </w:rPr>
            </w:pPr>
          </w:p>
        </w:tc>
        <w:tc>
          <w:tcPr>
            <w:tcW w:w="1879" w:type="dxa"/>
          </w:tcPr>
          <w:p w14:paraId="678EEE83" w14:textId="77777777" w:rsidR="002F7163" w:rsidRPr="002F7163" w:rsidRDefault="002F7163" w:rsidP="008B1BF4">
            <w:pPr>
              <w:spacing w:before="40" w:after="40" w:line="288" w:lineRule="auto"/>
              <w:jc w:val="right"/>
              <w:rPr>
                <w:rFonts w:cs="Arial"/>
                <w:szCs w:val="20"/>
                <w:lang w:val="en-GB" w:bidi="ar-DZ"/>
              </w:rPr>
            </w:pPr>
          </w:p>
        </w:tc>
      </w:tr>
      <w:tr w:rsidR="002F7163" w:rsidRPr="002F7163" w14:paraId="30EE6A07" w14:textId="77777777" w:rsidTr="002F7163">
        <w:trPr>
          <w:gridAfter w:val="1"/>
          <w:wAfter w:w="6" w:type="dxa"/>
          <w:cantSplit/>
          <w:trHeight w:val="353"/>
        </w:trPr>
        <w:tc>
          <w:tcPr>
            <w:tcW w:w="5382" w:type="dxa"/>
            <w:shd w:val="clear" w:color="auto" w:fill="F2F2F2" w:themeFill="background1" w:themeFillShade="F2"/>
          </w:tcPr>
          <w:p w14:paraId="310384A6" w14:textId="77777777" w:rsidR="002F7163" w:rsidRPr="002F7163" w:rsidRDefault="006A29C0" w:rsidP="008B1BF4">
            <w:pPr>
              <w:tabs>
                <w:tab w:val="left" w:pos="357"/>
              </w:tabs>
              <w:spacing w:before="40" w:after="40" w:line="288" w:lineRule="auto"/>
              <w:rPr>
                <w:rFonts w:cs="Arial"/>
                <w:b/>
                <w:bCs/>
                <w:color w:val="0078B7"/>
                <w:sz w:val="22"/>
                <w:szCs w:val="20"/>
                <w:lang w:val="en-GB" w:bidi="ar-DZ"/>
              </w:rPr>
            </w:pPr>
            <w:r>
              <w:rPr>
                <w:rFonts w:cs="Arial"/>
                <w:b/>
                <w:bCs/>
                <w:color w:val="0078B7"/>
                <w:sz w:val="22"/>
                <w:szCs w:val="20"/>
                <w:lang w:val="en-GB" w:bidi="ar-DZ"/>
              </w:rPr>
              <w:t>M</w:t>
            </w:r>
            <w:r w:rsidR="002F7163" w:rsidRPr="002F7163">
              <w:rPr>
                <w:rFonts w:cs="Arial"/>
                <w:b/>
                <w:bCs/>
                <w:color w:val="0078B7"/>
                <w:sz w:val="22"/>
                <w:szCs w:val="20"/>
                <w:lang w:val="en-GB" w:bidi="ar-DZ"/>
              </w:rPr>
              <w:t>anagement costs  (In-country)</w:t>
            </w:r>
          </w:p>
        </w:tc>
        <w:tc>
          <w:tcPr>
            <w:tcW w:w="1878" w:type="dxa"/>
            <w:shd w:val="clear" w:color="auto" w:fill="auto"/>
          </w:tcPr>
          <w:p w14:paraId="6F04A3A7"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20072539"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4D2BB062" w14:textId="77777777" w:rsidR="002F7163" w:rsidRPr="002F7163" w:rsidRDefault="002F7163" w:rsidP="008B1BF4">
            <w:pPr>
              <w:spacing w:before="40" w:after="40" w:line="288" w:lineRule="auto"/>
              <w:jc w:val="right"/>
              <w:rPr>
                <w:rFonts w:cs="Arial"/>
                <w:szCs w:val="20"/>
                <w:lang w:val="en-GB" w:bidi="ar-DZ"/>
              </w:rPr>
            </w:pPr>
          </w:p>
        </w:tc>
        <w:tc>
          <w:tcPr>
            <w:tcW w:w="1879" w:type="dxa"/>
          </w:tcPr>
          <w:p w14:paraId="201A6DAE" w14:textId="77777777" w:rsidR="002F7163" w:rsidRPr="002F7163" w:rsidRDefault="002F7163" w:rsidP="008B1BF4">
            <w:pPr>
              <w:spacing w:before="40" w:after="40" w:line="288" w:lineRule="auto"/>
              <w:jc w:val="right"/>
              <w:rPr>
                <w:rFonts w:cs="Arial"/>
                <w:szCs w:val="20"/>
                <w:lang w:val="en-GB" w:bidi="ar-DZ"/>
              </w:rPr>
            </w:pPr>
          </w:p>
        </w:tc>
      </w:tr>
      <w:tr w:rsidR="002F7163" w:rsidRPr="002F7163" w14:paraId="776C0102" w14:textId="77777777" w:rsidTr="002F7163">
        <w:trPr>
          <w:gridAfter w:val="1"/>
          <w:wAfter w:w="6" w:type="dxa"/>
          <w:cantSplit/>
          <w:trHeight w:val="304"/>
        </w:trPr>
        <w:tc>
          <w:tcPr>
            <w:tcW w:w="5382" w:type="dxa"/>
            <w:shd w:val="clear" w:color="auto" w:fill="F2F2F2" w:themeFill="background1" w:themeFillShade="F2"/>
          </w:tcPr>
          <w:p w14:paraId="59BEF81F" w14:textId="77777777" w:rsidR="002F7163" w:rsidRPr="002F7163" w:rsidRDefault="002F7163" w:rsidP="008B1BF4">
            <w:pPr>
              <w:tabs>
                <w:tab w:val="left" w:pos="357"/>
              </w:tabs>
              <w:spacing w:before="40" w:after="40" w:line="288" w:lineRule="auto"/>
              <w:ind w:left="357" w:hanging="357"/>
              <w:rPr>
                <w:rFonts w:cs="Arial"/>
                <w:b/>
                <w:bCs/>
                <w:color w:val="0078B7"/>
                <w:sz w:val="22"/>
                <w:szCs w:val="20"/>
                <w:lang w:val="en-GB" w:bidi="ar-DZ"/>
              </w:rPr>
            </w:pPr>
            <w:r w:rsidRPr="002F7163">
              <w:rPr>
                <w:rFonts w:cs="Arial"/>
                <w:b/>
                <w:bCs/>
                <w:color w:val="0078B7"/>
                <w:sz w:val="22"/>
                <w:szCs w:val="20"/>
                <w:lang w:val="en-GB" w:bidi="ar-DZ"/>
              </w:rPr>
              <w:t xml:space="preserve">Total </w:t>
            </w:r>
          </w:p>
        </w:tc>
        <w:tc>
          <w:tcPr>
            <w:tcW w:w="1878" w:type="dxa"/>
            <w:shd w:val="clear" w:color="auto" w:fill="auto"/>
          </w:tcPr>
          <w:p w14:paraId="0E41A27E"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07037E77"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2C1741AC" w14:textId="77777777" w:rsidR="002F7163" w:rsidRPr="002F7163" w:rsidRDefault="002F7163" w:rsidP="008B1BF4">
            <w:pPr>
              <w:spacing w:before="40" w:after="40" w:line="288" w:lineRule="auto"/>
              <w:jc w:val="right"/>
              <w:rPr>
                <w:rFonts w:cs="Arial"/>
                <w:szCs w:val="20"/>
                <w:lang w:val="en-GB" w:bidi="ar-DZ"/>
              </w:rPr>
            </w:pPr>
          </w:p>
        </w:tc>
        <w:tc>
          <w:tcPr>
            <w:tcW w:w="1879" w:type="dxa"/>
            <w:shd w:val="clear" w:color="auto" w:fill="F2F2F2" w:themeFill="background1" w:themeFillShade="F2"/>
          </w:tcPr>
          <w:p w14:paraId="133F1DEE" w14:textId="77777777" w:rsidR="002F7163" w:rsidRPr="002F7163" w:rsidRDefault="002F7163" w:rsidP="008B1BF4">
            <w:pPr>
              <w:spacing w:before="40" w:after="40" w:line="288" w:lineRule="auto"/>
              <w:jc w:val="right"/>
              <w:rPr>
                <w:rFonts w:cs="Arial"/>
                <w:szCs w:val="20"/>
                <w:lang w:val="en-GB" w:bidi="ar-DZ"/>
              </w:rPr>
            </w:pPr>
          </w:p>
        </w:tc>
      </w:tr>
      <w:tr w:rsidR="002F7163" w:rsidRPr="002F7163" w14:paraId="0B470498" w14:textId="77777777" w:rsidTr="002F7163">
        <w:trPr>
          <w:cantSplit/>
        </w:trPr>
        <w:tc>
          <w:tcPr>
            <w:tcW w:w="8195" w:type="dxa"/>
            <w:gridSpan w:val="3"/>
            <w:shd w:val="clear" w:color="auto" w:fill="F2F2F2" w:themeFill="background1" w:themeFillShade="F2"/>
          </w:tcPr>
          <w:p w14:paraId="056FA9DC" w14:textId="77777777" w:rsidR="002F7163" w:rsidRPr="002F7163" w:rsidRDefault="002F7163" w:rsidP="008B1BF4">
            <w:pPr>
              <w:tabs>
                <w:tab w:val="left" w:pos="357"/>
              </w:tabs>
              <w:spacing w:before="40" w:after="40" w:line="288" w:lineRule="auto"/>
              <w:ind w:left="357" w:hanging="357"/>
              <w:rPr>
                <w:rFonts w:cs="Arial"/>
                <w:b/>
                <w:color w:val="0078B7"/>
                <w:sz w:val="22"/>
                <w:szCs w:val="20"/>
                <w:lang w:val="en-GB"/>
              </w:rPr>
            </w:pPr>
            <w:r w:rsidRPr="002F7163">
              <w:rPr>
                <w:rFonts w:cs="Arial"/>
                <w:b/>
                <w:color w:val="0078B7"/>
                <w:sz w:val="22"/>
                <w:szCs w:val="20"/>
                <w:lang w:val="en-GB"/>
              </w:rPr>
              <w:t>Funding Sources – list below</w:t>
            </w:r>
          </w:p>
        </w:tc>
        <w:tc>
          <w:tcPr>
            <w:tcW w:w="4706" w:type="dxa"/>
            <w:gridSpan w:val="4"/>
            <w:shd w:val="clear" w:color="auto" w:fill="F2F2F2" w:themeFill="background1" w:themeFillShade="F2"/>
          </w:tcPr>
          <w:p w14:paraId="27D4016A" w14:textId="77777777" w:rsidR="002F7163" w:rsidRPr="002F7163" w:rsidRDefault="002F7163" w:rsidP="008B1BF4">
            <w:pPr>
              <w:spacing w:before="40" w:after="40" w:line="288" w:lineRule="auto"/>
              <w:ind w:left="567"/>
              <w:rPr>
                <w:rFonts w:cs="Arial"/>
                <w:b/>
                <w:color w:val="0078B7"/>
                <w:sz w:val="22"/>
                <w:szCs w:val="20"/>
                <w:lang w:val="en-GB"/>
              </w:rPr>
            </w:pPr>
            <w:r w:rsidRPr="002F7163">
              <w:rPr>
                <w:rFonts w:cs="Arial"/>
                <w:b/>
                <w:color w:val="0078B7"/>
                <w:sz w:val="22"/>
                <w:szCs w:val="20"/>
                <w:lang w:val="en-GB"/>
              </w:rPr>
              <w:t>Contribution (NZD excluding GST)</w:t>
            </w:r>
          </w:p>
        </w:tc>
      </w:tr>
      <w:tr w:rsidR="002F7163" w:rsidRPr="002F7163" w14:paraId="19267A2D" w14:textId="77777777" w:rsidTr="002F7163">
        <w:trPr>
          <w:cantSplit/>
        </w:trPr>
        <w:tc>
          <w:tcPr>
            <w:tcW w:w="8195" w:type="dxa"/>
            <w:gridSpan w:val="3"/>
            <w:shd w:val="clear" w:color="auto" w:fill="FFFFFF"/>
          </w:tcPr>
          <w:p w14:paraId="3E8800D4" w14:textId="77777777" w:rsidR="002F7163" w:rsidRPr="002F7163" w:rsidRDefault="002F7163" w:rsidP="008B1BF4">
            <w:pPr>
              <w:spacing w:before="40" w:after="40" w:line="288" w:lineRule="auto"/>
              <w:rPr>
                <w:rFonts w:cs="Arial"/>
                <w:szCs w:val="20"/>
                <w:lang w:val="en-GB"/>
              </w:rPr>
            </w:pPr>
            <w:r w:rsidRPr="002F7163">
              <w:rPr>
                <w:rFonts w:cs="Arial"/>
                <w:szCs w:val="20"/>
                <w:lang w:val="en-GB"/>
              </w:rPr>
              <w:t>MFAT co-investment requested</w:t>
            </w:r>
          </w:p>
        </w:tc>
        <w:tc>
          <w:tcPr>
            <w:tcW w:w="4706" w:type="dxa"/>
            <w:gridSpan w:val="4"/>
            <w:shd w:val="clear" w:color="auto" w:fill="auto"/>
          </w:tcPr>
          <w:p w14:paraId="0294950B" w14:textId="77777777" w:rsidR="002F7163" w:rsidRPr="002F7163" w:rsidRDefault="002F7163" w:rsidP="008B1BF4">
            <w:pPr>
              <w:spacing w:before="40" w:after="40" w:line="288" w:lineRule="auto"/>
              <w:ind w:left="567"/>
              <w:rPr>
                <w:rFonts w:cs="Arial"/>
                <w:szCs w:val="20"/>
                <w:lang w:val="en-GB"/>
              </w:rPr>
            </w:pPr>
          </w:p>
        </w:tc>
      </w:tr>
      <w:tr w:rsidR="002F7163" w:rsidRPr="002F7163" w14:paraId="77985F72" w14:textId="77777777" w:rsidTr="002F7163">
        <w:trPr>
          <w:cantSplit/>
        </w:trPr>
        <w:tc>
          <w:tcPr>
            <w:tcW w:w="8195" w:type="dxa"/>
            <w:gridSpan w:val="3"/>
            <w:shd w:val="clear" w:color="auto" w:fill="FFFFFF"/>
          </w:tcPr>
          <w:p w14:paraId="7429C625" w14:textId="77777777" w:rsidR="002F7163" w:rsidRPr="002F7163" w:rsidRDefault="002F7163" w:rsidP="008B1BF4">
            <w:pPr>
              <w:spacing w:before="40" w:after="40" w:line="288" w:lineRule="auto"/>
              <w:rPr>
                <w:rFonts w:cs="Arial"/>
                <w:szCs w:val="20"/>
                <w:lang w:val="en-GB"/>
              </w:rPr>
            </w:pPr>
            <w:r w:rsidRPr="002F7163">
              <w:rPr>
                <w:rFonts w:cs="Arial"/>
                <w:szCs w:val="20"/>
                <w:lang w:val="en-GB"/>
              </w:rPr>
              <w:t>NZNGO co-investment total*</w:t>
            </w:r>
          </w:p>
        </w:tc>
        <w:tc>
          <w:tcPr>
            <w:tcW w:w="4706" w:type="dxa"/>
            <w:gridSpan w:val="4"/>
            <w:shd w:val="clear" w:color="auto" w:fill="auto"/>
          </w:tcPr>
          <w:p w14:paraId="01A37A52" w14:textId="77777777" w:rsidR="002F7163" w:rsidRPr="002F7163" w:rsidRDefault="002F7163" w:rsidP="008B1BF4">
            <w:pPr>
              <w:spacing w:before="40" w:after="40" w:line="288" w:lineRule="auto"/>
              <w:ind w:left="567"/>
              <w:rPr>
                <w:rFonts w:cs="Arial"/>
                <w:szCs w:val="20"/>
                <w:lang w:val="en-GB"/>
              </w:rPr>
            </w:pPr>
            <w:r w:rsidRPr="002F7163">
              <w:rPr>
                <w:rFonts w:cs="Arial"/>
                <w:szCs w:val="20"/>
                <w:lang w:val="en-GB"/>
              </w:rPr>
              <w:t>$</w:t>
            </w:r>
          </w:p>
        </w:tc>
      </w:tr>
      <w:tr w:rsidR="002F7163" w:rsidRPr="002F7163" w14:paraId="793E3FCE" w14:textId="77777777" w:rsidTr="002F7163">
        <w:trPr>
          <w:cantSplit/>
        </w:trPr>
        <w:tc>
          <w:tcPr>
            <w:tcW w:w="8195" w:type="dxa"/>
            <w:gridSpan w:val="3"/>
            <w:shd w:val="clear" w:color="auto" w:fill="FFFFFF"/>
          </w:tcPr>
          <w:p w14:paraId="2B929971" w14:textId="77777777" w:rsidR="002F7163" w:rsidRPr="002F7163" w:rsidRDefault="002F7163" w:rsidP="008B1BF4">
            <w:pPr>
              <w:spacing w:before="40" w:after="40" w:line="288" w:lineRule="auto"/>
              <w:rPr>
                <w:rFonts w:cs="Arial"/>
                <w:i/>
                <w:szCs w:val="20"/>
                <w:lang w:val="en-GB"/>
              </w:rPr>
            </w:pPr>
            <w:r w:rsidRPr="002F7163">
              <w:rPr>
                <w:rFonts w:cs="Arial"/>
                <w:i/>
                <w:szCs w:val="20"/>
                <w:lang w:val="en-GB"/>
              </w:rPr>
              <w:t>NZNGO co-investment cash contribution</w:t>
            </w:r>
          </w:p>
        </w:tc>
        <w:tc>
          <w:tcPr>
            <w:tcW w:w="4706" w:type="dxa"/>
            <w:gridSpan w:val="4"/>
            <w:shd w:val="clear" w:color="auto" w:fill="auto"/>
          </w:tcPr>
          <w:p w14:paraId="32156130" w14:textId="77777777" w:rsidR="002F7163" w:rsidRPr="002F7163" w:rsidRDefault="002F7163" w:rsidP="008B1BF4">
            <w:pPr>
              <w:spacing w:before="40" w:after="40" w:line="288" w:lineRule="auto"/>
              <w:ind w:left="567"/>
              <w:rPr>
                <w:rFonts w:cs="Arial"/>
                <w:szCs w:val="20"/>
                <w:lang w:val="en-GB"/>
              </w:rPr>
            </w:pPr>
            <w:r w:rsidRPr="002F7163">
              <w:rPr>
                <w:rFonts w:cs="Arial"/>
                <w:szCs w:val="20"/>
                <w:lang w:val="en-GB"/>
              </w:rPr>
              <w:t>$</w:t>
            </w:r>
          </w:p>
        </w:tc>
      </w:tr>
      <w:tr w:rsidR="002F7163" w:rsidRPr="002F7163" w14:paraId="4EB495F2" w14:textId="77777777" w:rsidTr="002F7163">
        <w:trPr>
          <w:cantSplit/>
        </w:trPr>
        <w:tc>
          <w:tcPr>
            <w:tcW w:w="8195" w:type="dxa"/>
            <w:gridSpan w:val="3"/>
            <w:shd w:val="clear" w:color="auto" w:fill="FFFFFF"/>
          </w:tcPr>
          <w:p w14:paraId="6422CC14" w14:textId="77777777" w:rsidR="002F7163" w:rsidRPr="002F7163" w:rsidRDefault="002F7163" w:rsidP="008B1BF4">
            <w:pPr>
              <w:spacing w:before="40" w:after="40" w:line="288" w:lineRule="auto"/>
              <w:rPr>
                <w:rFonts w:cs="Arial"/>
                <w:i/>
                <w:szCs w:val="20"/>
                <w:lang w:val="en-GB"/>
              </w:rPr>
            </w:pPr>
            <w:r w:rsidRPr="002F7163">
              <w:rPr>
                <w:rFonts w:cs="Arial"/>
                <w:i/>
                <w:szCs w:val="20"/>
                <w:lang w:val="en-GB"/>
              </w:rPr>
              <w:t>NZNGO co-investment in-kind contribution (if any, value in NZD)**</w:t>
            </w:r>
          </w:p>
        </w:tc>
        <w:tc>
          <w:tcPr>
            <w:tcW w:w="4706" w:type="dxa"/>
            <w:gridSpan w:val="4"/>
            <w:shd w:val="clear" w:color="auto" w:fill="auto"/>
          </w:tcPr>
          <w:p w14:paraId="25FBFA0D" w14:textId="77777777" w:rsidR="002F7163" w:rsidRPr="002F7163" w:rsidRDefault="002F7163" w:rsidP="008B1BF4">
            <w:pPr>
              <w:spacing w:before="40" w:after="40" w:line="288" w:lineRule="auto"/>
              <w:ind w:left="567"/>
              <w:rPr>
                <w:rFonts w:cs="Arial"/>
                <w:szCs w:val="20"/>
                <w:lang w:val="en-GB"/>
              </w:rPr>
            </w:pPr>
            <w:r w:rsidRPr="002F7163">
              <w:rPr>
                <w:rFonts w:cs="Arial"/>
                <w:szCs w:val="20"/>
                <w:lang w:val="en-GB"/>
              </w:rPr>
              <w:t>$</w:t>
            </w:r>
          </w:p>
        </w:tc>
      </w:tr>
      <w:tr w:rsidR="002F7163" w:rsidRPr="002F7163" w14:paraId="70FCCD18" w14:textId="77777777" w:rsidTr="002F7163">
        <w:trPr>
          <w:cantSplit/>
        </w:trPr>
        <w:tc>
          <w:tcPr>
            <w:tcW w:w="8195" w:type="dxa"/>
            <w:gridSpan w:val="3"/>
            <w:shd w:val="clear" w:color="auto" w:fill="F2F2F2" w:themeFill="background1" w:themeFillShade="F2"/>
          </w:tcPr>
          <w:p w14:paraId="00E93ADC" w14:textId="77777777" w:rsidR="002F7163" w:rsidRPr="002F7163" w:rsidRDefault="002F7163" w:rsidP="008B1BF4">
            <w:pPr>
              <w:spacing w:before="40" w:after="40" w:line="288" w:lineRule="auto"/>
              <w:ind w:left="227"/>
              <w:jc w:val="right"/>
              <w:rPr>
                <w:rFonts w:cs="Arial"/>
                <w:b/>
                <w:color w:val="0078B7"/>
                <w:sz w:val="22"/>
                <w:szCs w:val="20"/>
                <w:lang w:val="en-GB"/>
              </w:rPr>
            </w:pPr>
            <w:r w:rsidRPr="002F7163">
              <w:rPr>
                <w:rFonts w:cs="Arial"/>
                <w:b/>
                <w:color w:val="0078B7"/>
                <w:sz w:val="22"/>
                <w:szCs w:val="20"/>
                <w:lang w:val="en-GB"/>
              </w:rPr>
              <w:t>Total</w:t>
            </w:r>
            <w:r>
              <w:rPr>
                <w:rFonts w:cs="Arial"/>
                <w:b/>
                <w:color w:val="0078B7"/>
                <w:sz w:val="22"/>
                <w:szCs w:val="20"/>
                <w:lang w:val="en-GB"/>
              </w:rPr>
              <w:br/>
            </w:r>
            <w:r w:rsidRPr="002F7163">
              <w:rPr>
                <w:rFonts w:cs="Arial"/>
                <w:szCs w:val="20"/>
                <w:lang w:val="en-GB"/>
              </w:rPr>
              <w:t>(GST exclusive)</w:t>
            </w:r>
          </w:p>
        </w:tc>
        <w:tc>
          <w:tcPr>
            <w:tcW w:w="4706" w:type="dxa"/>
            <w:gridSpan w:val="4"/>
            <w:shd w:val="clear" w:color="auto" w:fill="FFFFFF"/>
          </w:tcPr>
          <w:p w14:paraId="0E83CA83" w14:textId="77777777" w:rsidR="002F7163" w:rsidRPr="002F7163" w:rsidRDefault="002F7163" w:rsidP="008B1BF4">
            <w:pPr>
              <w:spacing w:before="40" w:after="40" w:line="288" w:lineRule="auto"/>
              <w:ind w:left="567"/>
              <w:rPr>
                <w:rFonts w:cs="Arial"/>
                <w:szCs w:val="20"/>
                <w:lang w:val="en-GB"/>
              </w:rPr>
            </w:pPr>
            <w:r w:rsidRPr="002F7163">
              <w:rPr>
                <w:rFonts w:cs="Arial"/>
                <w:szCs w:val="20"/>
                <w:lang w:val="en-GB"/>
              </w:rPr>
              <w:t>$</w:t>
            </w:r>
          </w:p>
        </w:tc>
      </w:tr>
    </w:tbl>
    <w:p w14:paraId="2D54FE54" w14:textId="77777777" w:rsidR="002F7163" w:rsidRPr="00BA4C01" w:rsidRDefault="002F7163" w:rsidP="002F7163">
      <w:pPr>
        <w:pStyle w:val="BodyText2"/>
        <w:spacing w:before="120" w:after="0" w:line="240" w:lineRule="auto"/>
        <w:ind w:left="425" w:hanging="425"/>
        <w:rPr>
          <w:rFonts w:ascii="Calibri Light" w:hAnsi="Calibri Light" w:cs="Arial"/>
          <w:sz w:val="19"/>
          <w:szCs w:val="19"/>
          <w:lang w:val="en-GB"/>
        </w:rPr>
      </w:pPr>
      <w:r w:rsidRPr="00BA4C01">
        <w:rPr>
          <w:rFonts w:ascii="Calibri Light" w:hAnsi="Calibri Light" w:cs="Arial"/>
          <w:sz w:val="19"/>
          <w:szCs w:val="19"/>
          <w:lang w:val="en-GB"/>
        </w:rPr>
        <w:t>*At least sixty per cent of NZNGOs total co-investment must come from New Zealand sources.</w:t>
      </w:r>
    </w:p>
    <w:p w14:paraId="30ADAE43" w14:textId="77777777" w:rsidR="00333706" w:rsidRDefault="002F7163" w:rsidP="002F7163">
      <w:pPr>
        <w:pStyle w:val="BodyText2"/>
        <w:spacing w:after="0" w:line="240" w:lineRule="auto"/>
        <w:ind w:left="425" w:hanging="425"/>
        <w:rPr>
          <w:b/>
        </w:rPr>
      </w:pPr>
      <w:r w:rsidRPr="00BA4C01">
        <w:rPr>
          <w:rFonts w:ascii="Calibri Light" w:hAnsi="Calibri Light" w:cs="Arial"/>
          <w:sz w:val="19"/>
          <w:szCs w:val="19"/>
          <w:lang w:val="en-GB"/>
        </w:rPr>
        <w:t>**Up to 30 per cent of NZNGOs total co-investment contributions may be in-kind, on discussion and agreement with MFAT.</w:t>
      </w:r>
    </w:p>
    <w:p w14:paraId="35E32A44" w14:textId="33159B5B" w:rsidR="004E46DE" w:rsidRPr="004E46DE" w:rsidRDefault="004E46DE">
      <w:r>
        <w:br w:type="page"/>
      </w:r>
    </w:p>
    <w:p w14:paraId="606499C9" w14:textId="77777777" w:rsidR="00A3093B" w:rsidRDefault="00A3093B">
      <w:pPr>
        <w:pStyle w:val="Heading1"/>
        <w:spacing w:before="240" w:after="0"/>
        <w:sectPr w:rsidR="00A3093B" w:rsidSect="00A3093B">
          <w:pgSz w:w="16838" w:h="11906" w:orient="landscape" w:code="9"/>
          <w:pgMar w:top="1701" w:right="2268" w:bottom="1418" w:left="1418" w:header="720" w:footer="720" w:gutter="0"/>
          <w:cols w:space="720"/>
          <w:docGrid w:linePitch="360"/>
        </w:sectPr>
      </w:pPr>
      <w:bookmarkStart w:id="39" w:name="_Toc16579708"/>
      <w:bookmarkEnd w:id="37"/>
    </w:p>
    <w:p w14:paraId="1D0A3D22" w14:textId="3BB9FD8B" w:rsidR="006520C5" w:rsidRPr="006520C5" w:rsidRDefault="006520C5" w:rsidP="00A3093B">
      <w:pPr>
        <w:pStyle w:val="Heading1"/>
        <w:spacing w:before="240" w:after="0"/>
      </w:pPr>
      <w:bookmarkStart w:id="40" w:name="_Toc83987192"/>
      <w:r w:rsidRPr="006520C5">
        <w:t>Management Case</w:t>
      </w:r>
      <w:bookmarkEnd w:id="39"/>
      <w:r w:rsidR="00134482">
        <w:t xml:space="preserve"> </w:t>
      </w:r>
      <w:r w:rsidR="00134482" w:rsidRPr="006A447A">
        <w:rPr>
          <w:sz w:val="24"/>
          <w:szCs w:val="24"/>
        </w:rPr>
        <w:t>(4 pages maximum excluding appendices)</w:t>
      </w:r>
      <w:bookmarkEnd w:id="40"/>
    </w:p>
    <w:p w14:paraId="2CD80D7B" w14:textId="4F59EA74" w:rsidR="00D93733" w:rsidRPr="00D609EE" w:rsidRDefault="006520C5" w:rsidP="00A3093B">
      <w:pPr>
        <w:pStyle w:val="ListParagraph"/>
        <w:numPr>
          <w:ilvl w:val="0"/>
          <w:numId w:val="0"/>
        </w:numPr>
        <w:spacing w:before="240" w:line="240" w:lineRule="auto"/>
        <w:contextualSpacing w:val="0"/>
        <w:rPr>
          <w:rFonts w:ascii="Calibri Light" w:hAnsi="Calibri Light" w:cs="Arial"/>
          <w:lang w:val="en-GB"/>
        </w:rPr>
      </w:pPr>
      <w:r w:rsidRPr="00BA4C01">
        <w:rPr>
          <w:rFonts w:ascii="Calibri Light" w:hAnsi="Calibri Light" w:cs="Arial"/>
          <w:lang w:val="en-GB"/>
        </w:rPr>
        <w:t xml:space="preserve">Set out the main issues and factors affecting how the proposed Activity will be delivered on the ground. </w:t>
      </w:r>
      <w:r w:rsidR="00D93733">
        <w:rPr>
          <w:rFonts w:ascii="Calibri Light" w:hAnsi="Calibri Light" w:cs="Arial"/>
          <w:lang w:val="en-GB"/>
        </w:rPr>
        <w:t xml:space="preserve"> </w:t>
      </w:r>
      <w:r w:rsidR="002C10AF">
        <w:rPr>
          <w:rFonts w:ascii="Calibri Light" w:hAnsi="Calibri Light" w:cs="Arial"/>
          <w:lang w:val="en-GB"/>
        </w:rPr>
        <w:t xml:space="preserve">A Monitoring, Evaluation, Research and Learning (MERL) framework should be provided </w:t>
      </w:r>
      <w:r w:rsidR="006A447A">
        <w:rPr>
          <w:rFonts w:ascii="Calibri Light" w:hAnsi="Calibri Light" w:cs="Arial"/>
          <w:lang w:val="en-GB"/>
        </w:rPr>
        <w:t>as</w:t>
      </w:r>
      <w:r w:rsidR="002C10AF">
        <w:rPr>
          <w:rFonts w:ascii="Calibri Light" w:hAnsi="Calibri Light" w:cs="Arial"/>
          <w:lang w:val="en-GB"/>
        </w:rPr>
        <w:t xml:space="preserve"> Appendix C, an </w:t>
      </w:r>
      <w:r w:rsidR="00D93733">
        <w:rPr>
          <w:rFonts w:ascii="Calibri Light" w:hAnsi="Calibri Light" w:cs="Arial"/>
          <w:lang w:val="en-GB"/>
        </w:rPr>
        <w:t>Organisat</w:t>
      </w:r>
      <w:r w:rsidR="00136367">
        <w:rPr>
          <w:rFonts w:ascii="Calibri Light" w:hAnsi="Calibri Light" w:cs="Arial"/>
          <w:lang w:val="en-GB"/>
        </w:rPr>
        <w:t>ional Chart showing management arrangements</w:t>
      </w:r>
      <w:r w:rsidR="00D93733">
        <w:rPr>
          <w:rFonts w:ascii="Calibri Light" w:hAnsi="Calibri Light" w:cs="Arial"/>
          <w:lang w:val="en-GB"/>
        </w:rPr>
        <w:t xml:space="preserve"> shoul</w:t>
      </w:r>
      <w:r w:rsidR="00E40630">
        <w:rPr>
          <w:rFonts w:ascii="Calibri Light" w:hAnsi="Calibri Light" w:cs="Arial"/>
          <w:lang w:val="en-GB"/>
        </w:rPr>
        <w:t xml:space="preserve">d be provided as Appendix D; </w:t>
      </w:r>
      <w:r w:rsidR="00D93733">
        <w:rPr>
          <w:rFonts w:ascii="Calibri Light" w:hAnsi="Calibri Light" w:cs="Arial"/>
          <w:lang w:val="en-GB"/>
        </w:rPr>
        <w:t xml:space="preserve">and a Risk </w:t>
      </w:r>
      <w:r w:rsidR="00D93733" w:rsidRPr="00D609EE">
        <w:rPr>
          <w:rFonts w:ascii="Calibri Light" w:hAnsi="Calibri Light" w:cs="Arial"/>
          <w:lang w:val="en-GB"/>
        </w:rPr>
        <w:t xml:space="preserve">Management and </w:t>
      </w:r>
      <w:r w:rsidR="00D93733">
        <w:rPr>
          <w:rFonts w:ascii="Calibri Light" w:hAnsi="Calibri Light" w:cs="Arial"/>
          <w:lang w:val="en-GB"/>
        </w:rPr>
        <w:t xml:space="preserve">Healthy and </w:t>
      </w:r>
      <w:r w:rsidR="00D93733" w:rsidRPr="00D609EE">
        <w:rPr>
          <w:rFonts w:ascii="Calibri Light" w:hAnsi="Calibri Light" w:cs="Arial"/>
          <w:lang w:val="en-GB"/>
        </w:rPr>
        <w:t>Safety Plan</w:t>
      </w:r>
      <w:r w:rsidR="00136367">
        <w:rPr>
          <w:rFonts w:ascii="Calibri Light" w:hAnsi="Calibri Light" w:cs="Arial"/>
          <w:lang w:val="en-GB"/>
        </w:rPr>
        <w:t xml:space="preserve"> as Appendix E</w:t>
      </w:r>
      <w:r w:rsidR="00D93733">
        <w:rPr>
          <w:rFonts w:ascii="Calibri Light" w:hAnsi="Calibri Light" w:cs="Arial"/>
          <w:lang w:val="en-GB"/>
        </w:rPr>
        <w:t>.</w:t>
      </w:r>
    </w:p>
    <w:p w14:paraId="7789F023" w14:textId="77777777" w:rsidR="006520C5" w:rsidRPr="006520C5" w:rsidRDefault="006520C5" w:rsidP="00417E0C">
      <w:pPr>
        <w:pStyle w:val="Heading2"/>
        <w:spacing w:before="240" w:after="120"/>
      </w:pPr>
      <w:bookmarkStart w:id="41" w:name="_Toc83987193"/>
      <w:bookmarkStart w:id="42" w:name="_Toc16579709"/>
      <w:r w:rsidRPr="006520C5">
        <w:t>Management roles and responsibilities</w:t>
      </w:r>
      <w:bookmarkEnd w:id="41"/>
      <w:r w:rsidRPr="006520C5">
        <w:t xml:space="preserve"> </w:t>
      </w:r>
      <w:bookmarkEnd w:id="42"/>
      <w:r w:rsidR="00134482">
        <w:t xml:space="preserve"> </w:t>
      </w:r>
    </w:p>
    <w:p w14:paraId="095F03EC" w14:textId="65FCEF34" w:rsidR="00950317" w:rsidRPr="000C6100" w:rsidRDefault="00950317" w:rsidP="00BB1F88">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GB"/>
        </w:rPr>
        <w:t>Explain the</w:t>
      </w:r>
      <w:r w:rsidR="006520C5" w:rsidRPr="00BA4C01">
        <w:rPr>
          <w:rFonts w:ascii="Calibri Light" w:hAnsi="Calibri Light" w:cs="Arial"/>
          <w:lang w:val="en-GB"/>
        </w:rPr>
        <w:t xml:space="preserve"> organisational chart </w:t>
      </w:r>
      <w:r>
        <w:rPr>
          <w:rFonts w:ascii="Calibri Light" w:hAnsi="Calibri Light" w:cs="Arial"/>
          <w:lang w:val="en-GB"/>
        </w:rPr>
        <w:t xml:space="preserve">and </w:t>
      </w:r>
      <w:r w:rsidR="006520C5" w:rsidRPr="00BA4C01">
        <w:rPr>
          <w:rFonts w:ascii="Calibri Light" w:hAnsi="Calibri Light" w:cs="Arial"/>
          <w:lang w:val="en-GB"/>
        </w:rPr>
        <w:t>management arrangements</w:t>
      </w:r>
      <w:r w:rsidR="008E3872">
        <w:rPr>
          <w:rFonts w:ascii="Calibri Light" w:hAnsi="Calibri Light" w:cs="Arial"/>
          <w:lang w:val="en-GB"/>
        </w:rPr>
        <w:t xml:space="preserve"> including </w:t>
      </w:r>
      <w:r w:rsidR="006520C5" w:rsidRPr="000C6100">
        <w:rPr>
          <w:rFonts w:ascii="Calibri Light" w:hAnsi="Calibri Light" w:cs="Arial"/>
          <w:lang w:val="en-GB"/>
        </w:rPr>
        <w:t>the over-arching roles and responsibilities of all New Zealand and local partners, including those who will support delivery.</w:t>
      </w:r>
    </w:p>
    <w:p w14:paraId="1D263447" w14:textId="77777777" w:rsidR="006520C5" w:rsidRPr="00BA4C01" w:rsidRDefault="006520C5" w:rsidP="00BB1F88">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Confirm the implementation team, key roles and responsibilities.</w:t>
      </w:r>
    </w:p>
    <w:p w14:paraId="5DB03C77" w14:textId="77777777" w:rsidR="006520C5" w:rsidRPr="00BA4C01" w:rsidRDefault="006520C5" w:rsidP="00BB1F88">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Outline the specific roles, responsibilities and accountabilities of the NZNGO, and value they will add throughout the Activity’s lifecycle e.g. specific expertise, support or resources that will be contributed.  </w:t>
      </w:r>
    </w:p>
    <w:p w14:paraId="4D0C95AB" w14:textId="6F1D1460" w:rsidR="00950317" w:rsidRDefault="006520C5" w:rsidP="00BB1F88">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Comment on the local civil society partner</w:t>
      </w:r>
      <w:r w:rsidR="00FC041A">
        <w:rPr>
          <w:rFonts w:ascii="Calibri Light" w:hAnsi="Calibri Light" w:cs="Arial"/>
          <w:lang w:val="en-GB"/>
        </w:rPr>
        <w:t>/in-country partner</w:t>
      </w:r>
      <w:r w:rsidRPr="00BA4C01">
        <w:rPr>
          <w:rFonts w:ascii="Calibri Light" w:hAnsi="Calibri Light" w:cs="Arial"/>
          <w:lang w:val="en-GB"/>
        </w:rPr>
        <w:t>’s organisational capabilities to carry out the implementation roles and explain how these capabilities were assessed</w:t>
      </w:r>
      <w:r w:rsidR="00950317">
        <w:rPr>
          <w:rFonts w:ascii="Calibri Light" w:hAnsi="Calibri Light" w:cs="Arial"/>
          <w:lang w:val="en-GB"/>
        </w:rPr>
        <w:t>.</w:t>
      </w:r>
    </w:p>
    <w:p w14:paraId="6000A023" w14:textId="77777777" w:rsidR="00417E0C" w:rsidRPr="00BB1F88" w:rsidRDefault="00A40E46" w:rsidP="00BB1F88">
      <w:pPr>
        <w:pStyle w:val="ListParagraph"/>
        <w:numPr>
          <w:ilvl w:val="0"/>
          <w:numId w:val="13"/>
        </w:numPr>
        <w:spacing w:before="0" w:line="240" w:lineRule="auto"/>
        <w:ind w:left="284" w:hanging="284"/>
        <w:contextualSpacing w:val="0"/>
        <w:rPr>
          <w:rStyle w:val="CommentReference"/>
          <w:rFonts w:ascii="Calibri Light" w:hAnsi="Calibri Light" w:cs="Arial"/>
          <w:sz w:val="20"/>
          <w:szCs w:val="20"/>
          <w:lang w:val="en-GB"/>
        </w:rPr>
      </w:pPr>
      <w:r w:rsidRPr="00BB1F88">
        <w:rPr>
          <w:rFonts w:cstheme="majorHAnsi"/>
        </w:rPr>
        <w:t xml:space="preserve">Confirm that due diligence has been undertaken for partners </w:t>
      </w:r>
      <w:r w:rsidR="00417E0C">
        <w:rPr>
          <w:rFonts w:cstheme="majorHAnsi"/>
        </w:rPr>
        <w:t>(as per MFAT’s due diligence standard 17)</w:t>
      </w:r>
    </w:p>
    <w:p w14:paraId="76D6A54C" w14:textId="6B23E605" w:rsidR="006520C5" w:rsidRDefault="00417E0C" w:rsidP="00BB1F88">
      <w:pPr>
        <w:pStyle w:val="ListParagraph"/>
        <w:numPr>
          <w:ilvl w:val="0"/>
          <w:numId w:val="13"/>
        </w:numPr>
        <w:spacing w:before="0" w:line="240" w:lineRule="auto"/>
        <w:ind w:left="284" w:hanging="284"/>
        <w:contextualSpacing w:val="0"/>
        <w:rPr>
          <w:rFonts w:ascii="Calibri Light" w:hAnsi="Calibri Light" w:cs="Arial"/>
          <w:lang w:val="en-GB"/>
        </w:rPr>
      </w:pPr>
      <w:r>
        <w:rPr>
          <w:rFonts w:cstheme="majorHAnsi"/>
        </w:rPr>
        <w:t>Confirm th</w:t>
      </w:r>
      <w:r w:rsidR="00A40E46" w:rsidRPr="00BB1F88">
        <w:rPr>
          <w:rFonts w:cstheme="majorHAnsi"/>
        </w:rPr>
        <w:t>at a capacity building/</w:t>
      </w:r>
      <w:r w:rsidRPr="00417E0C">
        <w:rPr>
          <w:rFonts w:cstheme="majorHAnsi"/>
        </w:rPr>
        <w:t xml:space="preserve">strengthening plan is in place that </w:t>
      </w:r>
      <w:r>
        <w:rPr>
          <w:rFonts w:cstheme="majorHAnsi"/>
        </w:rPr>
        <w:t>explains</w:t>
      </w:r>
      <w:r>
        <w:rPr>
          <w:rFonts w:ascii="Calibri Light" w:hAnsi="Calibri Light" w:cs="Arial"/>
          <w:lang w:val="en-GB"/>
        </w:rPr>
        <w:t xml:space="preserve"> </w:t>
      </w:r>
      <w:r w:rsidR="00950317">
        <w:rPr>
          <w:rFonts w:ascii="Calibri Light" w:hAnsi="Calibri Light" w:cs="Arial"/>
          <w:lang w:val="en-GB"/>
        </w:rPr>
        <w:t>how local capacity/capability building and/or organisational strengthening will occur</w:t>
      </w:r>
      <w:r>
        <w:rPr>
          <w:rFonts w:ascii="Calibri Light" w:hAnsi="Calibri Light" w:cs="Arial"/>
          <w:lang w:val="en-GB"/>
        </w:rPr>
        <w:t xml:space="preserve"> and how it will be monitored</w:t>
      </w:r>
      <w:r w:rsidR="00950317">
        <w:rPr>
          <w:rFonts w:ascii="Calibri Light" w:hAnsi="Calibri Light" w:cs="Arial"/>
          <w:lang w:val="en-GB"/>
        </w:rPr>
        <w:t xml:space="preserve"> and resourced</w:t>
      </w:r>
      <w:r w:rsidR="00925193">
        <w:rPr>
          <w:rFonts w:ascii="Calibri Light" w:hAnsi="Calibri Light" w:cs="Arial"/>
          <w:lang w:val="en-GB"/>
        </w:rPr>
        <w:t>.</w:t>
      </w:r>
      <w:r w:rsidR="00950317">
        <w:rPr>
          <w:rFonts w:ascii="Calibri Light" w:hAnsi="Calibri Light" w:cs="Arial"/>
          <w:lang w:val="en-GB"/>
        </w:rPr>
        <w:t xml:space="preserve"> </w:t>
      </w:r>
    </w:p>
    <w:p w14:paraId="61813761" w14:textId="123EEC7D" w:rsidR="004E230D" w:rsidRPr="00BA4C01" w:rsidRDefault="009E39D7" w:rsidP="006520C5">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NZ"/>
        </w:rPr>
        <w:t>Update any information provided in the concept on how you will</w:t>
      </w:r>
      <w:r w:rsidR="004E230D" w:rsidRPr="00437922">
        <w:rPr>
          <w:rFonts w:ascii="Calibri Light" w:hAnsi="Calibri Light" w:cs="Arial"/>
          <w:lang w:val="en-NZ"/>
        </w:rPr>
        <w:t xml:space="preserve"> engage MFAT and other parties to provide support</w:t>
      </w:r>
      <w:r w:rsidR="003534DE">
        <w:rPr>
          <w:rFonts w:ascii="Calibri Light" w:hAnsi="Calibri Light" w:cs="Arial"/>
          <w:lang w:val="en-NZ"/>
        </w:rPr>
        <w:t>/enhance collaboration</w:t>
      </w:r>
      <w:r w:rsidR="004E230D" w:rsidRPr="00437922">
        <w:rPr>
          <w:rFonts w:ascii="Calibri Light" w:hAnsi="Calibri Light" w:cs="Arial"/>
          <w:lang w:val="en-NZ"/>
        </w:rPr>
        <w:t xml:space="preserve"> when you are implementing this project. </w:t>
      </w:r>
    </w:p>
    <w:p w14:paraId="3B540EF4" w14:textId="0762B44B" w:rsidR="00ED1163" w:rsidRDefault="00ED1163" w:rsidP="00417E0C">
      <w:pPr>
        <w:pStyle w:val="Heading2"/>
        <w:spacing w:before="240" w:after="120"/>
      </w:pPr>
      <w:bookmarkStart w:id="43" w:name="_Toc83987194"/>
      <w:r>
        <w:t>Governance arrangements</w:t>
      </w:r>
      <w:bookmarkEnd w:id="43"/>
    </w:p>
    <w:p w14:paraId="2E63D96F" w14:textId="72A5317A" w:rsidR="00ED1163" w:rsidRDefault="00ED1163" w:rsidP="00BB1F88">
      <w:pPr>
        <w:pStyle w:val="ListParagraph"/>
        <w:numPr>
          <w:ilvl w:val="0"/>
          <w:numId w:val="13"/>
        </w:numPr>
        <w:spacing w:before="0" w:after="240" w:line="240" w:lineRule="auto"/>
        <w:ind w:left="284" w:hanging="284"/>
        <w:contextualSpacing w:val="0"/>
      </w:pPr>
      <w:r w:rsidRPr="00BA4C01">
        <w:rPr>
          <w:rFonts w:ascii="Calibri Light" w:hAnsi="Calibri Light" w:cs="Arial"/>
          <w:lang w:val="en-GB"/>
        </w:rPr>
        <w:t>Explain the governance arrangements, frequency of meetings and how decisions will be made.</w:t>
      </w:r>
    </w:p>
    <w:p w14:paraId="23904F32" w14:textId="2F60C49F" w:rsidR="006520C5" w:rsidRPr="006520C5" w:rsidRDefault="007F618F" w:rsidP="00417E0C">
      <w:pPr>
        <w:pStyle w:val="Heading2"/>
        <w:spacing w:before="240" w:after="120"/>
      </w:pPr>
      <w:bookmarkStart w:id="44" w:name="_Toc83987195"/>
      <w:r>
        <w:t xml:space="preserve">Monitoring, evaluation, </w:t>
      </w:r>
      <w:r w:rsidR="00F87D07">
        <w:t>research and learning (MERL)</w:t>
      </w:r>
      <w:bookmarkEnd w:id="44"/>
    </w:p>
    <w:p w14:paraId="723AEAEE" w14:textId="7D3CCA0C" w:rsidR="00C4574C" w:rsidRPr="00C4574C" w:rsidRDefault="00C4574C" w:rsidP="00BB1F88">
      <w:pPr>
        <w:spacing w:after="120"/>
        <w:rPr>
          <w:rFonts w:ascii="Calibri Light" w:hAnsi="Calibri Light" w:cs="Calibri Light"/>
        </w:rPr>
      </w:pPr>
      <w:bookmarkStart w:id="45" w:name="_Toc16579711"/>
      <w:r w:rsidRPr="00C4574C">
        <w:rPr>
          <w:rFonts w:ascii="Calibri Light" w:hAnsi="Calibri Light" w:cs="Calibri Light"/>
        </w:rPr>
        <w:t xml:space="preserve">Explain how the MERL framework, which is essential for Activity management, will guide the collection and use of meaningful and timely information </w:t>
      </w:r>
      <w:r w:rsidR="00F87D07">
        <w:rPr>
          <w:rFonts w:ascii="Calibri Light" w:hAnsi="Calibri Light" w:cs="Calibri Light"/>
        </w:rPr>
        <w:t>to</w:t>
      </w:r>
      <w:r w:rsidRPr="00C4574C">
        <w:rPr>
          <w:rFonts w:ascii="Calibri Light" w:hAnsi="Calibri Light" w:cs="Calibri Light"/>
        </w:rPr>
        <w:t xml:space="preserve">: </w:t>
      </w:r>
    </w:p>
    <w:p w14:paraId="5953AE63" w14:textId="0F6F27EA" w:rsidR="00C4574C" w:rsidRPr="00C4574C" w:rsidRDefault="00C4574C" w:rsidP="00BB1F88">
      <w:pPr>
        <w:pStyle w:val="ListParagraph"/>
        <w:numPr>
          <w:ilvl w:val="0"/>
          <w:numId w:val="23"/>
        </w:numPr>
        <w:spacing w:before="0" w:line="276" w:lineRule="auto"/>
        <w:ind w:left="567"/>
        <w:rPr>
          <w:rFonts w:ascii="Calibri Light" w:hAnsi="Calibri Light" w:cs="Calibri Light"/>
        </w:rPr>
      </w:pPr>
      <w:r w:rsidRPr="00C4574C">
        <w:rPr>
          <w:rFonts w:ascii="Calibri Light" w:hAnsi="Calibri Light" w:cs="Calibri Light"/>
        </w:rPr>
        <w:t>Assess how well the Activity is performing</w:t>
      </w:r>
    </w:p>
    <w:p w14:paraId="7A55E49A" w14:textId="4EB4E9EC" w:rsidR="00C4574C" w:rsidRPr="00C4574C" w:rsidRDefault="00C4574C" w:rsidP="00BB1F88">
      <w:pPr>
        <w:pStyle w:val="ListParagraph"/>
        <w:numPr>
          <w:ilvl w:val="0"/>
          <w:numId w:val="23"/>
        </w:numPr>
        <w:spacing w:before="0" w:line="276" w:lineRule="auto"/>
        <w:ind w:left="567"/>
        <w:rPr>
          <w:rFonts w:ascii="Calibri Light" w:hAnsi="Calibri Light" w:cs="Calibri Light"/>
        </w:rPr>
      </w:pPr>
      <w:r w:rsidRPr="00C4574C">
        <w:rPr>
          <w:rFonts w:ascii="Calibri Light" w:hAnsi="Calibri Light" w:cs="Calibri Light"/>
        </w:rPr>
        <w:t>Provid</w:t>
      </w:r>
      <w:r w:rsidR="00F87D07">
        <w:rPr>
          <w:rFonts w:ascii="Calibri Light" w:hAnsi="Calibri Light" w:cs="Calibri Light"/>
        </w:rPr>
        <w:t>e</w:t>
      </w:r>
      <w:r w:rsidRPr="00C4574C">
        <w:rPr>
          <w:rFonts w:ascii="Calibri Light" w:hAnsi="Calibri Light" w:cs="Calibri Light"/>
        </w:rPr>
        <w:t xml:space="preserve"> evidence and learnings for decision-making and adaptive management (inflight adjustments)</w:t>
      </w:r>
    </w:p>
    <w:p w14:paraId="4C2FE394" w14:textId="1A219C33" w:rsidR="00C4574C" w:rsidRPr="00C4574C" w:rsidRDefault="00C4574C" w:rsidP="00BB1F88">
      <w:pPr>
        <w:pStyle w:val="ListParagraph"/>
        <w:numPr>
          <w:ilvl w:val="0"/>
          <w:numId w:val="23"/>
        </w:numPr>
        <w:spacing w:before="0" w:line="276" w:lineRule="auto"/>
        <w:ind w:left="567"/>
        <w:rPr>
          <w:rFonts w:ascii="Calibri Light" w:hAnsi="Calibri Light" w:cs="Calibri Light"/>
        </w:rPr>
      </w:pPr>
      <w:r w:rsidRPr="00C4574C">
        <w:rPr>
          <w:rFonts w:ascii="Calibri Light" w:hAnsi="Calibri Light" w:cs="Calibri Light"/>
        </w:rPr>
        <w:t xml:space="preserve">Assess key contextual factors that impact on </w:t>
      </w:r>
      <w:r w:rsidR="00843CF7">
        <w:rPr>
          <w:rFonts w:ascii="Calibri Light" w:hAnsi="Calibri Light" w:cs="Calibri Light"/>
        </w:rPr>
        <w:t>A</w:t>
      </w:r>
      <w:r w:rsidRPr="00C4574C">
        <w:rPr>
          <w:rFonts w:ascii="Calibri Light" w:hAnsi="Calibri Light" w:cs="Calibri Light"/>
        </w:rPr>
        <w:t xml:space="preserve">ctivity implementation and management. </w:t>
      </w:r>
    </w:p>
    <w:p w14:paraId="643A7383" w14:textId="77777777" w:rsidR="00C4574C" w:rsidRPr="00596833" w:rsidRDefault="00C4574C" w:rsidP="00097456">
      <w:pPr>
        <w:spacing w:after="120"/>
        <w:rPr>
          <w:rFonts w:ascii="Calibri Light" w:hAnsi="Calibri Light" w:cs="Calibri Light"/>
        </w:rPr>
      </w:pPr>
      <w:r w:rsidRPr="00C4574C">
        <w:rPr>
          <w:rFonts w:ascii="Calibri Light" w:hAnsi="Calibri Light" w:cs="Calibri Light"/>
        </w:rPr>
        <w:t xml:space="preserve">A detailed MERL Framework must be provided in Appendix C (in a format based on the NGO applicant’s systems </w:t>
      </w:r>
      <w:r w:rsidRPr="00596833">
        <w:rPr>
          <w:rFonts w:ascii="Calibri Light" w:hAnsi="Calibri Light" w:cs="Calibri Light"/>
        </w:rPr>
        <w:t xml:space="preserve">and processes). This should include: </w:t>
      </w:r>
    </w:p>
    <w:p w14:paraId="316E651F" w14:textId="77777777" w:rsidR="00C4574C" w:rsidRPr="00596833" w:rsidRDefault="00C4574C" w:rsidP="00BB1F88">
      <w:pPr>
        <w:pStyle w:val="ListParagraph"/>
        <w:numPr>
          <w:ilvl w:val="0"/>
          <w:numId w:val="13"/>
        </w:numPr>
        <w:spacing w:before="0" w:line="240" w:lineRule="auto"/>
        <w:ind w:left="284" w:hanging="284"/>
        <w:contextualSpacing w:val="0"/>
        <w:rPr>
          <w:rFonts w:ascii="Calibri Light" w:hAnsi="Calibri Light" w:cs="Calibri Light"/>
        </w:rPr>
      </w:pPr>
      <w:r w:rsidRPr="00596833">
        <w:rPr>
          <w:rFonts w:ascii="Calibri Light" w:hAnsi="Calibri Light" w:cs="Calibri Light"/>
        </w:rPr>
        <w:t xml:space="preserve">Activity logic diagram: </w:t>
      </w:r>
    </w:p>
    <w:p w14:paraId="732A2BC1" w14:textId="0C373FFF" w:rsidR="00C4574C" w:rsidRPr="00596833" w:rsidRDefault="009E39D7" w:rsidP="00BB1F88">
      <w:pPr>
        <w:pStyle w:val="ListParagraph"/>
        <w:numPr>
          <w:ilvl w:val="1"/>
          <w:numId w:val="24"/>
        </w:numPr>
        <w:spacing w:before="0" w:line="276" w:lineRule="auto"/>
        <w:rPr>
          <w:rFonts w:ascii="Calibri Light" w:hAnsi="Calibri Light" w:cs="Calibri Light"/>
        </w:rPr>
      </w:pPr>
      <w:r w:rsidRPr="00596833">
        <w:rPr>
          <w:rFonts w:ascii="Calibri Light" w:hAnsi="Calibri Light" w:cs="Calibri Light"/>
        </w:rPr>
        <w:t>A</w:t>
      </w:r>
      <w:r w:rsidR="00C4574C" w:rsidRPr="00596833">
        <w:rPr>
          <w:rFonts w:ascii="Calibri Light" w:hAnsi="Calibri Light" w:cs="Calibri Light"/>
        </w:rPr>
        <w:t xml:space="preserve"> diagram of the theory of change that visually depicts the outcomes the </w:t>
      </w:r>
      <w:r w:rsidR="006A447A" w:rsidRPr="00596833">
        <w:rPr>
          <w:rFonts w:ascii="Calibri Light" w:hAnsi="Calibri Light" w:cs="Calibri Light"/>
        </w:rPr>
        <w:t>A</w:t>
      </w:r>
      <w:r w:rsidR="00C4574C" w:rsidRPr="00596833">
        <w:rPr>
          <w:rFonts w:ascii="Calibri Light" w:hAnsi="Calibri Light" w:cs="Calibri Light"/>
        </w:rPr>
        <w:t xml:space="preserve">ctivity is seeking to achieve. It is also a key communications tool for </w:t>
      </w:r>
      <w:r w:rsidR="00F87D07" w:rsidRPr="00596833">
        <w:rPr>
          <w:rFonts w:ascii="Calibri Light" w:hAnsi="Calibri Light" w:cs="Calibri Light"/>
        </w:rPr>
        <w:t xml:space="preserve">engaging </w:t>
      </w:r>
      <w:r w:rsidR="00C4574C" w:rsidRPr="00596833">
        <w:rPr>
          <w:rFonts w:ascii="Calibri Light" w:hAnsi="Calibri Light" w:cs="Calibri Light"/>
        </w:rPr>
        <w:t>with stakeholders.</w:t>
      </w:r>
      <w:r w:rsidR="008E3872" w:rsidRPr="00596833">
        <w:rPr>
          <w:rFonts w:ascii="Calibri Light" w:hAnsi="Calibri Light" w:cs="Calibri Light"/>
        </w:rPr>
        <w:t xml:space="preserve"> (Ensure this diagram is consistent with the outputs and outcomes outlined in section 2.2)</w:t>
      </w:r>
    </w:p>
    <w:p w14:paraId="33DD6E9E" w14:textId="49161AA5" w:rsidR="00C4574C" w:rsidRPr="00596833" w:rsidRDefault="009E39D7" w:rsidP="00BB1F88">
      <w:pPr>
        <w:pStyle w:val="ListParagraph"/>
        <w:numPr>
          <w:ilvl w:val="1"/>
          <w:numId w:val="24"/>
        </w:numPr>
        <w:spacing w:before="0" w:line="276" w:lineRule="auto"/>
        <w:rPr>
          <w:rFonts w:ascii="Calibri Light" w:hAnsi="Calibri Light" w:cs="Calibri Light"/>
        </w:rPr>
      </w:pPr>
      <w:r w:rsidRPr="00596833">
        <w:rPr>
          <w:rFonts w:ascii="Calibri Light" w:hAnsi="Calibri Light" w:cs="Calibri Light"/>
        </w:rPr>
        <w:t>A</w:t>
      </w:r>
      <w:r w:rsidR="00C4574C" w:rsidRPr="00596833">
        <w:rPr>
          <w:rFonts w:ascii="Calibri Light" w:hAnsi="Calibri Light" w:cs="Calibri Light"/>
        </w:rPr>
        <w:t xml:space="preserve"> narrative of key assumption</w:t>
      </w:r>
      <w:r w:rsidRPr="00596833">
        <w:rPr>
          <w:rFonts w:ascii="Calibri Light" w:hAnsi="Calibri Light" w:cs="Calibri Light"/>
        </w:rPr>
        <w:t>s</w:t>
      </w:r>
      <w:r w:rsidR="00C4574C" w:rsidRPr="00596833">
        <w:rPr>
          <w:rFonts w:ascii="Calibri Light" w:hAnsi="Calibri Light" w:cs="Calibri Light"/>
        </w:rPr>
        <w:t xml:space="preserve"> and risks underpinning the logic. </w:t>
      </w:r>
    </w:p>
    <w:p w14:paraId="50E985A1" w14:textId="42DF9B4E" w:rsidR="00C4574C" w:rsidRPr="00596833" w:rsidRDefault="00C4574C" w:rsidP="00BB1F88">
      <w:pPr>
        <w:pStyle w:val="ListParagraph"/>
        <w:numPr>
          <w:ilvl w:val="0"/>
          <w:numId w:val="13"/>
        </w:numPr>
        <w:spacing w:before="0" w:line="240" w:lineRule="auto"/>
        <w:ind w:left="284" w:hanging="284"/>
        <w:contextualSpacing w:val="0"/>
        <w:rPr>
          <w:rFonts w:ascii="Calibri Light" w:hAnsi="Calibri Light" w:cs="Calibri Light"/>
        </w:rPr>
      </w:pPr>
      <w:r w:rsidRPr="00596833">
        <w:rPr>
          <w:rFonts w:ascii="Calibri Light" w:hAnsi="Calibri Light" w:cs="Calibri Light"/>
        </w:rPr>
        <w:t> MERL Table</w:t>
      </w:r>
    </w:p>
    <w:p w14:paraId="29B85059" w14:textId="77777777" w:rsidR="00C4574C" w:rsidRPr="00C4574C" w:rsidRDefault="00C4574C" w:rsidP="00BB1F88">
      <w:pPr>
        <w:pStyle w:val="ListParagraph"/>
        <w:numPr>
          <w:ilvl w:val="1"/>
          <w:numId w:val="24"/>
        </w:numPr>
        <w:spacing w:before="0" w:line="276" w:lineRule="auto"/>
        <w:rPr>
          <w:rFonts w:ascii="Calibri Light" w:hAnsi="Calibri Light" w:cs="Calibri Light"/>
        </w:rPr>
      </w:pPr>
      <w:r w:rsidRPr="00596833">
        <w:rPr>
          <w:rFonts w:ascii="Calibri Light" w:hAnsi="Calibri Light" w:cs="Calibri Light"/>
        </w:rPr>
        <w:t>Key results indicators, baseline and targets for tracking progress</w:t>
      </w:r>
      <w:r w:rsidRPr="00C4574C">
        <w:rPr>
          <w:rFonts w:ascii="Calibri Light" w:hAnsi="Calibri Light" w:cs="Calibri Light"/>
        </w:rPr>
        <w:t xml:space="preserve"> of outputs and outcomes in the logic diagram. </w:t>
      </w:r>
    </w:p>
    <w:p w14:paraId="1EEF3E86" w14:textId="77777777" w:rsidR="00C4574C" w:rsidRPr="00C4574C" w:rsidRDefault="00C4574C" w:rsidP="00BB1F88">
      <w:pPr>
        <w:pStyle w:val="ListParagraph"/>
        <w:numPr>
          <w:ilvl w:val="1"/>
          <w:numId w:val="24"/>
        </w:numPr>
        <w:spacing w:before="0" w:line="276" w:lineRule="auto"/>
        <w:rPr>
          <w:rFonts w:ascii="Calibri Light" w:hAnsi="Calibri Light" w:cs="Calibri Light"/>
        </w:rPr>
      </w:pPr>
      <w:r w:rsidRPr="00C4574C">
        <w:rPr>
          <w:rFonts w:ascii="Calibri Light" w:hAnsi="Calibri Light" w:cs="Calibri Light"/>
        </w:rPr>
        <w:t xml:space="preserve">Other evidence (including research and evaluation) to address knowledge gaps, critical assumptions, etc. </w:t>
      </w:r>
    </w:p>
    <w:p w14:paraId="5B3E6C80" w14:textId="77777777" w:rsidR="00C4574C" w:rsidRPr="00C4574C" w:rsidRDefault="00C4574C" w:rsidP="00BB1F88">
      <w:pPr>
        <w:pStyle w:val="ListParagraph"/>
        <w:numPr>
          <w:ilvl w:val="0"/>
          <w:numId w:val="13"/>
        </w:numPr>
        <w:spacing w:before="0" w:line="240" w:lineRule="auto"/>
        <w:ind w:left="284" w:hanging="284"/>
        <w:contextualSpacing w:val="0"/>
        <w:rPr>
          <w:rFonts w:ascii="Calibri Light" w:hAnsi="Calibri Light" w:cs="Calibri Light"/>
        </w:rPr>
      </w:pPr>
      <w:r w:rsidRPr="00C4574C">
        <w:rPr>
          <w:rFonts w:ascii="Calibri Light" w:hAnsi="Calibri Light" w:cs="Calibri Light"/>
        </w:rPr>
        <w:t xml:space="preserve">MERL Work Plan </w:t>
      </w:r>
    </w:p>
    <w:p w14:paraId="04D551D4" w14:textId="77777777" w:rsidR="00C4574C" w:rsidRPr="00C4574C" w:rsidRDefault="00C4574C" w:rsidP="00BB1F88">
      <w:pPr>
        <w:pStyle w:val="ListParagraph"/>
        <w:numPr>
          <w:ilvl w:val="1"/>
          <w:numId w:val="24"/>
        </w:numPr>
        <w:spacing w:before="0" w:line="276" w:lineRule="auto"/>
        <w:rPr>
          <w:rFonts w:ascii="Calibri Light" w:hAnsi="Calibri Light" w:cs="Calibri Light"/>
        </w:rPr>
      </w:pPr>
      <w:r w:rsidRPr="00C4574C">
        <w:rPr>
          <w:rFonts w:ascii="Calibri Light" w:hAnsi="Calibri Light" w:cs="Calibri Light"/>
        </w:rPr>
        <w:t xml:space="preserve">Schedule of key monitoring, evaluation and research tasks to collect evidence. </w:t>
      </w:r>
    </w:p>
    <w:p w14:paraId="06B0F801" w14:textId="107B11AC" w:rsidR="00C4574C" w:rsidRPr="00C4574C" w:rsidRDefault="00C4574C" w:rsidP="00BB1F88">
      <w:pPr>
        <w:pStyle w:val="ListParagraph"/>
        <w:numPr>
          <w:ilvl w:val="1"/>
          <w:numId w:val="24"/>
        </w:numPr>
        <w:spacing w:before="0" w:line="276" w:lineRule="auto"/>
        <w:rPr>
          <w:rFonts w:ascii="Calibri Light" w:hAnsi="Calibri Light" w:cs="Calibri Light"/>
        </w:rPr>
      </w:pPr>
      <w:r w:rsidRPr="00C4574C">
        <w:rPr>
          <w:rFonts w:ascii="Calibri Light" w:hAnsi="Calibri Light" w:cs="Calibri Light"/>
        </w:rPr>
        <w:t>Identif</w:t>
      </w:r>
      <w:r w:rsidR="009E39D7">
        <w:rPr>
          <w:rFonts w:ascii="Calibri Light" w:hAnsi="Calibri Light" w:cs="Calibri Light"/>
        </w:rPr>
        <w:t>y</w:t>
      </w:r>
      <w:r w:rsidRPr="00C4574C">
        <w:rPr>
          <w:rFonts w:ascii="Calibri Light" w:hAnsi="Calibri Light" w:cs="Calibri Light"/>
        </w:rPr>
        <w:t xml:space="preserve"> how evidence will be used to support Activity management, learning</w:t>
      </w:r>
      <w:r w:rsidR="009E39D7">
        <w:rPr>
          <w:rFonts w:ascii="Calibri Light" w:hAnsi="Calibri Light" w:cs="Calibri Light"/>
        </w:rPr>
        <w:t xml:space="preserve">, </w:t>
      </w:r>
      <w:r w:rsidRPr="00C4574C">
        <w:rPr>
          <w:rFonts w:ascii="Calibri Light" w:hAnsi="Calibri Light" w:cs="Calibri Light"/>
        </w:rPr>
        <w:t xml:space="preserve">adaptation.  </w:t>
      </w:r>
    </w:p>
    <w:p w14:paraId="4E26E480" w14:textId="77777777" w:rsidR="006520C5" w:rsidRPr="006520C5" w:rsidRDefault="00C4574C" w:rsidP="0019146B">
      <w:pPr>
        <w:pStyle w:val="Heading2"/>
        <w:spacing w:before="240" w:after="120"/>
      </w:pPr>
      <w:r w:rsidRPr="006520C5">
        <w:t xml:space="preserve"> </w:t>
      </w:r>
      <w:bookmarkStart w:id="46" w:name="_Toc83987196"/>
      <w:r w:rsidR="006520C5" w:rsidRPr="006520C5">
        <w:t>Risk management and safety planning</w:t>
      </w:r>
      <w:bookmarkEnd w:id="45"/>
      <w:bookmarkEnd w:id="46"/>
      <w:r w:rsidR="00134482">
        <w:t xml:space="preserve"> </w:t>
      </w:r>
    </w:p>
    <w:p w14:paraId="69C01010" w14:textId="7EEBF742" w:rsidR="008E3872" w:rsidRPr="00596833" w:rsidRDefault="006520C5" w:rsidP="006520C5">
      <w:pPr>
        <w:spacing w:before="180" w:after="120" w:line="240" w:lineRule="auto"/>
        <w:rPr>
          <w:rFonts w:ascii="Calibri Light" w:hAnsi="Calibri Light" w:cs="Arial"/>
          <w:lang w:val="en-GB"/>
        </w:rPr>
      </w:pPr>
      <w:r w:rsidRPr="00BA4C01">
        <w:rPr>
          <w:rFonts w:ascii="Calibri Light" w:hAnsi="Calibri Light" w:cs="Arial"/>
          <w:lang w:val="en-GB"/>
        </w:rPr>
        <w:t xml:space="preserve">A </w:t>
      </w:r>
      <w:r w:rsidRPr="00596833">
        <w:rPr>
          <w:rFonts w:ascii="Calibri Light" w:hAnsi="Calibri Light" w:cs="Arial"/>
          <w:lang w:val="en-GB"/>
        </w:rPr>
        <w:t xml:space="preserve">detailed implementation Risk Management and </w:t>
      </w:r>
      <w:r w:rsidR="00CA2432" w:rsidRPr="00596833">
        <w:rPr>
          <w:rFonts w:ascii="Calibri Light" w:hAnsi="Calibri Light" w:cs="Arial"/>
          <w:lang w:val="en-GB"/>
        </w:rPr>
        <w:t xml:space="preserve">Health and </w:t>
      </w:r>
      <w:r w:rsidRPr="00596833">
        <w:rPr>
          <w:rFonts w:ascii="Calibri Light" w:hAnsi="Calibri Light" w:cs="Arial"/>
          <w:lang w:val="en-GB"/>
        </w:rPr>
        <w:t xml:space="preserve">Safety Plan must be provided in Appendix </w:t>
      </w:r>
      <w:r w:rsidR="00136367" w:rsidRPr="00596833">
        <w:rPr>
          <w:rFonts w:ascii="Calibri Light" w:hAnsi="Calibri Light" w:cs="Arial"/>
          <w:lang w:val="en-GB"/>
        </w:rPr>
        <w:t>E</w:t>
      </w:r>
      <w:r w:rsidRPr="00596833">
        <w:rPr>
          <w:rFonts w:ascii="Calibri Light" w:hAnsi="Calibri Light" w:cs="Arial"/>
          <w:lang w:val="en-GB"/>
        </w:rPr>
        <w:t xml:space="preserve"> in a format based on the NGO applicant’s systems and processes. </w:t>
      </w:r>
      <w:r w:rsidR="00AB608C" w:rsidRPr="00596833">
        <w:rPr>
          <w:rFonts w:ascii="Calibri Light" w:hAnsi="Calibri Light" w:cs="Arial"/>
          <w:lang w:val="en-GB"/>
        </w:rPr>
        <w:t>COVID-19 risks should be included.</w:t>
      </w:r>
      <w:r w:rsidR="008E3872" w:rsidRPr="00596833">
        <w:rPr>
          <w:rFonts w:ascii="Calibri Light" w:hAnsi="Calibri Light" w:cs="Arial"/>
          <w:lang w:val="en-GB"/>
        </w:rPr>
        <w:t xml:space="preserve"> This section should involve careful analysis of the risks involved, the likelihood of the risk occurring, the consequences and the mitigations that are in place/planned.    </w:t>
      </w:r>
    </w:p>
    <w:p w14:paraId="68678924" w14:textId="63021034" w:rsidR="006520C5" w:rsidRPr="00BA4C01" w:rsidRDefault="00CA2432" w:rsidP="006520C5">
      <w:pPr>
        <w:spacing w:before="180" w:after="120" w:line="240" w:lineRule="auto"/>
        <w:rPr>
          <w:rFonts w:ascii="Calibri Light" w:hAnsi="Calibri Light" w:cs="Arial"/>
          <w:lang w:val="en-GB"/>
        </w:rPr>
      </w:pPr>
      <w:r w:rsidRPr="00596833">
        <w:rPr>
          <w:rFonts w:ascii="Calibri Light" w:hAnsi="Calibri Light" w:cs="Arial"/>
          <w:lang w:val="en-GB"/>
        </w:rPr>
        <w:t>In addition 4.</w:t>
      </w:r>
      <w:r w:rsidR="008E3872" w:rsidRPr="00596833">
        <w:rPr>
          <w:rFonts w:ascii="Calibri Light" w:hAnsi="Calibri Light" w:cs="Arial"/>
          <w:lang w:val="en-GB"/>
        </w:rPr>
        <w:t>4</w:t>
      </w:r>
      <w:r w:rsidRPr="00596833">
        <w:rPr>
          <w:rFonts w:ascii="Calibri Light" w:hAnsi="Calibri Light" w:cs="Arial"/>
          <w:lang w:val="en-GB"/>
        </w:rPr>
        <w:t xml:space="preserve"> </w:t>
      </w:r>
      <w:r w:rsidR="006520C5" w:rsidRPr="00596833">
        <w:rPr>
          <w:rFonts w:ascii="Calibri Light" w:hAnsi="Calibri Light" w:cs="Arial"/>
          <w:lang w:val="en-GB"/>
        </w:rPr>
        <w:t>should:</w:t>
      </w:r>
    </w:p>
    <w:p w14:paraId="670528B4" w14:textId="130EABEF" w:rsidR="006520C5"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Explain how you assessed Activity, health and safety (including safeguarding) and reputational risks.</w:t>
      </w:r>
    </w:p>
    <w:p w14:paraId="34E6AAF2" w14:textId="19907A1D" w:rsidR="00142D0C" w:rsidRPr="00BB1F88" w:rsidRDefault="00142D0C" w:rsidP="006520C5">
      <w:pPr>
        <w:pStyle w:val="ListParagraph"/>
        <w:numPr>
          <w:ilvl w:val="0"/>
          <w:numId w:val="13"/>
        </w:numPr>
        <w:spacing w:before="0" w:line="240" w:lineRule="auto"/>
        <w:ind w:left="284" w:hanging="284"/>
        <w:contextualSpacing w:val="0"/>
        <w:rPr>
          <w:rFonts w:cstheme="majorHAnsi"/>
          <w:lang w:val="en-GB"/>
        </w:rPr>
      </w:pPr>
      <w:r w:rsidRPr="00BB1F88">
        <w:rPr>
          <w:rFonts w:cstheme="majorHAnsi"/>
          <w:lang w:val="en-GB"/>
        </w:rPr>
        <w:t>Explain how the risk analysis assessed the risk for child protection and has appropriate mitigations</w:t>
      </w:r>
      <w:r w:rsidRPr="00BB1F88">
        <w:rPr>
          <w:rFonts w:cstheme="majorHAnsi"/>
        </w:rPr>
        <w:t xml:space="preserve"> (i..e dependent on </w:t>
      </w:r>
      <w:r w:rsidR="00FF07D9" w:rsidRPr="00BB1F88">
        <w:rPr>
          <w:rFonts w:cstheme="majorHAnsi"/>
        </w:rPr>
        <w:t xml:space="preserve">the </w:t>
      </w:r>
      <w:r w:rsidRPr="00BB1F88">
        <w:rPr>
          <w:rFonts w:cstheme="majorHAnsi"/>
        </w:rPr>
        <w:t xml:space="preserve">extent of project engagement with children). </w:t>
      </w:r>
      <w:r w:rsidR="00FF07D9" w:rsidRPr="00BB1F88">
        <w:rPr>
          <w:rFonts w:cstheme="majorHAnsi"/>
        </w:rPr>
        <w:t>This includes confirming i</w:t>
      </w:r>
      <w:r w:rsidRPr="00BB1F88">
        <w:rPr>
          <w:rFonts w:cstheme="majorHAnsi"/>
        </w:rPr>
        <w:t>mplementing partners</w:t>
      </w:r>
      <w:r w:rsidR="00FF07D9">
        <w:rPr>
          <w:rFonts w:cstheme="majorHAnsi"/>
        </w:rPr>
        <w:t>’</w:t>
      </w:r>
      <w:r w:rsidRPr="00BB1F88">
        <w:rPr>
          <w:rFonts w:cstheme="majorHAnsi"/>
        </w:rPr>
        <w:t xml:space="preserve"> </w:t>
      </w:r>
      <w:r w:rsidR="00FF07D9" w:rsidRPr="00BB1F88">
        <w:rPr>
          <w:rFonts w:cstheme="majorHAnsi"/>
        </w:rPr>
        <w:t>level of awareness</w:t>
      </w:r>
      <w:r w:rsidRPr="00BB1F88">
        <w:rPr>
          <w:rFonts w:cstheme="majorHAnsi"/>
        </w:rPr>
        <w:t xml:space="preserve"> of child </w:t>
      </w:r>
      <w:r w:rsidR="00FF07D9" w:rsidRPr="00BB1F88">
        <w:rPr>
          <w:rFonts w:cstheme="majorHAnsi"/>
        </w:rPr>
        <w:t xml:space="preserve">protection risks; </w:t>
      </w:r>
      <w:r w:rsidRPr="00BB1F88">
        <w:rPr>
          <w:rFonts w:cstheme="majorHAnsi"/>
        </w:rPr>
        <w:t>steps to</w:t>
      </w:r>
      <w:r w:rsidR="00FF07D9" w:rsidRPr="00BB1F88">
        <w:rPr>
          <w:rFonts w:cstheme="majorHAnsi"/>
        </w:rPr>
        <w:t xml:space="preserve"> be taken to</w:t>
      </w:r>
      <w:r w:rsidRPr="00BB1F88">
        <w:rPr>
          <w:rFonts w:cstheme="majorHAnsi"/>
        </w:rPr>
        <w:t xml:space="preserve"> prevent incidences</w:t>
      </w:r>
      <w:r w:rsidR="00FF07D9" w:rsidRPr="00BB1F88">
        <w:rPr>
          <w:rFonts w:cstheme="majorHAnsi"/>
        </w:rPr>
        <w:t>; and activity-specific and accessible referral protocols for reporting concerns.</w:t>
      </w:r>
    </w:p>
    <w:p w14:paraId="74E96AE9" w14:textId="497F630A" w:rsidR="008E3872" w:rsidRPr="00BA4C01" w:rsidRDefault="008E3872" w:rsidP="006520C5">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GB"/>
        </w:rPr>
        <w:t>Include the initial risk assessment level based on no planning/mitigations and the subsequent risk assessment as a result of the mitigations being put in place.</w:t>
      </w:r>
    </w:p>
    <w:p w14:paraId="4BF7808B" w14:textId="77777777" w:rsidR="006520C5" w:rsidRPr="00BA4C01"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Explain the process to review and update risks in a timely manner to inform on-going implementation monitoring, decision-making and communication of risks.</w:t>
      </w:r>
    </w:p>
    <w:p w14:paraId="710B37B3" w14:textId="77777777" w:rsidR="006520C5" w:rsidRPr="00BA4C01" w:rsidRDefault="006520C5" w:rsidP="0019146B">
      <w:pPr>
        <w:pStyle w:val="Heading2"/>
        <w:spacing w:before="240" w:after="120"/>
        <w:rPr>
          <w:lang w:val="en-GB"/>
        </w:rPr>
      </w:pPr>
      <w:bookmarkStart w:id="47" w:name="_Toc83987197"/>
      <w:bookmarkStart w:id="48" w:name="_Toc16579712"/>
      <w:r w:rsidRPr="00BA4C01">
        <w:rPr>
          <w:lang w:val="en-GB"/>
        </w:rPr>
        <w:t>Communications and stakeholder planning</w:t>
      </w:r>
      <w:bookmarkEnd w:id="47"/>
      <w:r w:rsidRPr="00BA4C01">
        <w:rPr>
          <w:lang w:val="en-GB"/>
        </w:rPr>
        <w:t xml:space="preserve"> </w:t>
      </w:r>
      <w:bookmarkEnd w:id="48"/>
      <w:r w:rsidR="00134482">
        <w:rPr>
          <w:lang w:val="en-GB"/>
        </w:rPr>
        <w:t xml:space="preserve"> </w:t>
      </w:r>
    </w:p>
    <w:p w14:paraId="5664BABF" w14:textId="77777777" w:rsidR="006520C5" w:rsidRPr="00BA4C01"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Identify key stakeholders you will communicate with during Activity implementation.</w:t>
      </w:r>
    </w:p>
    <w:p w14:paraId="715D20CD" w14:textId="77777777" w:rsidR="006520C5" w:rsidRPr="00BA4C01"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Present any public diplomacy opportunities you have identified in New Zealand or the targeted country that could be developed with MFAT e.g. press and media coverage, ‘announcables’, social media, events, communications and branding opportunities.</w:t>
      </w:r>
    </w:p>
    <w:p w14:paraId="1CC05C80" w14:textId="77777777" w:rsidR="006520C5" w:rsidRPr="00BA4C01" w:rsidRDefault="006520C5" w:rsidP="0019146B">
      <w:pPr>
        <w:pStyle w:val="Heading2"/>
        <w:spacing w:before="240" w:after="120"/>
        <w:rPr>
          <w:lang w:val="en-GB"/>
        </w:rPr>
      </w:pPr>
      <w:bookmarkStart w:id="49" w:name="_Toc83987198"/>
      <w:bookmarkStart w:id="50" w:name="_Toc16579713"/>
      <w:r w:rsidRPr="00BA4C01">
        <w:rPr>
          <w:lang w:val="en-GB"/>
        </w:rPr>
        <w:t>Sustainability, ownership and handover management planning</w:t>
      </w:r>
      <w:bookmarkEnd w:id="49"/>
      <w:r w:rsidRPr="00BA4C01">
        <w:rPr>
          <w:lang w:val="en-GB"/>
        </w:rPr>
        <w:t xml:space="preserve">  </w:t>
      </w:r>
      <w:bookmarkEnd w:id="50"/>
      <w:r w:rsidR="00134482">
        <w:rPr>
          <w:lang w:val="en-GB"/>
        </w:rPr>
        <w:t xml:space="preserve"> </w:t>
      </w:r>
    </w:p>
    <w:p w14:paraId="1AA95014" w14:textId="77777777" w:rsidR="00A0682D" w:rsidRPr="00D609EE" w:rsidRDefault="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Describe how the Activity </w:t>
      </w:r>
      <w:r w:rsidR="00CA2432">
        <w:rPr>
          <w:rFonts w:ascii="Calibri Light" w:hAnsi="Calibri Light" w:cs="Arial"/>
          <w:lang w:val="en-GB"/>
        </w:rPr>
        <w:t xml:space="preserve">outputs and </w:t>
      </w:r>
      <w:r w:rsidR="00784BD7">
        <w:rPr>
          <w:rFonts w:ascii="Calibri Light" w:hAnsi="Calibri Light" w:cs="Arial"/>
          <w:lang w:val="en-GB"/>
        </w:rPr>
        <w:t xml:space="preserve">outcomes </w:t>
      </w:r>
      <w:r w:rsidRPr="00BA4C01">
        <w:rPr>
          <w:rFonts w:ascii="Calibri Light" w:hAnsi="Calibri Light" w:cs="Arial"/>
          <w:lang w:val="en-GB"/>
        </w:rPr>
        <w:t xml:space="preserve">will be </w:t>
      </w:r>
      <w:r w:rsidR="00784BD7">
        <w:rPr>
          <w:rFonts w:ascii="Calibri Light" w:hAnsi="Calibri Light" w:cs="Arial"/>
          <w:lang w:val="en-GB"/>
        </w:rPr>
        <w:t>sustainable</w:t>
      </w:r>
      <w:r w:rsidR="00CA2432">
        <w:rPr>
          <w:rFonts w:ascii="Calibri Light" w:hAnsi="Calibri Light" w:cs="Arial"/>
          <w:lang w:val="en-GB"/>
        </w:rPr>
        <w:t xml:space="preserve"> (maintained beyond the life of the Activity)</w:t>
      </w:r>
      <w:r w:rsidRPr="00BA4C01">
        <w:rPr>
          <w:rFonts w:ascii="Calibri Light" w:hAnsi="Calibri Light" w:cs="Arial"/>
          <w:lang w:val="en-GB"/>
        </w:rPr>
        <w:t>.</w:t>
      </w:r>
    </w:p>
    <w:p w14:paraId="6C71BDDE" w14:textId="77777777" w:rsidR="00BC6571" w:rsidRPr="00D609EE" w:rsidRDefault="00BC6571">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GB"/>
        </w:rPr>
        <w:t xml:space="preserve">Comment on the ability of the local CSO and/or partner to ensure sustainability of the outcomes beyond the Activity and </w:t>
      </w:r>
      <w:r w:rsidRPr="00D609EE">
        <w:rPr>
          <w:rFonts w:ascii="Calibri Light" w:hAnsi="Calibri Light" w:cs="Arial"/>
          <w:lang w:val="en-GB"/>
        </w:rPr>
        <w:t xml:space="preserve">how local capacity/capability building and/or organisational strengthening will </w:t>
      </w:r>
      <w:r>
        <w:rPr>
          <w:rFonts w:ascii="Calibri Light" w:hAnsi="Calibri Light" w:cs="Arial"/>
          <w:lang w:val="en-GB"/>
        </w:rPr>
        <w:t>enhance this.</w:t>
      </w:r>
    </w:p>
    <w:p w14:paraId="628DED1A" w14:textId="77777777" w:rsidR="006520C5" w:rsidRPr="00BA4C01"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Define the strategy for management and future ownership of the Activity and any assets acquired.</w:t>
      </w:r>
    </w:p>
    <w:p w14:paraId="79CDD73B" w14:textId="4534B650" w:rsidR="006520C5"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Describe the hand-over of responsibilities to officially confirm the end of MFAT funding, and any formal ceremony.</w:t>
      </w:r>
    </w:p>
    <w:p w14:paraId="1242F01C" w14:textId="755E4CAC" w:rsidR="00097456" w:rsidRDefault="00097456" w:rsidP="00BB1F88">
      <w:pPr>
        <w:spacing w:line="240" w:lineRule="auto"/>
        <w:rPr>
          <w:rFonts w:ascii="Calibri Light" w:hAnsi="Calibri Light" w:cs="Arial"/>
          <w:lang w:val="en-GB"/>
        </w:rPr>
      </w:pPr>
    </w:p>
    <w:p w14:paraId="3DB050DB" w14:textId="41DEC2AF" w:rsidR="00097456" w:rsidRDefault="00097456" w:rsidP="00BB1F88">
      <w:pPr>
        <w:spacing w:line="240" w:lineRule="auto"/>
        <w:rPr>
          <w:rFonts w:ascii="Calibri Light" w:hAnsi="Calibri Light" w:cs="Arial"/>
          <w:lang w:val="en-GB"/>
        </w:rPr>
      </w:pPr>
    </w:p>
    <w:p w14:paraId="19DF9522" w14:textId="172F01CC" w:rsidR="00097456" w:rsidRDefault="00097456">
      <w:pPr>
        <w:rPr>
          <w:rFonts w:ascii="Calibri Light" w:hAnsi="Calibri Light" w:cs="Arial"/>
          <w:lang w:val="en-GB"/>
        </w:rPr>
      </w:pPr>
      <w:r>
        <w:rPr>
          <w:rFonts w:ascii="Calibri Light" w:hAnsi="Calibri Light" w:cs="Arial"/>
          <w:lang w:val="en-GB"/>
        </w:rPr>
        <w:br w:type="page"/>
      </w:r>
    </w:p>
    <w:p w14:paraId="0164B399" w14:textId="77777777" w:rsidR="00097456" w:rsidRPr="00BB1F88" w:rsidRDefault="00097456" w:rsidP="00BB1F88">
      <w:pPr>
        <w:spacing w:line="240" w:lineRule="auto"/>
        <w:rPr>
          <w:rFonts w:ascii="Calibri Light" w:hAnsi="Calibri Light" w:cs="Arial"/>
          <w:lang w:val="en-GB"/>
        </w:rPr>
      </w:pPr>
    </w:p>
    <w:p w14:paraId="68C6FC00" w14:textId="77777777" w:rsidR="006520C5" w:rsidRPr="006520C5" w:rsidRDefault="006520C5" w:rsidP="00BB1F88">
      <w:pPr>
        <w:pStyle w:val="Heading1"/>
        <w:spacing w:before="240" w:after="240"/>
      </w:pPr>
      <w:bookmarkStart w:id="51" w:name="_Toc16579714"/>
      <w:bookmarkStart w:id="52" w:name="_Toc83987199"/>
      <w:r w:rsidRPr="006520C5">
        <w:t>Appendices</w:t>
      </w:r>
      <w:bookmarkEnd w:id="51"/>
      <w:bookmarkEnd w:id="52"/>
    </w:p>
    <w:p w14:paraId="34BE78B9" w14:textId="77777777" w:rsidR="006520C5" w:rsidRPr="00B11D3C" w:rsidRDefault="006520C5" w:rsidP="00BB1F88">
      <w:pPr>
        <w:spacing w:before="120" w:after="120" w:line="240" w:lineRule="auto"/>
        <w:rPr>
          <w:rFonts w:ascii="Calibri Light" w:hAnsi="Calibri Light" w:cs="Arial"/>
          <w:spacing w:val="-2"/>
          <w:lang w:val="en-GB"/>
        </w:rPr>
      </w:pPr>
      <w:r w:rsidRPr="00B11D3C">
        <w:rPr>
          <w:rFonts w:ascii="Calibri Light" w:hAnsi="Calibri Light" w:cs="Arial"/>
          <w:spacing w:val="-2"/>
          <w:lang w:val="en-GB"/>
        </w:rPr>
        <w:t xml:space="preserve">Please present Appendices in a format consistent with your NGO’s standard operating systems and processes. </w:t>
      </w:r>
    </w:p>
    <w:p w14:paraId="0A2A1A31" w14:textId="77777777" w:rsidR="006520C5" w:rsidRPr="00BA4C01" w:rsidRDefault="006520C5" w:rsidP="00FF07D9">
      <w:pPr>
        <w:spacing w:before="180" w:after="120" w:line="240" w:lineRule="auto"/>
        <w:rPr>
          <w:rFonts w:ascii="Calibri Light" w:hAnsi="Calibri Light" w:cs="Arial"/>
          <w:lang w:val="en-GB"/>
        </w:rPr>
      </w:pPr>
      <w:r w:rsidRPr="00BA4C01">
        <w:rPr>
          <w:rFonts w:ascii="Calibri Light" w:hAnsi="Calibri Light" w:cs="Arial"/>
          <w:lang w:val="en-GB"/>
        </w:rPr>
        <w:t>The following Appendices are required at a minimum:</w:t>
      </w:r>
    </w:p>
    <w:p w14:paraId="0C3B7A22" w14:textId="77777777" w:rsidR="006520C5" w:rsidRPr="00BA4C01"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Appendix A: Detailed implementation workplan (for years one and two)</w:t>
      </w:r>
    </w:p>
    <w:p w14:paraId="60C923E5" w14:textId="77777777" w:rsidR="006520C5" w:rsidRPr="00BA4C01"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Appendix B: Detailed Activity budget</w:t>
      </w:r>
    </w:p>
    <w:p w14:paraId="1F72F537" w14:textId="77777777" w:rsidR="00D93733"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Appendix C: </w:t>
      </w:r>
      <w:r w:rsidR="00E40630">
        <w:rPr>
          <w:rFonts w:ascii="Calibri Light" w:hAnsi="Calibri Light" w:cs="Arial"/>
          <w:lang w:val="en-GB"/>
        </w:rPr>
        <w:t>MERL</w:t>
      </w:r>
      <w:r w:rsidR="00E40630" w:rsidRPr="00BA4C01">
        <w:rPr>
          <w:rFonts w:ascii="Calibri Light" w:hAnsi="Calibri Light" w:cs="Arial"/>
          <w:lang w:val="en-GB"/>
        </w:rPr>
        <w:t xml:space="preserve"> Framework</w:t>
      </w:r>
      <w:r w:rsidRPr="00BA4C01">
        <w:rPr>
          <w:rFonts w:ascii="Calibri Light" w:hAnsi="Calibri Light" w:cs="Arial"/>
          <w:lang w:val="en-GB"/>
        </w:rPr>
        <w:t xml:space="preserve"> </w:t>
      </w:r>
    </w:p>
    <w:p w14:paraId="1835FD79" w14:textId="77777777" w:rsidR="006520C5" w:rsidRPr="00BA4C01" w:rsidRDefault="00D93733" w:rsidP="006520C5">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GB"/>
        </w:rPr>
        <w:t>Appendix D: Organisational Chart showing management arrangements</w:t>
      </w:r>
      <w:r w:rsidR="006520C5" w:rsidRPr="00BA4C01">
        <w:rPr>
          <w:rFonts w:ascii="Calibri Light" w:hAnsi="Calibri Light" w:cs="Arial"/>
          <w:lang w:val="en-GB"/>
        </w:rPr>
        <w:t xml:space="preserve"> </w:t>
      </w:r>
    </w:p>
    <w:p w14:paraId="6A49D12A" w14:textId="416A0180" w:rsidR="006520C5"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Appendix </w:t>
      </w:r>
      <w:r w:rsidR="00E40630">
        <w:rPr>
          <w:rFonts w:ascii="Calibri Light" w:hAnsi="Calibri Light" w:cs="Arial"/>
          <w:lang w:val="en-GB"/>
        </w:rPr>
        <w:t>E</w:t>
      </w:r>
      <w:r w:rsidRPr="00BA4C01">
        <w:rPr>
          <w:rFonts w:ascii="Calibri Light" w:hAnsi="Calibri Light" w:cs="Arial"/>
          <w:lang w:val="en-GB"/>
        </w:rPr>
        <w:t xml:space="preserve">: Risk Management and </w:t>
      </w:r>
      <w:r w:rsidR="00D93733">
        <w:rPr>
          <w:rFonts w:ascii="Calibri Light" w:hAnsi="Calibri Light" w:cs="Arial"/>
          <w:lang w:val="en-GB"/>
        </w:rPr>
        <w:t xml:space="preserve">Health and </w:t>
      </w:r>
      <w:r w:rsidRPr="00BA4C01">
        <w:rPr>
          <w:rFonts w:ascii="Calibri Light" w:hAnsi="Calibri Light" w:cs="Arial"/>
          <w:lang w:val="en-GB"/>
        </w:rPr>
        <w:t>Safety Plan</w:t>
      </w:r>
    </w:p>
    <w:p w14:paraId="2619E0AF" w14:textId="77777777" w:rsidR="00097456" w:rsidRDefault="00097456">
      <w:pPr>
        <w:rPr>
          <w:rFonts w:cstheme="majorHAnsi"/>
          <w:color w:val="3B3838"/>
          <w:sz w:val="52"/>
          <w:szCs w:val="52"/>
          <w:lang w:eastAsia="en-AU"/>
        </w:rPr>
      </w:pPr>
      <w:bookmarkStart w:id="53" w:name="_Toc43272537"/>
      <w:bookmarkStart w:id="54" w:name="_Toc83987200"/>
      <w:r>
        <w:rPr>
          <w:rFonts w:cstheme="majorHAnsi"/>
        </w:rPr>
        <w:br w:type="page"/>
      </w:r>
    </w:p>
    <w:p w14:paraId="70C7757B" w14:textId="6C3AC80F" w:rsidR="0077110B" w:rsidRPr="00F862E1" w:rsidRDefault="0077110B" w:rsidP="00FF07D9">
      <w:pPr>
        <w:pStyle w:val="Heading1"/>
        <w:numPr>
          <w:ilvl w:val="0"/>
          <w:numId w:val="0"/>
        </w:numPr>
      </w:pPr>
      <w:r w:rsidRPr="00F862E1">
        <w:rPr>
          <w:rFonts w:cstheme="majorHAnsi"/>
        </w:rPr>
        <w:t>Annex 1: Financial Guidance</w:t>
      </w:r>
      <w:bookmarkEnd w:id="53"/>
      <w:r w:rsidR="00166CC3">
        <w:rPr>
          <w:rStyle w:val="FootnoteReference"/>
          <w:rFonts w:cstheme="majorHAnsi"/>
        </w:rPr>
        <w:footnoteReference w:id="3"/>
      </w:r>
      <w:bookmarkEnd w:id="54"/>
    </w:p>
    <w:p w14:paraId="5421C580" w14:textId="77777777" w:rsidR="004D2583" w:rsidRPr="00AD7D9A" w:rsidRDefault="004D2583" w:rsidP="004D2583">
      <w:pPr>
        <w:pStyle w:val="ListParagraph"/>
        <w:numPr>
          <w:ilvl w:val="0"/>
          <w:numId w:val="33"/>
        </w:numPr>
        <w:spacing w:before="60" w:after="60" w:line="259" w:lineRule="auto"/>
        <w:ind w:left="567" w:hanging="567"/>
        <w:contextualSpacing w:val="0"/>
        <w:rPr>
          <w:b/>
          <w:bCs/>
          <w:color w:val="4472C4" w:themeColor="accent1"/>
          <w:sz w:val="28"/>
          <w:szCs w:val="28"/>
        </w:rPr>
      </w:pPr>
      <w:r w:rsidRPr="00AD7D9A">
        <w:rPr>
          <w:b/>
          <w:bCs/>
          <w:color w:val="4472C4" w:themeColor="accent1"/>
          <w:sz w:val="28"/>
          <w:szCs w:val="28"/>
        </w:rPr>
        <w:t>Overheads and Allowable Budget Percentages</w:t>
      </w:r>
      <w:r>
        <w:rPr>
          <w:b/>
          <w:bCs/>
          <w:color w:val="4472C4" w:themeColor="accent1"/>
          <w:sz w:val="28"/>
          <w:szCs w:val="28"/>
        </w:rPr>
        <w:t xml:space="preserve"> </w:t>
      </w:r>
    </w:p>
    <w:p w14:paraId="2EA2B43D" w14:textId="77777777" w:rsidR="004D2583" w:rsidRPr="00AD7D9A" w:rsidRDefault="004D2583" w:rsidP="004D2583">
      <w:pPr>
        <w:spacing w:line="276" w:lineRule="auto"/>
        <w:rPr>
          <w:rFonts w:asciiTheme="minorHAnsi" w:hAnsiTheme="minorHAnsi" w:cstheme="minorHAnsi"/>
        </w:rPr>
      </w:pPr>
      <w:r w:rsidRPr="00AD7D9A">
        <w:rPr>
          <w:rFonts w:asciiTheme="minorHAnsi" w:hAnsiTheme="minorHAnsi" w:cstheme="minorHAnsi"/>
        </w:rPr>
        <w:t xml:space="preserve">Components of MFAT’s </w:t>
      </w:r>
      <w:r w:rsidRPr="008E2987">
        <w:rPr>
          <w:rFonts w:asciiTheme="minorHAnsi" w:hAnsiTheme="minorHAnsi" w:cstheme="minorHAnsi"/>
          <w:b/>
          <w:i/>
          <w:iCs/>
        </w:rPr>
        <w:t>Accepted Budget Expenditure Policy</w:t>
      </w:r>
      <w:r w:rsidRPr="00AD7D9A">
        <w:rPr>
          <w:rFonts w:asciiTheme="minorHAnsi" w:hAnsiTheme="minorHAnsi" w:cstheme="minorHAnsi"/>
        </w:rPr>
        <w:t xml:space="preserve"> </w:t>
      </w:r>
      <w:r>
        <w:rPr>
          <w:rFonts w:asciiTheme="minorHAnsi" w:hAnsiTheme="minorHAnsi" w:cstheme="minorHAnsi"/>
        </w:rPr>
        <w:t xml:space="preserve">document </w:t>
      </w:r>
      <w:r w:rsidRPr="00AD7D9A">
        <w:rPr>
          <w:rFonts w:asciiTheme="minorHAnsi" w:hAnsiTheme="minorHAnsi" w:cstheme="minorHAnsi"/>
        </w:rPr>
        <w:t xml:space="preserve">in relation to Partnering for Impact and Humanitarian budgets were updated in October 2020 to better align the </w:t>
      </w:r>
      <w:r>
        <w:rPr>
          <w:rFonts w:asciiTheme="minorHAnsi" w:hAnsiTheme="minorHAnsi" w:cstheme="minorHAnsi"/>
        </w:rPr>
        <w:t>guidelines for</w:t>
      </w:r>
      <w:r w:rsidRPr="00AD7D9A">
        <w:rPr>
          <w:rFonts w:asciiTheme="minorHAnsi" w:hAnsiTheme="minorHAnsi" w:cstheme="minorHAnsi"/>
        </w:rPr>
        <w:t xml:space="preserve"> management/overhead costs and budget requirements with the wider aid programme (i.e. removing the former requirement to delineate up to 30% direct output support costs). A special provision that provides for overhead costs for in-country partners was retained for NGOs to recognise these costs on local partners and to support localisation; the growth of resilient and effective local NGOs and effective partnerships; and engagement between NZ and in-country NGOs to address management issues.</w:t>
      </w:r>
      <w:r w:rsidRPr="00AD7D9A">
        <w:rPr>
          <w:rFonts w:asciiTheme="minorHAnsi" w:hAnsiTheme="minorHAnsi" w:cstheme="minorHAnsi"/>
          <w:color w:val="000000" w:themeColor="text1"/>
        </w:rPr>
        <w:t xml:space="preserve"> </w:t>
      </w:r>
    </w:p>
    <w:p w14:paraId="32E961DA" w14:textId="030A9604" w:rsidR="004D2583" w:rsidRPr="00AD7D9A" w:rsidRDefault="004D2583" w:rsidP="004D2583">
      <w:pPr>
        <w:pStyle w:val="ListParagraph"/>
        <w:numPr>
          <w:ilvl w:val="0"/>
          <w:numId w:val="32"/>
        </w:numPr>
        <w:spacing w:before="60" w:after="58" w:line="276" w:lineRule="auto"/>
        <w:ind w:hanging="720"/>
        <w:contextualSpacing w:val="0"/>
        <w:rPr>
          <w:rFonts w:asciiTheme="minorHAnsi" w:hAnsiTheme="minorHAnsi" w:cstheme="minorHAnsi"/>
          <w:b/>
          <w:bCs/>
          <w:color w:val="000000" w:themeColor="text1"/>
        </w:rPr>
      </w:pPr>
      <w:r w:rsidRPr="00AD7D9A">
        <w:rPr>
          <w:rFonts w:asciiTheme="minorHAnsi" w:hAnsiTheme="minorHAnsi" w:cstheme="minorHAnsi"/>
          <w:b/>
          <w:bCs/>
          <w:color w:val="000000" w:themeColor="text1"/>
        </w:rPr>
        <w:t xml:space="preserve">New Zealand based management overhead costs (range from 3-10% of the total </w:t>
      </w:r>
      <w:r w:rsidR="00843CF7">
        <w:rPr>
          <w:rFonts w:asciiTheme="minorHAnsi" w:hAnsiTheme="minorHAnsi" w:cstheme="minorHAnsi"/>
          <w:b/>
          <w:bCs/>
          <w:color w:val="000000" w:themeColor="text1"/>
        </w:rPr>
        <w:t>A</w:t>
      </w:r>
      <w:r w:rsidRPr="00AD7D9A">
        <w:rPr>
          <w:rFonts w:asciiTheme="minorHAnsi" w:hAnsiTheme="minorHAnsi" w:cstheme="minorHAnsi"/>
          <w:b/>
          <w:bCs/>
          <w:color w:val="000000" w:themeColor="text1"/>
        </w:rPr>
        <w:t>ctivity)</w:t>
      </w:r>
    </w:p>
    <w:p w14:paraId="3E5BABEE" w14:textId="768ACE83" w:rsidR="004D2583" w:rsidRPr="00AD7D9A" w:rsidRDefault="004D2583" w:rsidP="004D2583">
      <w:pPr>
        <w:spacing w:before="58" w:after="120" w:line="276" w:lineRule="auto"/>
        <w:rPr>
          <w:rFonts w:asciiTheme="minorHAnsi" w:hAnsiTheme="minorHAnsi" w:cstheme="minorHAnsi"/>
          <w:color w:val="000000" w:themeColor="text1"/>
        </w:rPr>
      </w:pPr>
      <w:r w:rsidRPr="00AD7D9A">
        <w:rPr>
          <w:rFonts w:asciiTheme="minorHAnsi" w:hAnsiTheme="minorHAnsi" w:cstheme="minorHAnsi"/>
        </w:rPr>
        <w:t xml:space="preserve">These are costs that are overhead for the wider entity that are not directly attributed to the </w:t>
      </w:r>
      <w:r w:rsidR="00843CF7">
        <w:rPr>
          <w:rFonts w:asciiTheme="minorHAnsi" w:hAnsiTheme="minorHAnsi" w:cstheme="minorHAnsi"/>
        </w:rPr>
        <w:t>A</w:t>
      </w:r>
      <w:r w:rsidRPr="00AD7D9A">
        <w:rPr>
          <w:rFonts w:asciiTheme="minorHAnsi" w:hAnsiTheme="minorHAnsi" w:cstheme="minorHAnsi"/>
        </w:rPr>
        <w:t xml:space="preserve">ctivity such as the costs for corporate functions that enable the operation of the entity overall (e.g share of the time of the Chief Executive, Chief Financial Officer, Human Resources Manager) and a share of the entity’s costs which enable operation of the entity (e.g. rental of the head office, electricity etc). These overhead costs should be reasonable i.e. they represent an increase in management costs incurred to deliver this </w:t>
      </w:r>
      <w:r w:rsidR="00843CF7">
        <w:rPr>
          <w:rFonts w:asciiTheme="minorHAnsi" w:hAnsiTheme="minorHAnsi" w:cstheme="minorHAnsi"/>
        </w:rPr>
        <w:t>A</w:t>
      </w:r>
      <w:r w:rsidRPr="00AD7D9A">
        <w:rPr>
          <w:rFonts w:asciiTheme="minorHAnsi" w:hAnsiTheme="minorHAnsi" w:cstheme="minorHAnsi"/>
        </w:rPr>
        <w:t xml:space="preserve">ctivity and/or how much time the entity overall spends on this </w:t>
      </w:r>
      <w:r w:rsidR="00843CF7">
        <w:rPr>
          <w:rFonts w:asciiTheme="minorHAnsi" w:hAnsiTheme="minorHAnsi" w:cstheme="minorHAnsi"/>
        </w:rPr>
        <w:t>A</w:t>
      </w:r>
      <w:r w:rsidRPr="00AD7D9A">
        <w:rPr>
          <w:rFonts w:asciiTheme="minorHAnsi" w:hAnsiTheme="minorHAnsi" w:cstheme="minorHAnsi"/>
        </w:rPr>
        <w:t xml:space="preserve">ctivity compared to other services it delivers </w:t>
      </w:r>
      <w:r>
        <w:rPr>
          <w:rFonts w:asciiTheme="minorHAnsi" w:hAnsiTheme="minorHAnsi" w:cstheme="minorHAnsi"/>
        </w:rPr>
        <w:t xml:space="preserve">(e.g whether this is an appropriate share of fixed and variable operational costs the organisation will incur, </w:t>
      </w:r>
      <w:r w:rsidRPr="00AD7D9A">
        <w:rPr>
          <w:rFonts w:asciiTheme="minorHAnsi" w:hAnsiTheme="minorHAnsi" w:cstheme="minorHAnsi"/>
        </w:rPr>
        <w:t xml:space="preserve">referring to the size of this </w:t>
      </w:r>
      <w:r w:rsidR="00843CF7">
        <w:rPr>
          <w:rFonts w:asciiTheme="minorHAnsi" w:hAnsiTheme="minorHAnsi" w:cstheme="minorHAnsi"/>
        </w:rPr>
        <w:t>A</w:t>
      </w:r>
      <w:r w:rsidRPr="00AD7D9A">
        <w:rPr>
          <w:rFonts w:asciiTheme="minorHAnsi" w:hAnsiTheme="minorHAnsi" w:cstheme="minorHAnsi"/>
        </w:rPr>
        <w:t>ctivity relative to their entity’s operations and funding</w:t>
      </w:r>
      <w:r>
        <w:rPr>
          <w:rFonts w:asciiTheme="minorHAnsi" w:hAnsiTheme="minorHAnsi" w:cstheme="minorHAnsi"/>
        </w:rPr>
        <w:t>)</w:t>
      </w:r>
      <w:r w:rsidRPr="00AD7D9A">
        <w:rPr>
          <w:rFonts w:asciiTheme="minorHAnsi" w:hAnsiTheme="minorHAnsi" w:cstheme="minorHAnsi"/>
        </w:rPr>
        <w:t>.</w:t>
      </w:r>
      <w:r w:rsidRPr="00AD7D9A">
        <w:rPr>
          <w:rFonts w:asciiTheme="minorHAnsi" w:hAnsiTheme="minorHAnsi" w:cstheme="minorHAnsi"/>
          <w:color w:val="000000" w:themeColor="text1"/>
        </w:rPr>
        <w:t xml:space="preserve">  </w:t>
      </w:r>
    </w:p>
    <w:p w14:paraId="5DDFAB17" w14:textId="0FD3964C" w:rsidR="004D2583" w:rsidRPr="00AD7D9A" w:rsidRDefault="004D2583" w:rsidP="004D2583">
      <w:pPr>
        <w:pStyle w:val="ListParagraph"/>
        <w:numPr>
          <w:ilvl w:val="0"/>
          <w:numId w:val="32"/>
        </w:numPr>
        <w:spacing w:before="60" w:after="58" w:line="276" w:lineRule="auto"/>
        <w:ind w:hanging="720"/>
        <w:contextualSpacing w:val="0"/>
        <w:rPr>
          <w:rFonts w:asciiTheme="minorHAnsi" w:hAnsiTheme="minorHAnsi" w:cstheme="minorHAnsi"/>
          <w:b/>
          <w:bCs/>
          <w:color w:val="000000" w:themeColor="text1"/>
        </w:rPr>
      </w:pPr>
      <w:r w:rsidRPr="00AD7D9A">
        <w:rPr>
          <w:rFonts w:asciiTheme="minorHAnsi" w:hAnsiTheme="minorHAnsi" w:cstheme="minorHAnsi"/>
          <w:b/>
          <w:bCs/>
          <w:color w:val="000000" w:themeColor="text1"/>
        </w:rPr>
        <w:t xml:space="preserve">In-country management overhead costs (range from 3-10% of the </w:t>
      </w:r>
      <w:r w:rsidR="00843CF7">
        <w:rPr>
          <w:rFonts w:asciiTheme="minorHAnsi" w:hAnsiTheme="minorHAnsi" w:cstheme="minorHAnsi"/>
          <w:b/>
          <w:bCs/>
          <w:color w:val="000000" w:themeColor="text1"/>
        </w:rPr>
        <w:t>A</w:t>
      </w:r>
      <w:r w:rsidRPr="00AD7D9A">
        <w:rPr>
          <w:rFonts w:asciiTheme="minorHAnsi" w:hAnsiTheme="minorHAnsi" w:cstheme="minorHAnsi"/>
          <w:b/>
          <w:bCs/>
          <w:color w:val="000000" w:themeColor="text1"/>
        </w:rPr>
        <w:t>ctivity)</w:t>
      </w:r>
    </w:p>
    <w:p w14:paraId="68B38531" w14:textId="273BA8EE" w:rsidR="004D2583" w:rsidRPr="00AD7D9A" w:rsidRDefault="004D2583" w:rsidP="004D2583">
      <w:pPr>
        <w:keepLines/>
        <w:spacing w:before="58" w:line="276" w:lineRule="auto"/>
        <w:contextualSpacing/>
        <w:rPr>
          <w:rFonts w:asciiTheme="minorHAnsi" w:hAnsiTheme="minorHAnsi" w:cstheme="minorHAnsi"/>
        </w:rPr>
      </w:pPr>
      <w:r w:rsidRPr="00AD7D9A">
        <w:rPr>
          <w:rFonts w:asciiTheme="minorHAnsi" w:hAnsiTheme="minorHAnsi" w:cstheme="minorHAnsi"/>
        </w:rPr>
        <w:t xml:space="preserve">This may be if the NZ NGO has an in-country office (usually in the capital), and/or partner organisation office/s, from where activities are co-ordinated and supported. This should include the overhead costs of all in-country partners in-line with the description of corporate and other operational functions listed in point a) above. These may not necessarily be at the site where the </w:t>
      </w:r>
      <w:r w:rsidR="00843CF7">
        <w:rPr>
          <w:rFonts w:asciiTheme="minorHAnsi" w:hAnsiTheme="minorHAnsi" w:cstheme="minorHAnsi"/>
        </w:rPr>
        <w:t>A</w:t>
      </w:r>
      <w:r w:rsidRPr="00AD7D9A">
        <w:rPr>
          <w:rFonts w:asciiTheme="minorHAnsi" w:hAnsiTheme="minorHAnsi" w:cstheme="minorHAnsi"/>
        </w:rPr>
        <w:t xml:space="preserve">ctivity takes place. </w:t>
      </w:r>
    </w:p>
    <w:p w14:paraId="4A09A1F6" w14:textId="77777777" w:rsidR="004D2583" w:rsidRPr="00AD7D9A" w:rsidRDefault="004D2583" w:rsidP="004D2583">
      <w:pPr>
        <w:pStyle w:val="ListParagraph"/>
        <w:numPr>
          <w:ilvl w:val="0"/>
          <w:numId w:val="32"/>
        </w:numPr>
        <w:spacing w:before="60" w:after="58" w:line="276" w:lineRule="auto"/>
        <w:ind w:hanging="720"/>
        <w:contextualSpacing w:val="0"/>
        <w:rPr>
          <w:rFonts w:asciiTheme="minorHAnsi" w:hAnsiTheme="minorHAnsi" w:cstheme="minorHAnsi"/>
          <w:b/>
          <w:bCs/>
        </w:rPr>
      </w:pPr>
      <w:r w:rsidRPr="00AD7D9A">
        <w:rPr>
          <w:rFonts w:asciiTheme="minorHAnsi" w:hAnsiTheme="minorHAnsi" w:cstheme="minorHAnsi"/>
          <w:b/>
          <w:bCs/>
          <w:color w:val="000000" w:themeColor="text1"/>
        </w:rPr>
        <w:t>Other</w:t>
      </w:r>
      <w:r w:rsidRPr="00AD7D9A">
        <w:rPr>
          <w:rFonts w:asciiTheme="minorHAnsi" w:hAnsiTheme="minorHAnsi" w:cstheme="minorHAnsi"/>
          <w:b/>
          <w:bCs/>
        </w:rPr>
        <w:t xml:space="preserve"> costs</w:t>
      </w:r>
    </w:p>
    <w:p w14:paraId="6E972930" w14:textId="360765DB" w:rsidR="004D2583" w:rsidRDefault="004D2583" w:rsidP="004D2583">
      <w:pPr>
        <w:spacing w:before="58" w:after="240" w:line="276" w:lineRule="auto"/>
        <w:rPr>
          <w:rFonts w:asciiTheme="minorHAnsi" w:hAnsiTheme="minorHAnsi" w:cstheme="minorHAnsi"/>
        </w:rPr>
      </w:pPr>
      <w:r w:rsidRPr="00AD7D9A">
        <w:rPr>
          <w:rFonts w:asciiTheme="minorHAnsi" w:hAnsiTheme="minorHAnsi" w:cstheme="minorHAnsi"/>
        </w:rPr>
        <w:t xml:space="preserve">These are costs associated with managing the </w:t>
      </w:r>
      <w:r w:rsidR="00843CF7">
        <w:rPr>
          <w:rFonts w:asciiTheme="minorHAnsi" w:hAnsiTheme="minorHAnsi" w:cstheme="minorHAnsi"/>
        </w:rPr>
        <w:t>A</w:t>
      </w:r>
      <w:r w:rsidRPr="00AD7D9A">
        <w:rPr>
          <w:rFonts w:asciiTheme="minorHAnsi" w:hAnsiTheme="minorHAnsi" w:cstheme="minorHAnsi"/>
        </w:rPr>
        <w:t xml:space="preserve">ctivity including the staff delivering the </w:t>
      </w:r>
      <w:r w:rsidR="00843CF7">
        <w:rPr>
          <w:rFonts w:asciiTheme="minorHAnsi" w:hAnsiTheme="minorHAnsi" w:cstheme="minorHAnsi"/>
        </w:rPr>
        <w:t>A</w:t>
      </w:r>
      <w:r w:rsidRPr="00AD7D9A">
        <w:rPr>
          <w:rFonts w:asciiTheme="minorHAnsi" w:hAnsiTheme="minorHAnsi" w:cstheme="minorHAnsi"/>
        </w:rPr>
        <w:t xml:space="preserve">ctivity (e.g. project manager). Generally this additional time and therefore cost should be specifically identified as part of the </w:t>
      </w:r>
      <w:r w:rsidR="00843CF7">
        <w:rPr>
          <w:rFonts w:asciiTheme="minorHAnsi" w:hAnsiTheme="minorHAnsi" w:cstheme="minorHAnsi"/>
        </w:rPr>
        <w:t>A</w:t>
      </w:r>
      <w:r w:rsidRPr="00AD7D9A">
        <w:rPr>
          <w:rFonts w:asciiTheme="minorHAnsi" w:hAnsiTheme="minorHAnsi" w:cstheme="minorHAnsi"/>
        </w:rPr>
        <w:t xml:space="preserve">ctivity outputs. Where possible, these costs should be allocated to outputs. For those costs to deliver the </w:t>
      </w:r>
      <w:r w:rsidR="00843CF7">
        <w:rPr>
          <w:rFonts w:asciiTheme="minorHAnsi" w:hAnsiTheme="minorHAnsi" w:cstheme="minorHAnsi"/>
        </w:rPr>
        <w:t>A</w:t>
      </w:r>
      <w:r w:rsidRPr="00AD7D9A">
        <w:rPr>
          <w:rFonts w:asciiTheme="minorHAnsi" w:hAnsiTheme="minorHAnsi" w:cstheme="minorHAnsi"/>
        </w:rPr>
        <w:t xml:space="preserve">ctivity that cannot be allocated, the budget/costed workplan should specify what those costs relate to (e.g. by staff position) and the part of the workplan, TOR or specifications being delivered to ensure there is no duplication with other output costs. </w:t>
      </w:r>
    </w:p>
    <w:p w14:paraId="381419F0" w14:textId="083D4F94" w:rsidR="004D2583" w:rsidRPr="008E2987" w:rsidRDefault="00166CC3" w:rsidP="004D2583">
      <w:pPr>
        <w:spacing w:before="58" w:after="240" w:line="276" w:lineRule="auto"/>
        <w:rPr>
          <w:rFonts w:asciiTheme="minorHAnsi" w:hAnsiTheme="minorHAnsi" w:cstheme="minorHAnsi"/>
          <w:i/>
          <w:iCs/>
          <w:color w:val="000000" w:themeColor="text1"/>
        </w:rPr>
      </w:pPr>
      <w:r>
        <w:rPr>
          <w:rFonts w:asciiTheme="minorHAnsi" w:hAnsiTheme="minorHAnsi" w:cstheme="minorHAnsi"/>
          <w:i/>
          <w:iCs/>
        </w:rPr>
        <w:t>Manaaki</w:t>
      </w:r>
      <w:r w:rsidRPr="008E2987">
        <w:rPr>
          <w:rFonts w:asciiTheme="minorHAnsi" w:hAnsiTheme="minorHAnsi" w:cstheme="minorHAnsi"/>
          <w:i/>
          <w:iCs/>
        </w:rPr>
        <w:t xml:space="preserve"> </w:t>
      </w:r>
      <w:r w:rsidR="004D2583" w:rsidRPr="008E2987">
        <w:rPr>
          <w:rFonts w:asciiTheme="minorHAnsi" w:hAnsiTheme="minorHAnsi" w:cstheme="minorHAnsi"/>
          <w:i/>
          <w:iCs/>
        </w:rPr>
        <w:t xml:space="preserve">guidance note: Costs that cannot be allocated to one or two specific output/s could be grouped together </w:t>
      </w:r>
      <w:r w:rsidR="004D2583">
        <w:rPr>
          <w:rFonts w:asciiTheme="minorHAnsi" w:hAnsiTheme="minorHAnsi" w:cstheme="minorHAnsi"/>
          <w:i/>
          <w:iCs/>
        </w:rPr>
        <w:t>and specifically identified under</w:t>
      </w:r>
      <w:r w:rsidR="004D2583" w:rsidRPr="008E2987">
        <w:rPr>
          <w:rFonts w:asciiTheme="minorHAnsi" w:hAnsiTheme="minorHAnsi" w:cstheme="minorHAnsi"/>
          <w:i/>
          <w:iCs/>
        </w:rPr>
        <w:t xml:space="preserve"> ‘common output costs’.</w:t>
      </w:r>
    </w:p>
    <w:p w14:paraId="5A2722F8" w14:textId="77777777" w:rsidR="00166CC3" w:rsidRDefault="00166CC3">
      <w:pPr>
        <w:rPr>
          <w:b/>
          <w:bCs/>
          <w:color w:val="4472C4" w:themeColor="accent1"/>
          <w:sz w:val="28"/>
          <w:szCs w:val="28"/>
        </w:rPr>
      </w:pPr>
      <w:r>
        <w:rPr>
          <w:b/>
          <w:bCs/>
          <w:color w:val="4472C4" w:themeColor="accent1"/>
          <w:sz w:val="28"/>
          <w:szCs w:val="28"/>
        </w:rPr>
        <w:br w:type="page"/>
      </w:r>
    </w:p>
    <w:p w14:paraId="7633DDA2" w14:textId="4215D207" w:rsidR="004D2583" w:rsidRPr="00AD7D9A" w:rsidRDefault="004D2583" w:rsidP="004D2583">
      <w:pPr>
        <w:pStyle w:val="ListParagraph"/>
        <w:numPr>
          <w:ilvl w:val="0"/>
          <w:numId w:val="33"/>
        </w:numPr>
        <w:spacing w:before="240" w:after="60" w:line="259" w:lineRule="auto"/>
        <w:ind w:left="567" w:hanging="567"/>
        <w:contextualSpacing w:val="0"/>
        <w:rPr>
          <w:color w:val="4472C4" w:themeColor="accent1"/>
          <w:sz w:val="28"/>
          <w:szCs w:val="28"/>
        </w:rPr>
      </w:pPr>
      <w:r w:rsidRPr="00AD7D9A">
        <w:rPr>
          <w:b/>
          <w:bCs/>
          <w:color w:val="4472C4" w:themeColor="accent1"/>
          <w:sz w:val="28"/>
          <w:szCs w:val="28"/>
        </w:rPr>
        <w:t>Miscellaneous Expenses</w:t>
      </w:r>
      <w:r>
        <w:rPr>
          <w:b/>
          <w:bCs/>
          <w:color w:val="4472C4" w:themeColor="accent1"/>
          <w:sz w:val="28"/>
          <w:szCs w:val="28"/>
        </w:rPr>
        <w:t xml:space="preserve">  </w:t>
      </w:r>
    </w:p>
    <w:p w14:paraId="3ECA7AB3" w14:textId="77777777" w:rsidR="004D2583" w:rsidRPr="00DC1C5A" w:rsidRDefault="004D2583" w:rsidP="004D2583">
      <w:pPr>
        <w:spacing w:after="120"/>
        <w:ind w:left="360" w:hanging="360"/>
        <w:rPr>
          <w:rFonts w:asciiTheme="minorHAnsi" w:hAnsiTheme="minorHAnsi" w:cstheme="minorHAnsi"/>
          <w:b/>
          <w:bCs/>
          <w:color w:val="000000" w:themeColor="text1"/>
          <w:spacing w:val="2"/>
        </w:rPr>
      </w:pPr>
      <w:r w:rsidRPr="00DC1C5A">
        <w:rPr>
          <w:rFonts w:asciiTheme="minorHAnsi" w:hAnsiTheme="minorHAnsi" w:cstheme="minorHAnsi"/>
          <w:b/>
          <w:bCs/>
          <w:color w:val="000000" w:themeColor="text1"/>
          <w:spacing w:val="2"/>
        </w:rPr>
        <w:t>MFAT Policy</w:t>
      </w:r>
    </w:p>
    <w:p w14:paraId="78D1FFC3" w14:textId="77777777" w:rsidR="004D2583" w:rsidRDefault="004D2583" w:rsidP="0019146B">
      <w:pPr>
        <w:spacing w:after="240"/>
        <w:rPr>
          <w:rFonts w:asciiTheme="minorHAnsi" w:hAnsiTheme="minorHAnsi" w:cstheme="minorHAnsi"/>
        </w:rPr>
      </w:pPr>
      <w:r w:rsidRPr="00307639">
        <w:rPr>
          <w:rFonts w:asciiTheme="minorHAnsi" w:hAnsiTheme="minorHAnsi" w:cstheme="minorHAnsi"/>
        </w:rPr>
        <w:t>The term ‘miscellaneous’ on its own will not be accepted as a budget item, it must always show in the details column what items are being charged under a miscellaneous heading</w:t>
      </w:r>
      <w:r>
        <w:rPr>
          <w:rFonts w:asciiTheme="minorHAnsi" w:hAnsiTheme="minorHAnsi" w:cstheme="minorHAnsi"/>
        </w:rPr>
        <w:t>.</w:t>
      </w:r>
    </w:p>
    <w:p w14:paraId="64CE8604" w14:textId="77777777" w:rsidR="004D2583" w:rsidRPr="00AD7D9A" w:rsidRDefault="004D2583" w:rsidP="004D2583">
      <w:pPr>
        <w:pStyle w:val="ListParagraph"/>
        <w:numPr>
          <w:ilvl w:val="0"/>
          <w:numId w:val="33"/>
        </w:numPr>
        <w:spacing w:before="60" w:after="60" w:line="259" w:lineRule="auto"/>
        <w:ind w:left="567" w:hanging="567"/>
        <w:contextualSpacing w:val="0"/>
        <w:rPr>
          <w:color w:val="4472C4" w:themeColor="accent1"/>
          <w:sz w:val="28"/>
          <w:szCs w:val="28"/>
        </w:rPr>
      </w:pPr>
      <w:r w:rsidRPr="00AD7D9A">
        <w:rPr>
          <w:b/>
          <w:bCs/>
          <w:color w:val="4472C4" w:themeColor="accent1"/>
          <w:sz w:val="28"/>
          <w:szCs w:val="28"/>
        </w:rPr>
        <w:t>Sensitive Expenditure</w:t>
      </w:r>
      <w:r>
        <w:rPr>
          <w:b/>
          <w:bCs/>
          <w:color w:val="4472C4" w:themeColor="accent1"/>
          <w:sz w:val="28"/>
          <w:szCs w:val="28"/>
        </w:rPr>
        <w:t xml:space="preserve"> </w:t>
      </w:r>
    </w:p>
    <w:p w14:paraId="61F8281C" w14:textId="77777777" w:rsidR="004D2583" w:rsidRDefault="004D2583" w:rsidP="004D2583">
      <w:pPr>
        <w:spacing w:after="120"/>
        <w:rPr>
          <w:rFonts w:asciiTheme="minorHAnsi" w:hAnsiTheme="minorHAnsi" w:cstheme="minorHAnsi"/>
          <w:color w:val="000000" w:themeColor="text1"/>
        </w:rPr>
      </w:pPr>
      <w:r>
        <w:rPr>
          <w:rFonts w:asciiTheme="minorHAnsi" w:hAnsiTheme="minorHAnsi" w:cstheme="minorHAnsi"/>
          <w:color w:val="000000" w:themeColor="text1"/>
        </w:rPr>
        <w:t>E</w:t>
      </w:r>
      <w:r w:rsidRPr="00AD7D9A">
        <w:rPr>
          <w:rFonts w:asciiTheme="minorHAnsi" w:hAnsiTheme="minorHAnsi" w:cstheme="minorHAnsi"/>
          <w:color w:val="000000" w:themeColor="text1"/>
        </w:rPr>
        <w:t xml:space="preserve">ntertainment expenses and </w:t>
      </w:r>
      <w:r>
        <w:rPr>
          <w:rFonts w:asciiTheme="minorHAnsi" w:hAnsiTheme="minorHAnsi" w:cstheme="minorHAnsi"/>
          <w:color w:val="000000" w:themeColor="text1"/>
        </w:rPr>
        <w:t>K</w:t>
      </w:r>
      <w:r w:rsidRPr="00AD7D9A">
        <w:rPr>
          <w:rFonts w:asciiTheme="minorHAnsi" w:hAnsiTheme="minorHAnsi" w:cstheme="minorHAnsi"/>
          <w:color w:val="000000" w:themeColor="text1"/>
        </w:rPr>
        <w:t xml:space="preserve">oha are considered sensitive expenditure and should be identified and explained in the budget. </w:t>
      </w:r>
      <w:r>
        <w:rPr>
          <w:rFonts w:asciiTheme="minorHAnsi" w:hAnsiTheme="minorHAnsi" w:cstheme="minorHAnsi"/>
          <w:color w:val="000000" w:themeColor="text1"/>
        </w:rPr>
        <w:t>MFAT staff should refer to relevant Ministry policy including on sensitive expenditure and Koha in appraising entertainment expenses and/or Koha.</w:t>
      </w:r>
    </w:p>
    <w:p w14:paraId="0827A027" w14:textId="77777777" w:rsidR="004D2583" w:rsidRPr="008E2987" w:rsidRDefault="004D2583" w:rsidP="004D2583">
      <w:pPr>
        <w:spacing w:after="120"/>
        <w:rPr>
          <w:rFonts w:asciiTheme="minorHAnsi" w:hAnsiTheme="minorHAnsi" w:cstheme="minorHAnsi"/>
          <w:b/>
          <w:bCs/>
          <w:color w:val="000000" w:themeColor="text1"/>
        </w:rPr>
      </w:pPr>
      <w:r w:rsidRPr="008E2987">
        <w:rPr>
          <w:rFonts w:asciiTheme="minorHAnsi" w:hAnsiTheme="minorHAnsi" w:cstheme="minorHAnsi"/>
          <w:b/>
          <w:bCs/>
          <w:color w:val="000000" w:themeColor="text1"/>
        </w:rPr>
        <w:t>MFAT Policy</w:t>
      </w:r>
    </w:p>
    <w:p w14:paraId="7337B3CF" w14:textId="77777777" w:rsidR="004D2583" w:rsidRPr="00AD7D9A" w:rsidRDefault="004D2583" w:rsidP="004D2583">
      <w:pPr>
        <w:pStyle w:val="ListParagraph"/>
        <w:keepLines/>
        <w:numPr>
          <w:ilvl w:val="0"/>
          <w:numId w:val="29"/>
        </w:numPr>
        <w:spacing w:before="60" w:after="140" w:line="240" w:lineRule="auto"/>
        <w:ind w:left="317"/>
        <w:rPr>
          <w:rFonts w:asciiTheme="minorHAnsi" w:hAnsiTheme="minorHAnsi" w:cstheme="minorHAnsi"/>
        </w:rPr>
      </w:pPr>
      <w:r w:rsidRPr="00AD7D9A">
        <w:rPr>
          <w:rFonts w:asciiTheme="minorHAnsi" w:hAnsiTheme="minorHAnsi" w:cstheme="minorHAnsi"/>
        </w:rPr>
        <w:t>MFAT does not pay for alcoholic drinks</w:t>
      </w:r>
    </w:p>
    <w:p w14:paraId="3AF9FC84" w14:textId="6E29ED43" w:rsidR="004D2583" w:rsidRDefault="004D2583" w:rsidP="0019146B">
      <w:pPr>
        <w:pStyle w:val="ListParagraph"/>
        <w:keepLines/>
        <w:numPr>
          <w:ilvl w:val="0"/>
          <w:numId w:val="29"/>
        </w:numPr>
        <w:spacing w:before="60" w:after="240" w:line="240" w:lineRule="auto"/>
        <w:ind w:left="317"/>
      </w:pPr>
      <w:r w:rsidRPr="003C556A">
        <w:rPr>
          <w:rFonts w:asciiTheme="minorHAnsi" w:hAnsiTheme="minorHAnsi" w:cstheme="minorHAnsi"/>
        </w:rPr>
        <w:t xml:space="preserve">MFAT does not pay for social functions. It will cover workshop refreshments or meals when they are an integral part of the </w:t>
      </w:r>
      <w:r w:rsidR="00843CF7">
        <w:rPr>
          <w:rFonts w:asciiTheme="minorHAnsi" w:hAnsiTheme="minorHAnsi" w:cstheme="minorHAnsi"/>
        </w:rPr>
        <w:t>A</w:t>
      </w:r>
      <w:r w:rsidRPr="003C556A">
        <w:rPr>
          <w:rFonts w:asciiTheme="minorHAnsi" w:hAnsiTheme="minorHAnsi" w:cstheme="minorHAnsi"/>
        </w:rPr>
        <w:t>ctivity.</w:t>
      </w:r>
    </w:p>
    <w:p w14:paraId="23593895" w14:textId="77777777" w:rsidR="004D2583" w:rsidRDefault="004D2583" w:rsidP="004D2583">
      <w:pPr>
        <w:pStyle w:val="ListParagraph"/>
        <w:keepLines/>
        <w:numPr>
          <w:ilvl w:val="0"/>
          <w:numId w:val="0"/>
        </w:numPr>
        <w:spacing w:before="140" w:after="140" w:line="240" w:lineRule="auto"/>
        <w:ind w:left="317"/>
        <w:rPr>
          <w:rFonts w:asciiTheme="minorHAnsi" w:hAnsiTheme="minorHAnsi" w:cstheme="minorHAnsi"/>
        </w:rPr>
      </w:pPr>
    </w:p>
    <w:p w14:paraId="30DC83CC" w14:textId="77777777" w:rsidR="004D2583" w:rsidRPr="008E2987" w:rsidRDefault="004D2583" w:rsidP="0019146B">
      <w:pPr>
        <w:pStyle w:val="ListParagraph"/>
        <w:numPr>
          <w:ilvl w:val="0"/>
          <w:numId w:val="33"/>
        </w:numPr>
        <w:spacing w:before="60" w:after="60" w:line="259" w:lineRule="auto"/>
        <w:ind w:left="567" w:hanging="567"/>
        <w:contextualSpacing w:val="0"/>
      </w:pPr>
      <w:r w:rsidRPr="003C556A">
        <w:rPr>
          <w:b/>
          <w:bCs/>
          <w:color w:val="4472C4" w:themeColor="accent1"/>
          <w:sz w:val="28"/>
          <w:szCs w:val="28"/>
        </w:rPr>
        <w:t>Equipment, Assets and Vehicles</w:t>
      </w:r>
    </w:p>
    <w:p w14:paraId="16B8F085" w14:textId="77777777" w:rsidR="004D2583" w:rsidRPr="008E2987" w:rsidRDefault="004D2583" w:rsidP="004D2583">
      <w:pPr>
        <w:spacing w:after="120"/>
        <w:rPr>
          <w:rFonts w:asciiTheme="minorHAnsi" w:hAnsiTheme="minorHAnsi" w:cstheme="minorHAnsi"/>
          <w:b/>
          <w:bCs/>
          <w:color w:val="000000" w:themeColor="text1"/>
          <w:spacing w:val="2"/>
        </w:rPr>
      </w:pPr>
      <w:r w:rsidRPr="008E2987">
        <w:rPr>
          <w:rFonts w:asciiTheme="minorHAnsi" w:hAnsiTheme="minorHAnsi" w:cstheme="minorHAnsi"/>
          <w:b/>
          <w:bCs/>
          <w:color w:val="000000" w:themeColor="text1"/>
          <w:spacing w:val="2"/>
        </w:rPr>
        <w:t>MFAT Policy</w:t>
      </w:r>
    </w:p>
    <w:p w14:paraId="4FEFD5C3" w14:textId="450F27E5" w:rsidR="004D2583" w:rsidRPr="00AD7D9A" w:rsidRDefault="004D2583" w:rsidP="004D2583">
      <w:pPr>
        <w:spacing w:after="120"/>
        <w:rPr>
          <w:rFonts w:asciiTheme="minorHAnsi" w:hAnsiTheme="minorHAnsi" w:cstheme="minorHAnsi"/>
          <w:color w:val="000000" w:themeColor="text1"/>
          <w:spacing w:val="2"/>
        </w:rPr>
      </w:pPr>
      <w:r w:rsidRPr="00AD7D9A">
        <w:rPr>
          <w:rFonts w:asciiTheme="minorHAnsi" w:hAnsiTheme="minorHAnsi" w:cstheme="minorHAnsi"/>
          <w:color w:val="000000" w:themeColor="text1"/>
          <w:spacing w:val="2"/>
        </w:rPr>
        <w:t xml:space="preserve">When purchasing equipment for an </w:t>
      </w:r>
      <w:r w:rsidR="00843CF7">
        <w:rPr>
          <w:rFonts w:asciiTheme="minorHAnsi" w:hAnsiTheme="minorHAnsi" w:cstheme="minorHAnsi"/>
          <w:color w:val="000000" w:themeColor="text1"/>
          <w:spacing w:val="2"/>
        </w:rPr>
        <w:t>A</w:t>
      </w:r>
      <w:r w:rsidRPr="00AD7D9A">
        <w:rPr>
          <w:rFonts w:asciiTheme="minorHAnsi" w:hAnsiTheme="minorHAnsi" w:cstheme="minorHAnsi"/>
          <w:color w:val="000000" w:themeColor="text1"/>
          <w:spacing w:val="2"/>
        </w:rPr>
        <w:t xml:space="preserve">ctivity, budgets must detail who will own it, who is responsible for the equipment once purchased, and what will happen to the equipment at the end of the </w:t>
      </w:r>
      <w:r w:rsidR="00843CF7">
        <w:rPr>
          <w:rFonts w:asciiTheme="minorHAnsi" w:hAnsiTheme="minorHAnsi" w:cstheme="minorHAnsi"/>
          <w:color w:val="000000" w:themeColor="text1"/>
          <w:spacing w:val="2"/>
        </w:rPr>
        <w:t>A</w:t>
      </w:r>
      <w:r w:rsidRPr="00AD7D9A">
        <w:rPr>
          <w:rFonts w:asciiTheme="minorHAnsi" w:hAnsiTheme="minorHAnsi" w:cstheme="minorHAnsi"/>
          <w:color w:val="000000" w:themeColor="text1"/>
          <w:spacing w:val="2"/>
        </w:rPr>
        <w:t>ctivity.  This includes equipment such as computers, software, cameras etc., which must be itemised along with what it is being purchased for.</w:t>
      </w:r>
    </w:p>
    <w:p w14:paraId="3EE88390" w14:textId="28154A28" w:rsidR="004D2583" w:rsidRDefault="004D2583" w:rsidP="004D2583">
      <w:pPr>
        <w:rPr>
          <w:rFonts w:asciiTheme="minorHAnsi" w:hAnsiTheme="minorHAnsi" w:cstheme="minorHAnsi"/>
          <w:color w:val="000000" w:themeColor="text1"/>
        </w:rPr>
      </w:pPr>
      <w:r w:rsidRPr="00AD7D9A">
        <w:rPr>
          <w:rFonts w:asciiTheme="minorHAnsi" w:hAnsiTheme="minorHAnsi" w:cstheme="minorHAnsi"/>
          <w:color w:val="000000" w:themeColor="text1"/>
        </w:rPr>
        <w:t xml:space="preserve">Equipment is normally retained by or given to </w:t>
      </w:r>
      <w:r>
        <w:rPr>
          <w:rFonts w:asciiTheme="minorHAnsi" w:hAnsiTheme="minorHAnsi" w:cstheme="minorHAnsi"/>
          <w:color w:val="000000" w:themeColor="text1"/>
        </w:rPr>
        <w:t xml:space="preserve">the partner government or non-commercial organisation </w:t>
      </w:r>
      <w:r w:rsidRPr="00442C98">
        <w:rPr>
          <w:rFonts w:asciiTheme="minorHAnsi" w:hAnsiTheme="minorHAnsi" w:cstheme="minorHAnsi"/>
          <w:iCs/>
          <w:color w:val="000000" w:themeColor="text1"/>
        </w:rPr>
        <w:t>(</w:t>
      </w:r>
      <w:r w:rsidRPr="008E2987">
        <w:rPr>
          <w:rFonts w:asciiTheme="minorHAnsi" w:hAnsiTheme="minorHAnsi" w:cstheme="minorHAnsi"/>
          <w:iCs/>
          <w:color w:val="000000" w:themeColor="text1"/>
        </w:rPr>
        <w:t xml:space="preserve">in-country) </w:t>
      </w:r>
      <w:r w:rsidRPr="00975CD6">
        <w:rPr>
          <w:rFonts w:asciiTheme="minorHAnsi" w:hAnsiTheme="minorHAnsi" w:cstheme="minorHAnsi"/>
          <w:color w:val="000000" w:themeColor="text1"/>
        </w:rPr>
        <w:t>running</w:t>
      </w:r>
      <w:r>
        <w:rPr>
          <w:rFonts w:asciiTheme="minorHAnsi" w:hAnsiTheme="minorHAnsi" w:cstheme="minorHAnsi"/>
          <w:color w:val="000000" w:themeColor="text1"/>
        </w:rPr>
        <w:t xml:space="preserve"> the </w:t>
      </w:r>
      <w:r w:rsidR="00843CF7">
        <w:rPr>
          <w:rFonts w:asciiTheme="minorHAnsi" w:hAnsiTheme="minorHAnsi" w:cstheme="minorHAnsi"/>
          <w:color w:val="000000" w:themeColor="text1"/>
        </w:rPr>
        <w:t>A</w:t>
      </w:r>
      <w:r>
        <w:rPr>
          <w:rFonts w:asciiTheme="minorHAnsi" w:hAnsiTheme="minorHAnsi" w:cstheme="minorHAnsi"/>
          <w:color w:val="000000" w:themeColor="text1"/>
        </w:rPr>
        <w:t xml:space="preserve">ctivity. </w:t>
      </w:r>
      <w:r w:rsidRPr="00AD7D9A">
        <w:rPr>
          <w:rFonts w:asciiTheme="minorHAnsi" w:hAnsiTheme="minorHAnsi" w:cstheme="minorHAnsi"/>
          <w:color w:val="000000" w:themeColor="text1"/>
        </w:rPr>
        <w:t xml:space="preserve">Assets not required should be sold through an open process </w:t>
      </w:r>
      <w:r>
        <w:rPr>
          <w:rFonts w:asciiTheme="minorHAnsi" w:hAnsiTheme="minorHAnsi" w:cstheme="minorHAnsi"/>
          <w:color w:val="000000" w:themeColor="text1"/>
        </w:rPr>
        <w:t>and the</w:t>
      </w:r>
      <w:r w:rsidRPr="00AD7D9A">
        <w:rPr>
          <w:rFonts w:asciiTheme="minorHAnsi" w:hAnsiTheme="minorHAnsi" w:cstheme="minorHAnsi"/>
          <w:color w:val="000000" w:themeColor="text1"/>
        </w:rPr>
        <w:t xml:space="preserve"> funds </w:t>
      </w:r>
      <w:r>
        <w:rPr>
          <w:rFonts w:asciiTheme="minorHAnsi" w:hAnsiTheme="minorHAnsi" w:cstheme="minorHAnsi"/>
          <w:color w:val="000000" w:themeColor="text1"/>
        </w:rPr>
        <w:t xml:space="preserve">be </w:t>
      </w:r>
      <w:r w:rsidRPr="00AD7D9A">
        <w:rPr>
          <w:rFonts w:asciiTheme="minorHAnsi" w:hAnsiTheme="minorHAnsi" w:cstheme="minorHAnsi"/>
          <w:color w:val="000000" w:themeColor="text1"/>
        </w:rPr>
        <w:t xml:space="preserve">returned through the </w:t>
      </w:r>
      <w:r w:rsidR="00843CF7">
        <w:rPr>
          <w:rFonts w:asciiTheme="minorHAnsi" w:hAnsiTheme="minorHAnsi" w:cstheme="minorHAnsi"/>
          <w:color w:val="000000" w:themeColor="text1"/>
        </w:rPr>
        <w:t>A</w:t>
      </w:r>
      <w:r w:rsidRPr="00AD7D9A">
        <w:rPr>
          <w:rFonts w:asciiTheme="minorHAnsi" w:hAnsiTheme="minorHAnsi" w:cstheme="minorHAnsi"/>
          <w:color w:val="000000" w:themeColor="text1"/>
        </w:rPr>
        <w:t>ctivity</w:t>
      </w:r>
      <w:r>
        <w:rPr>
          <w:rStyle w:val="FootnoteReference"/>
          <w:rFonts w:asciiTheme="minorHAnsi" w:hAnsiTheme="minorHAnsi" w:cstheme="minorHAnsi"/>
          <w:color w:val="000000" w:themeColor="text1"/>
        </w:rPr>
        <w:footnoteReference w:id="4"/>
      </w:r>
      <w:r w:rsidRPr="00AD7D9A">
        <w:rPr>
          <w:rFonts w:asciiTheme="minorHAnsi" w:hAnsiTheme="minorHAnsi" w:cstheme="minorHAnsi"/>
          <w:color w:val="000000" w:themeColor="text1"/>
        </w:rPr>
        <w:t xml:space="preserve">. The recipient is responsible for maintaining an asset register (and asset transfer process, where applicable) of all equipment purchased for an </w:t>
      </w:r>
      <w:r w:rsidR="00843CF7">
        <w:rPr>
          <w:rFonts w:asciiTheme="minorHAnsi" w:hAnsiTheme="minorHAnsi" w:cstheme="minorHAnsi"/>
          <w:color w:val="000000" w:themeColor="text1"/>
        </w:rPr>
        <w:t>A</w:t>
      </w:r>
      <w:r w:rsidRPr="00AD7D9A">
        <w:rPr>
          <w:rFonts w:asciiTheme="minorHAnsi" w:hAnsiTheme="minorHAnsi" w:cstheme="minorHAnsi"/>
          <w:color w:val="000000" w:themeColor="text1"/>
        </w:rPr>
        <w:t>ctivity.</w:t>
      </w:r>
    </w:p>
    <w:p w14:paraId="790C1076" w14:textId="7C7458ED" w:rsidR="004D2583" w:rsidRDefault="004D2583" w:rsidP="004D2583">
      <w:pPr>
        <w:spacing w:before="60" w:after="120"/>
        <w:rPr>
          <w:rFonts w:asciiTheme="minorHAnsi" w:hAnsiTheme="minorHAnsi" w:cstheme="minorHAnsi"/>
          <w:color w:val="000000" w:themeColor="text1"/>
        </w:rPr>
      </w:pPr>
      <w:r w:rsidRPr="00AD7D9A">
        <w:rPr>
          <w:rFonts w:asciiTheme="minorHAnsi" w:hAnsiTheme="minorHAnsi" w:cstheme="minorHAnsi"/>
          <w:color w:val="000000" w:themeColor="text1"/>
        </w:rPr>
        <w:t xml:space="preserve">It is not standard practice for MFAT to purchase vehicles.  For this to be considered, it must be necessary for the successful completion of an </w:t>
      </w:r>
      <w:r w:rsidR="00843CF7">
        <w:rPr>
          <w:rFonts w:asciiTheme="minorHAnsi" w:hAnsiTheme="minorHAnsi" w:cstheme="minorHAnsi"/>
          <w:color w:val="000000" w:themeColor="text1"/>
        </w:rPr>
        <w:t>A</w:t>
      </w:r>
      <w:r w:rsidRPr="00AD7D9A">
        <w:rPr>
          <w:rFonts w:asciiTheme="minorHAnsi" w:hAnsiTheme="minorHAnsi" w:cstheme="minorHAnsi"/>
          <w:color w:val="000000" w:themeColor="text1"/>
        </w:rPr>
        <w:t>ctivity and meet an assessment of reasonableness and cost effectiveness based on the facts and circumstances of the contract.  Consideration should be given to the availability of local transport and the local security situation.</w:t>
      </w:r>
    </w:p>
    <w:p w14:paraId="5EE0874F" w14:textId="77777777" w:rsidR="004D2583" w:rsidRDefault="004D2583" w:rsidP="0019146B">
      <w:pPr>
        <w:pStyle w:val="ListBullet"/>
        <w:numPr>
          <w:ilvl w:val="0"/>
          <w:numId w:val="0"/>
        </w:numPr>
        <w:rPr>
          <w:rFonts w:asciiTheme="minorHAnsi" w:hAnsiTheme="minorHAnsi" w:cstheme="minorHAnsi"/>
          <w:color w:val="000000" w:themeColor="text1"/>
        </w:rPr>
      </w:pPr>
      <w:r w:rsidRPr="00DC1C5A">
        <w:rPr>
          <w:rFonts w:asciiTheme="minorHAnsi" w:hAnsiTheme="minorHAnsi"/>
        </w:rPr>
        <w:t xml:space="preserve">In grants to partner governments and non-commercial organisations, any vehicles purchased are owned by the government or organisation. </w:t>
      </w:r>
      <w:r>
        <w:rPr>
          <w:rFonts w:asciiTheme="minorHAnsi" w:hAnsiTheme="minorHAnsi"/>
        </w:rPr>
        <w:t xml:space="preserve"> </w:t>
      </w:r>
    </w:p>
    <w:p w14:paraId="66B3D90F" w14:textId="77777777" w:rsidR="004D2583" w:rsidRPr="00AD7D9A" w:rsidRDefault="004D2583" w:rsidP="004D2583">
      <w:pPr>
        <w:pStyle w:val="ListParagraph"/>
        <w:numPr>
          <w:ilvl w:val="0"/>
          <w:numId w:val="33"/>
        </w:numPr>
        <w:spacing w:before="240" w:after="60" w:line="259" w:lineRule="auto"/>
        <w:ind w:left="567" w:hanging="567"/>
        <w:contextualSpacing w:val="0"/>
        <w:rPr>
          <w:color w:val="4472C4" w:themeColor="accent1"/>
          <w:sz w:val="28"/>
          <w:szCs w:val="28"/>
        </w:rPr>
      </w:pPr>
      <w:r w:rsidRPr="00AD7D9A">
        <w:rPr>
          <w:b/>
          <w:bCs/>
          <w:color w:val="4472C4" w:themeColor="accent1"/>
          <w:sz w:val="28"/>
          <w:szCs w:val="28"/>
        </w:rPr>
        <w:t>MERL</w:t>
      </w:r>
      <w:r>
        <w:rPr>
          <w:b/>
          <w:bCs/>
          <w:color w:val="4472C4" w:themeColor="accent1"/>
          <w:sz w:val="28"/>
          <w:szCs w:val="28"/>
        </w:rPr>
        <w:t xml:space="preserve"> financing</w:t>
      </w:r>
    </w:p>
    <w:p w14:paraId="1C9AFBDA" w14:textId="737A4D1E" w:rsidR="004D2583" w:rsidRDefault="004D2583" w:rsidP="004D2583">
      <w:pPr>
        <w:rPr>
          <w:rFonts w:asciiTheme="minorHAnsi" w:hAnsiTheme="minorHAnsi" w:cstheme="minorHAnsi"/>
        </w:rPr>
      </w:pPr>
      <w:r w:rsidRPr="00AD7D9A">
        <w:rPr>
          <w:rFonts w:asciiTheme="minorHAnsi" w:hAnsiTheme="minorHAnsi" w:cstheme="minorHAnsi"/>
        </w:rPr>
        <w:t xml:space="preserve">MERL is an integral part of </w:t>
      </w:r>
      <w:r w:rsidR="00166CC3">
        <w:rPr>
          <w:rFonts w:asciiTheme="minorHAnsi" w:hAnsiTheme="minorHAnsi" w:cstheme="minorHAnsi"/>
        </w:rPr>
        <w:t xml:space="preserve">Manaaki </w:t>
      </w:r>
      <w:r w:rsidRPr="00AD7D9A">
        <w:rPr>
          <w:rFonts w:asciiTheme="minorHAnsi" w:hAnsiTheme="minorHAnsi" w:cstheme="minorHAnsi"/>
        </w:rPr>
        <w:t xml:space="preserve">and as such partners must ensure sufficient funds are set aside for this.  MERL costs should be provided as a separate costing in the budget. </w:t>
      </w:r>
    </w:p>
    <w:p w14:paraId="00BCA727" w14:textId="77777777" w:rsidR="004D2583" w:rsidRPr="00AD7D9A" w:rsidRDefault="004D2583" w:rsidP="004D2583">
      <w:pPr>
        <w:pStyle w:val="ListParagraph"/>
        <w:numPr>
          <w:ilvl w:val="0"/>
          <w:numId w:val="33"/>
        </w:numPr>
        <w:spacing w:before="240" w:after="60" w:line="259" w:lineRule="auto"/>
        <w:ind w:left="567" w:hanging="567"/>
        <w:contextualSpacing w:val="0"/>
        <w:rPr>
          <w:color w:val="4472C4" w:themeColor="accent1"/>
          <w:sz w:val="28"/>
          <w:szCs w:val="28"/>
        </w:rPr>
      </w:pPr>
      <w:r w:rsidRPr="00AD7D9A">
        <w:rPr>
          <w:b/>
          <w:bCs/>
          <w:color w:val="4472C4" w:themeColor="accent1"/>
          <w:sz w:val="28"/>
          <w:szCs w:val="28"/>
        </w:rPr>
        <w:t>Foreign Exchange Fluctuations and Inflation</w:t>
      </w:r>
    </w:p>
    <w:p w14:paraId="6065252F" w14:textId="3C6411BD" w:rsidR="004D2583" w:rsidRDefault="004D2583" w:rsidP="004D2583">
      <w:pPr>
        <w:pStyle w:val="ListParagraph"/>
        <w:numPr>
          <w:ilvl w:val="0"/>
          <w:numId w:val="0"/>
        </w:numPr>
        <w:spacing w:after="140"/>
        <w:rPr>
          <w:rFonts w:asciiTheme="minorHAnsi" w:hAnsiTheme="minorHAnsi" w:cstheme="minorHAnsi"/>
        </w:rPr>
      </w:pPr>
      <w:r w:rsidRPr="00AD7D9A">
        <w:rPr>
          <w:rFonts w:asciiTheme="minorHAnsi" w:hAnsiTheme="minorHAnsi" w:cstheme="minorHAnsi"/>
        </w:rPr>
        <w:t xml:space="preserve">When submitting a budget/costed workplan, partners should always factor in inflation and currency fluctuations having assessed these over at least the last three years. Foreign exchange gains and losses will be expected to be managed within the </w:t>
      </w:r>
      <w:r w:rsidR="00843CF7">
        <w:rPr>
          <w:rFonts w:asciiTheme="minorHAnsi" w:hAnsiTheme="minorHAnsi" w:cstheme="minorHAnsi"/>
        </w:rPr>
        <w:t>A</w:t>
      </w:r>
      <w:r w:rsidR="00166CC3">
        <w:rPr>
          <w:rFonts w:asciiTheme="minorHAnsi" w:hAnsiTheme="minorHAnsi" w:cstheme="minorHAnsi"/>
        </w:rPr>
        <w:t>ctivity</w:t>
      </w:r>
      <w:r w:rsidR="00166CC3" w:rsidRPr="00AD7D9A">
        <w:rPr>
          <w:rFonts w:asciiTheme="minorHAnsi" w:hAnsiTheme="minorHAnsi" w:cstheme="minorHAnsi"/>
        </w:rPr>
        <w:t xml:space="preserve"> </w:t>
      </w:r>
      <w:r w:rsidRPr="00AD7D9A">
        <w:rPr>
          <w:rFonts w:asciiTheme="minorHAnsi" w:hAnsiTheme="minorHAnsi" w:cstheme="minorHAnsi"/>
        </w:rPr>
        <w:t>by scope changes.</w:t>
      </w:r>
    </w:p>
    <w:p w14:paraId="2CEA19AB" w14:textId="77777777" w:rsidR="006520C5" w:rsidRPr="0077110B" w:rsidRDefault="006520C5" w:rsidP="006520C5">
      <w:pPr>
        <w:rPr>
          <w:rFonts w:ascii="Calibri Light" w:hAnsi="Calibri Light" w:cs="Calibri Light"/>
          <w:i/>
          <w:spacing w:val="-2"/>
          <w:sz w:val="2"/>
        </w:rPr>
      </w:pPr>
      <w:bookmarkStart w:id="55" w:name="_Select_from_the"/>
      <w:bookmarkEnd w:id="55"/>
    </w:p>
    <w:sectPr w:rsidR="006520C5" w:rsidRPr="0077110B" w:rsidSect="000A076E">
      <w:pgSz w:w="11906" w:h="16838" w:code="9"/>
      <w:pgMar w:top="2268" w:right="1418" w:bottom="1418"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80BD4" w16cex:dateUtc="2021-07-13T00:55:00Z"/>
  <w16cex:commentExtensible w16cex:durableId="24E301B2" w16cex:dateUtc="2021-09-07T21:32:00Z"/>
  <w16cex:commentExtensible w16cex:durableId="24E3026F" w16cex:dateUtc="2021-09-07T21:35:00Z"/>
  <w16cex:commentExtensible w16cex:durableId="24E30330" w16cex:dateUtc="2021-09-07T2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CFC206" w16cid:durableId="24980BD4"/>
  <w16cid:commentId w16cid:paraId="465F3003" w16cid:durableId="24E2FFDC"/>
  <w16cid:commentId w16cid:paraId="1D3C4A92" w16cid:durableId="24E2FFDD"/>
  <w16cid:commentId w16cid:paraId="0ED0AB28" w16cid:durableId="24E2FFDE"/>
  <w16cid:commentId w16cid:paraId="45DC807F" w16cid:durableId="24E301B2"/>
  <w16cid:commentId w16cid:paraId="08BF8D92" w16cid:durableId="24E3026F"/>
  <w16cid:commentId w16cid:paraId="032F4127" w16cid:durableId="24E2FFDF"/>
  <w16cid:commentId w16cid:paraId="1FE216AB" w16cid:durableId="24E303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E57AB" w14:textId="77777777" w:rsidR="00687E8D" w:rsidRDefault="00687E8D" w:rsidP="00FE011E">
      <w:pPr>
        <w:spacing w:after="0" w:line="240" w:lineRule="auto"/>
      </w:pPr>
      <w:r>
        <w:separator/>
      </w:r>
    </w:p>
  </w:endnote>
  <w:endnote w:type="continuationSeparator" w:id="0">
    <w:p w14:paraId="5B4C42EE" w14:textId="77777777" w:rsidR="00687E8D" w:rsidRDefault="00687E8D" w:rsidP="00FE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staSansBook">
    <w:altName w:val="Calibri"/>
    <w:charset w:val="00"/>
    <w:family w:val="auto"/>
    <w:pitch w:val="variable"/>
    <w:sig w:usb0="A0000027" w:usb1="00000000" w:usb2="00000000" w:usb3="00000000" w:csb0="000001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sta Sans OT Book">
    <w:altName w:val="Calibri"/>
    <w:panose1 w:val="00000000000000000000"/>
    <w:charset w:val="00"/>
    <w:family w:val="swiss"/>
    <w:notTrueType/>
    <w:pitch w:val="default"/>
    <w:sig w:usb0="00000003" w:usb1="00000000" w:usb2="00000000" w:usb3="00000000" w:csb0="00000001" w:csb1="00000000"/>
  </w:font>
  <w:font w:name="Open Sans SemiBold">
    <w:altName w:val="Arial"/>
    <w:charset w:val="00"/>
    <w:family w:val="swiss"/>
    <w:pitch w:val="variable"/>
    <w:sig w:usb0="E00002EF" w:usb1="4000205B" w:usb2="00000028" w:usb3="00000000" w:csb0="000001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40FA" w14:textId="77777777" w:rsidR="00417E0C" w:rsidRDefault="00417E0C" w:rsidP="008E2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44B4C" w14:textId="77777777" w:rsidR="00687E8D" w:rsidRDefault="00687E8D" w:rsidP="00FE011E">
      <w:pPr>
        <w:spacing w:after="0" w:line="240" w:lineRule="auto"/>
      </w:pPr>
      <w:r>
        <w:separator/>
      </w:r>
    </w:p>
  </w:footnote>
  <w:footnote w:type="continuationSeparator" w:id="0">
    <w:p w14:paraId="2D52345A" w14:textId="77777777" w:rsidR="00687E8D" w:rsidRDefault="00687E8D" w:rsidP="00FE011E">
      <w:pPr>
        <w:spacing w:after="0" w:line="240" w:lineRule="auto"/>
      </w:pPr>
      <w:r>
        <w:continuationSeparator/>
      </w:r>
    </w:p>
  </w:footnote>
  <w:footnote w:id="1">
    <w:p w14:paraId="2A3219E5" w14:textId="76194F45" w:rsidR="00417E0C" w:rsidRPr="00656DC0" w:rsidRDefault="00417E0C">
      <w:pPr>
        <w:pStyle w:val="FootnoteText"/>
        <w:rPr>
          <w:lang w:val="en-NZ"/>
        </w:rPr>
      </w:pPr>
      <w:r>
        <w:rPr>
          <w:rStyle w:val="FootnoteReference"/>
        </w:rPr>
        <w:footnoteRef/>
      </w:r>
      <w:r>
        <w:t xml:space="preserve"> </w:t>
      </w:r>
      <w:r>
        <w:rPr>
          <w:rFonts w:asciiTheme="majorHAnsi" w:hAnsiTheme="majorHAnsi"/>
          <w:sz w:val="18"/>
          <w:szCs w:val="18"/>
        </w:rPr>
        <w:t>P</w:t>
      </w:r>
      <w:r w:rsidRPr="00504575">
        <w:rPr>
          <w:rFonts w:asciiTheme="majorHAnsi" w:hAnsiTheme="majorHAnsi"/>
          <w:sz w:val="18"/>
          <w:szCs w:val="18"/>
        </w:rPr>
        <w:t>eople and groups experiencing, or at risk of, discrimination and exclu</w:t>
      </w:r>
      <w:r>
        <w:rPr>
          <w:rFonts w:asciiTheme="majorHAnsi" w:hAnsiTheme="majorHAnsi"/>
          <w:sz w:val="18"/>
          <w:szCs w:val="18"/>
        </w:rPr>
        <w:t>sion by historic, existing and/or</w:t>
      </w:r>
      <w:r w:rsidRPr="00504575">
        <w:rPr>
          <w:rFonts w:asciiTheme="majorHAnsi" w:hAnsiTheme="majorHAnsi"/>
          <w:sz w:val="18"/>
          <w:szCs w:val="18"/>
        </w:rPr>
        <w:t xml:space="preserve"> emerging economic, social, geographic and political inequalities, and humanitarian situations of crisis, conflict and fragility, which render them disadvantaged and at risk of being left behind by the usual development processes and benefits.</w:t>
      </w:r>
    </w:p>
  </w:footnote>
  <w:footnote w:id="2">
    <w:p w14:paraId="43C0E890" w14:textId="2B31A4E7" w:rsidR="00417E0C" w:rsidRPr="00656DC0" w:rsidRDefault="00417E0C">
      <w:pPr>
        <w:pStyle w:val="FootnoteText"/>
        <w:rPr>
          <w:lang w:val="en-NZ"/>
        </w:rPr>
      </w:pPr>
      <w:r>
        <w:rPr>
          <w:rStyle w:val="FootnoteReference"/>
        </w:rPr>
        <w:footnoteRef/>
      </w:r>
      <w:r>
        <w:t xml:space="preserve"> </w:t>
      </w:r>
      <w:r w:rsidRPr="00656DC0">
        <w:rPr>
          <w:rFonts w:asciiTheme="majorHAnsi" w:hAnsiTheme="majorHAnsi"/>
          <w:sz w:val="18"/>
          <w:lang w:val="en-NZ"/>
        </w:rPr>
        <w:t>As above.</w:t>
      </w:r>
    </w:p>
  </w:footnote>
  <w:footnote w:id="3">
    <w:p w14:paraId="4F425C75" w14:textId="630E9FD6" w:rsidR="00417E0C" w:rsidRDefault="00417E0C" w:rsidP="00166CC3">
      <w:pPr>
        <w:rPr>
          <w:sz w:val="16"/>
          <w:szCs w:val="16"/>
        </w:rPr>
      </w:pPr>
      <w:r>
        <w:rPr>
          <w:rStyle w:val="FootnoteReference"/>
        </w:rPr>
        <w:footnoteRef/>
      </w:r>
      <w:r>
        <w:t xml:space="preserve"> </w:t>
      </w:r>
      <w:r>
        <w:rPr>
          <w:sz w:val="16"/>
          <w:szCs w:val="16"/>
        </w:rPr>
        <w:t>The document includes references to relevant MFAT policies as well as guidelines b</w:t>
      </w:r>
      <w:r w:rsidRPr="00BD289E">
        <w:rPr>
          <w:sz w:val="16"/>
          <w:szCs w:val="16"/>
        </w:rPr>
        <w:t xml:space="preserve">eing piloted as part of the </w:t>
      </w:r>
      <w:r>
        <w:rPr>
          <w:sz w:val="16"/>
          <w:szCs w:val="16"/>
        </w:rPr>
        <w:t xml:space="preserve">Manaaki </w:t>
      </w:r>
      <w:r w:rsidRPr="00BD289E">
        <w:rPr>
          <w:sz w:val="16"/>
          <w:szCs w:val="16"/>
        </w:rPr>
        <w:t>process.  Sections which are policy are identified as ‘MFAT policy’.</w:t>
      </w:r>
      <w:r>
        <w:rPr>
          <w:sz w:val="16"/>
          <w:szCs w:val="16"/>
        </w:rPr>
        <w:t xml:space="preserve"> This Guidance may be updated periodically to reflect new or amended MFAT policy and/or to amend guidance based on lessons learned in implementing the Partnering for Impact initiative.</w:t>
      </w:r>
    </w:p>
    <w:p w14:paraId="19B923D9" w14:textId="3FE1D743" w:rsidR="00417E0C" w:rsidRPr="0019146B" w:rsidRDefault="00417E0C">
      <w:pPr>
        <w:pStyle w:val="FootnoteText"/>
        <w:rPr>
          <w:lang w:val="en-US"/>
        </w:rPr>
      </w:pPr>
    </w:p>
  </w:footnote>
  <w:footnote w:id="4">
    <w:p w14:paraId="235067C0" w14:textId="77777777" w:rsidR="00417E0C" w:rsidRDefault="00417E0C" w:rsidP="004D2583">
      <w:pPr>
        <w:rPr>
          <w:rFonts w:asciiTheme="minorHAnsi" w:hAnsiTheme="minorHAnsi" w:cstheme="minorHAnsi"/>
          <w:color w:val="000000" w:themeColor="text1"/>
        </w:rPr>
      </w:pPr>
      <w:r w:rsidRPr="008E2987">
        <w:rPr>
          <w:rStyle w:val="FootnoteReference"/>
          <w:rFonts w:asciiTheme="minorHAnsi" w:hAnsiTheme="minorHAnsi"/>
          <w:szCs w:val="16"/>
        </w:rPr>
        <w:footnoteRef/>
      </w:r>
      <w:r w:rsidRPr="008E2987">
        <w:rPr>
          <w:rFonts w:asciiTheme="minorHAnsi" w:hAnsiTheme="minorHAnsi"/>
          <w:sz w:val="16"/>
          <w:szCs w:val="16"/>
        </w:rPr>
        <w:t xml:space="preserve"> </w:t>
      </w:r>
      <w:r w:rsidRPr="008E2987">
        <w:rPr>
          <w:rFonts w:asciiTheme="minorHAnsi" w:hAnsiTheme="minorHAnsi" w:cstheme="minorHAnsi"/>
          <w:color w:val="000000" w:themeColor="text1"/>
          <w:sz w:val="16"/>
          <w:szCs w:val="16"/>
        </w:rPr>
        <w:t>The Policy guideline notes that this is unless the contract stipulates the asset goes to the community</w:t>
      </w:r>
      <w:r w:rsidRPr="005538AA">
        <w:rPr>
          <w:rFonts w:asciiTheme="minorHAnsi" w:hAnsiTheme="minorHAnsi" w:cstheme="minorHAnsi"/>
          <w:color w:val="000000" w:themeColor="text1"/>
        </w:rPr>
        <w:t>.</w:t>
      </w:r>
      <w:r w:rsidRPr="00AD7D9A">
        <w:rPr>
          <w:rFonts w:asciiTheme="minorHAnsi" w:hAnsiTheme="minorHAnsi" w:cstheme="minorHAnsi"/>
          <w:color w:val="000000" w:themeColor="text1"/>
        </w:rPr>
        <w:t xml:space="preserve">  </w:t>
      </w:r>
    </w:p>
    <w:p w14:paraId="5EA8F05D" w14:textId="77777777" w:rsidR="00417E0C" w:rsidRPr="008E2987" w:rsidRDefault="00417E0C" w:rsidP="004D258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DF09A" w14:textId="77777777" w:rsidR="00417E0C" w:rsidRPr="00D608B0" w:rsidRDefault="00417E0C"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5680" behindDoc="0" locked="0" layoutInCell="0" allowOverlap="1" wp14:anchorId="1871CAA2" wp14:editId="60775E33">
              <wp:simplePos x="0" y="0"/>
              <wp:positionH relativeFrom="page">
                <wp:align>left</wp:align>
              </wp:positionH>
              <wp:positionV relativeFrom="margin">
                <wp:posOffset>-635</wp:posOffset>
              </wp:positionV>
              <wp:extent cx="400050" cy="4000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6D4F39AA" w14:textId="77777777" w:rsidR="00417E0C" w:rsidRPr="00FE011E" w:rsidRDefault="00417E0C" w:rsidP="00D81831">
                          <w:pPr>
                            <w:pStyle w:val="PageNumber1"/>
                            <w:ind w:left="170"/>
                            <w:jc w:val="left"/>
                          </w:pPr>
                          <w:r w:rsidRPr="00FE011E">
                            <w:fldChar w:fldCharType="begin"/>
                          </w:r>
                          <w:r w:rsidRPr="00FE011E">
                            <w:instrText xml:space="preserve"> PAGE   \* MERGEFORMAT </w:instrText>
                          </w:r>
                          <w:r w:rsidRPr="00FE011E">
                            <w:fldChar w:fldCharType="separate"/>
                          </w:r>
                          <w:r>
                            <w:rPr>
                              <w:noProof/>
                            </w:rPr>
                            <w:t>12</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1871CAA2" id="Rectangle 5" o:spid="_x0000_s1027" style="position:absolute;margin-left:0;margin-top:-.05pt;width:31.5pt;height:31.5pt;z-index:25165568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" o:allowincell="f" fillcolor="#0078b7" stroked="f">
              <v:textbox inset="0,,0">
                <w:txbxContent>
                  <w:p w14:paraId="6D4F39AA" w14:textId="77777777" w:rsidR="00417E0C" w:rsidRPr="00FE011E" w:rsidRDefault="00417E0C" w:rsidP="00D81831">
                    <w:pPr>
                      <w:pStyle w:val="PageNumber1"/>
                      <w:ind w:left="170"/>
                      <w:jc w:val="left"/>
                    </w:pPr>
                    <w:r w:rsidRPr="00FE011E">
                      <w:fldChar w:fldCharType="begin"/>
                    </w:r>
                    <w:r w:rsidRPr="00FE011E">
                      <w:instrText xml:space="preserve"> PAGE   \* MERGEFORMAT </w:instrText>
                    </w:r>
                    <w:r w:rsidRPr="00FE011E">
                      <w:fldChar w:fldCharType="separate"/>
                    </w:r>
                    <w:r>
                      <w:rPr>
                        <w:noProof/>
                      </w:rPr>
                      <w:t>12</w:t>
                    </w:r>
                    <w:r w:rsidRPr="00FE011E">
                      <w:rPr>
                        <w:noProof/>
                      </w:rPr>
                      <w:fldChar w:fldCharType="end"/>
                    </w:r>
                  </w:p>
                </w:txbxContent>
              </v:textbox>
              <w10:wrap anchorx="page" anchory="margin"/>
            </v:rect>
          </w:pict>
        </mc:Fallback>
      </mc:AlternateContent>
    </w:r>
    <w:sdt>
      <w:sdtPr>
        <w:rPr>
          <w:rFonts w:asciiTheme="majorHAnsi" w:hAnsiTheme="majorHAnsi"/>
          <w:b/>
          <w:sz w:val="28"/>
        </w:rPr>
        <w:id w:val="401415225"/>
        <w:docPartObj>
          <w:docPartGallery w:val="Page Numbers (Margins)"/>
          <w:docPartUnique/>
        </w:docPartObj>
      </w:sdtPr>
      <w:sdtEndPr/>
      <w:sdtContent/>
    </w:sdt>
    <w:r w:rsidRPr="00D608B0">
      <w:rPr>
        <w:rFonts w:asciiTheme="majorHAnsi" w:hAnsiTheme="majorHAnsi"/>
        <w:b/>
        <w:color w:val="0078B7"/>
        <w:spacing w:val="-8"/>
        <w:sz w:val="18"/>
        <w:szCs w:val="17"/>
      </w:rPr>
      <w:t>MINISTRY OF FOREIGN AFFAIRS AND TRADE</w:t>
    </w:r>
    <w:r w:rsidRPr="00D608B0">
      <w:rPr>
        <w:rFonts w:asciiTheme="majorHAnsi" w:hAnsiTheme="majorHAnsi"/>
        <w:b/>
        <w:color w:val="0078B7"/>
        <w:spacing w:val="-8"/>
        <w:sz w:val="18"/>
        <w:szCs w:val="17"/>
      </w:rPr>
      <w:tab/>
    </w:r>
    <w:r>
      <w:rPr>
        <w:rFonts w:asciiTheme="majorHAnsi" w:hAnsiTheme="majorHAnsi"/>
        <w:b/>
        <w:color w:val="3B3838" w:themeColor="background2" w:themeShade="40"/>
        <w:spacing w:val="-8"/>
        <w:sz w:val="18"/>
        <w:szCs w:val="17"/>
      </w:rPr>
      <w:t>GUIDELINE FOR ADMINISTRATORS AND APPLICANTS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DD3D" w14:textId="77777777" w:rsidR="00417E0C" w:rsidRDefault="00417E0C"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4656" behindDoc="0" locked="0" layoutInCell="0" allowOverlap="1" wp14:anchorId="5E65B0F4" wp14:editId="7E426617">
              <wp:simplePos x="0" y="0"/>
              <wp:positionH relativeFrom="page">
                <wp:align>left</wp:align>
              </wp:positionH>
              <wp:positionV relativeFrom="margin">
                <wp:align>top</wp:align>
              </wp:positionV>
              <wp:extent cx="400050" cy="4000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009EFC44" w14:textId="64E222ED" w:rsidR="00417E0C" w:rsidRPr="007302B3" w:rsidRDefault="00417E0C" w:rsidP="006E2683">
                          <w:pPr>
                            <w:pStyle w:val="PageNumber1"/>
                            <w:ind w:left="170"/>
                          </w:pPr>
                          <w:r w:rsidRPr="007302B3">
                            <w:fldChar w:fldCharType="begin"/>
                          </w:r>
                          <w:r w:rsidRPr="007302B3">
                            <w:instrText xml:space="preserve"> PAGE   \* MERGEFORMAT </w:instrText>
                          </w:r>
                          <w:r w:rsidRPr="007302B3">
                            <w:fldChar w:fldCharType="separate"/>
                          </w:r>
                          <w:r w:rsidR="00674710">
                            <w:rPr>
                              <w:noProof/>
                            </w:rPr>
                            <w:t>i</w:t>
                          </w:r>
                          <w:r w:rsidRPr="007302B3">
                            <w:fldChar w:fldCharType="end"/>
                          </w:r>
                        </w:p>
                        <w:p w14:paraId="6E406AB5" w14:textId="77777777" w:rsidR="00417E0C" w:rsidRDefault="00417E0C" w:rsidP="006E2683">
                          <w:pPr>
                            <w:ind w:left="170" w:right="170"/>
                            <w:jc w:val="right"/>
                          </w:pPr>
                        </w:p>
                        <w:p w14:paraId="384A8FD3" w14:textId="311D3984"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1F7C7097" w14:textId="77777777" w:rsidR="00417E0C" w:rsidRDefault="00417E0C" w:rsidP="006E2683">
                          <w:pPr>
                            <w:ind w:left="170" w:right="170"/>
                            <w:jc w:val="right"/>
                          </w:pPr>
                        </w:p>
                        <w:p w14:paraId="03F809A8" w14:textId="74776382" w:rsidR="00417E0C" w:rsidRPr="00FE011E" w:rsidRDefault="00417E0C" w:rsidP="006E2683">
                          <w:pPr>
                            <w:pStyle w:val="PageNumber1"/>
                            <w:ind w:left="170"/>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5D97195E" w14:textId="77777777" w:rsidR="00417E0C" w:rsidRDefault="00417E0C" w:rsidP="006E2683">
                          <w:pPr>
                            <w:ind w:left="170" w:right="170"/>
                            <w:jc w:val="right"/>
                          </w:pPr>
                        </w:p>
                        <w:p w14:paraId="08B512DA" w14:textId="36E966C8"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25A0F7A9" w14:textId="77777777" w:rsidR="00417E0C" w:rsidRDefault="00417E0C" w:rsidP="006E2683">
                          <w:pPr>
                            <w:ind w:left="170" w:right="170"/>
                            <w:jc w:val="right"/>
                          </w:pPr>
                        </w:p>
                        <w:p w14:paraId="2B49C64B" w14:textId="5DF8C7D5" w:rsidR="00417E0C" w:rsidRPr="007302B3" w:rsidRDefault="00417E0C" w:rsidP="006E2683">
                          <w:pPr>
                            <w:pStyle w:val="PageNumber1"/>
                            <w:ind w:left="170"/>
                          </w:pPr>
                          <w:r w:rsidRPr="007302B3">
                            <w:fldChar w:fldCharType="begin"/>
                          </w:r>
                          <w:r w:rsidRPr="007302B3">
                            <w:instrText xml:space="preserve"> PAGE   \* MERGEFORMAT </w:instrText>
                          </w:r>
                          <w:r w:rsidRPr="007302B3">
                            <w:fldChar w:fldCharType="separate"/>
                          </w:r>
                          <w:r w:rsidR="00674710">
                            <w:rPr>
                              <w:noProof/>
                            </w:rPr>
                            <w:t>i</w:t>
                          </w:r>
                          <w:r w:rsidRPr="007302B3">
                            <w:fldChar w:fldCharType="end"/>
                          </w:r>
                        </w:p>
                        <w:p w14:paraId="4848F20E" w14:textId="77777777" w:rsidR="00417E0C" w:rsidRDefault="00417E0C" w:rsidP="006E2683">
                          <w:pPr>
                            <w:ind w:left="170" w:right="170"/>
                            <w:jc w:val="right"/>
                          </w:pPr>
                        </w:p>
                        <w:p w14:paraId="317ACF84" w14:textId="0C296245"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4F77B8EB" w14:textId="77777777" w:rsidR="00417E0C" w:rsidRDefault="00417E0C" w:rsidP="006E2683">
                          <w:pPr>
                            <w:ind w:left="170" w:right="170"/>
                            <w:jc w:val="right"/>
                          </w:pPr>
                        </w:p>
                        <w:p w14:paraId="3EFDF187" w14:textId="15196294" w:rsidR="00417E0C" w:rsidRPr="00FE011E" w:rsidRDefault="00417E0C" w:rsidP="006E2683">
                          <w:pPr>
                            <w:pStyle w:val="PageNumber1"/>
                            <w:ind w:left="170"/>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2F279FEF" w14:textId="77777777" w:rsidR="00417E0C" w:rsidRDefault="00417E0C" w:rsidP="006E2683">
                          <w:pPr>
                            <w:ind w:left="170" w:right="170"/>
                            <w:jc w:val="right"/>
                          </w:pPr>
                        </w:p>
                        <w:p w14:paraId="1E2F7023" w14:textId="1044AD23"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5E65B0F4" id="Rectangle 2" o:spid="_x0000_s1028" style="position:absolute;margin-left:0;margin-top:0;width:31.5pt;height:31.5pt;z-index:251654656;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" o:allowincell="f" fillcolor="#0078b7" stroked="f">
              <v:textbox inset="0,,0">
                <w:txbxContent>
                  <w:p w14:paraId="009EFC44" w14:textId="64E222ED" w:rsidR="00417E0C" w:rsidRPr="007302B3" w:rsidRDefault="00417E0C" w:rsidP="006E2683">
                    <w:pPr>
                      <w:pStyle w:val="PageNumber1"/>
                      <w:ind w:left="170"/>
                    </w:pPr>
                    <w:r w:rsidRPr="007302B3">
                      <w:fldChar w:fldCharType="begin"/>
                    </w:r>
                    <w:r w:rsidRPr="007302B3">
                      <w:instrText xml:space="preserve"> PAGE   \* MERGEFORMAT </w:instrText>
                    </w:r>
                    <w:r w:rsidRPr="007302B3">
                      <w:fldChar w:fldCharType="separate"/>
                    </w:r>
                    <w:r w:rsidR="00674710">
                      <w:rPr>
                        <w:noProof/>
                      </w:rPr>
                      <w:t>i</w:t>
                    </w:r>
                    <w:r w:rsidRPr="007302B3">
                      <w:fldChar w:fldCharType="end"/>
                    </w:r>
                  </w:p>
                  <w:p w14:paraId="6E406AB5" w14:textId="77777777" w:rsidR="00417E0C" w:rsidRDefault="00417E0C" w:rsidP="006E2683">
                    <w:pPr>
                      <w:ind w:left="170" w:right="170"/>
                      <w:jc w:val="right"/>
                    </w:pPr>
                  </w:p>
                  <w:p w14:paraId="384A8FD3" w14:textId="311D3984"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1F7C7097" w14:textId="77777777" w:rsidR="00417E0C" w:rsidRDefault="00417E0C" w:rsidP="006E2683">
                    <w:pPr>
                      <w:ind w:left="170" w:right="170"/>
                      <w:jc w:val="right"/>
                    </w:pPr>
                  </w:p>
                  <w:p w14:paraId="03F809A8" w14:textId="74776382" w:rsidR="00417E0C" w:rsidRPr="00FE011E" w:rsidRDefault="00417E0C" w:rsidP="006E2683">
                    <w:pPr>
                      <w:pStyle w:val="PageNumber1"/>
                      <w:ind w:left="170"/>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5D97195E" w14:textId="77777777" w:rsidR="00417E0C" w:rsidRDefault="00417E0C" w:rsidP="006E2683">
                    <w:pPr>
                      <w:ind w:left="170" w:right="170"/>
                      <w:jc w:val="right"/>
                    </w:pPr>
                  </w:p>
                  <w:p w14:paraId="08B512DA" w14:textId="36E966C8"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25A0F7A9" w14:textId="77777777" w:rsidR="00417E0C" w:rsidRDefault="00417E0C" w:rsidP="006E2683">
                    <w:pPr>
                      <w:ind w:left="170" w:right="170"/>
                      <w:jc w:val="right"/>
                    </w:pPr>
                  </w:p>
                  <w:p w14:paraId="2B49C64B" w14:textId="5DF8C7D5" w:rsidR="00417E0C" w:rsidRPr="007302B3" w:rsidRDefault="00417E0C" w:rsidP="006E2683">
                    <w:pPr>
                      <w:pStyle w:val="PageNumber1"/>
                      <w:ind w:left="170"/>
                    </w:pPr>
                    <w:r w:rsidRPr="007302B3">
                      <w:fldChar w:fldCharType="begin"/>
                    </w:r>
                    <w:r w:rsidRPr="007302B3">
                      <w:instrText xml:space="preserve"> PAGE   \* MERGEFORMAT </w:instrText>
                    </w:r>
                    <w:r w:rsidRPr="007302B3">
                      <w:fldChar w:fldCharType="separate"/>
                    </w:r>
                    <w:r w:rsidR="00674710">
                      <w:rPr>
                        <w:noProof/>
                      </w:rPr>
                      <w:t>i</w:t>
                    </w:r>
                    <w:r w:rsidRPr="007302B3">
                      <w:fldChar w:fldCharType="end"/>
                    </w:r>
                  </w:p>
                  <w:p w14:paraId="4848F20E" w14:textId="77777777" w:rsidR="00417E0C" w:rsidRDefault="00417E0C" w:rsidP="006E2683">
                    <w:pPr>
                      <w:ind w:left="170" w:right="170"/>
                      <w:jc w:val="right"/>
                    </w:pPr>
                  </w:p>
                  <w:p w14:paraId="317ACF84" w14:textId="0C296245"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4F77B8EB" w14:textId="77777777" w:rsidR="00417E0C" w:rsidRDefault="00417E0C" w:rsidP="006E2683">
                    <w:pPr>
                      <w:ind w:left="170" w:right="170"/>
                      <w:jc w:val="right"/>
                    </w:pPr>
                  </w:p>
                  <w:p w14:paraId="3EFDF187" w14:textId="15196294" w:rsidR="00417E0C" w:rsidRPr="00FE011E" w:rsidRDefault="00417E0C" w:rsidP="006E2683">
                    <w:pPr>
                      <w:pStyle w:val="PageNumber1"/>
                      <w:ind w:left="170"/>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2F279FEF" w14:textId="77777777" w:rsidR="00417E0C" w:rsidRDefault="00417E0C" w:rsidP="006E2683">
                    <w:pPr>
                      <w:ind w:left="170" w:right="170"/>
                      <w:jc w:val="right"/>
                    </w:pPr>
                  </w:p>
                  <w:p w14:paraId="1E2F7023" w14:textId="1044AD23"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txbxContent>
              </v:textbox>
              <w10:wrap anchorx="page" anchory="margin"/>
            </v:rect>
          </w:pict>
        </mc:Fallback>
      </mc:AlternateContent>
    </w:r>
    <w:sdt>
      <w:sdtPr>
        <w:rPr>
          <w:rFonts w:asciiTheme="majorHAnsi" w:hAnsiTheme="majorHAnsi"/>
          <w:b/>
          <w:sz w:val="28"/>
        </w:rPr>
        <w:id w:val="-1026550811"/>
        <w:docPartObj>
          <w:docPartGallery w:val="Page Numbers (Margins)"/>
          <w:docPartUnique/>
        </w:docPartObj>
      </w:sdtPr>
      <w:sdtEndPr/>
      <w:sdtContent/>
    </w:sdt>
    <w:r w:rsidRPr="00D608B0">
      <w:rPr>
        <w:rFonts w:asciiTheme="majorHAnsi" w:hAnsiTheme="majorHAnsi"/>
        <w:b/>
        <w:color w:val="0078B7"/>
        <w:spacing w:val="-8"/>
        <w:sz w:val="18"/>
        <w:szCs w:val="17"/>
      </w:rPr>
      <w:t>MINISTRY OF FOREIGN AFFAIRS AND TRADE</w:t>
    </w:r>
    <w:r>
      <w:rPr>
        <w:rFonts w:asciiTheme="majorHAnsi" w:hAnsiTheme="majorHAnsi"/>
        <w:b/>
        <w:color w:val="0078B7"/>
        <w:spacing w:val="-8"/>
        <w:sz w:val="18"/>
        <w:szCs w:val="17"/>
      </w:rPr>
      <w:t xml:space="preserve">      </w:t>
    </w:r>
    <w:r>
      <w:rPr>
        <w:rFonts w:asciiTheme="majorHAnsi" w:hAnsiTheme="majorHAnsi"/>
        <w:b/>
        <w:color w:val="3B3838" w:themeColor="background2" w:themeShade="40"/>
        <w:spacing w:val="-8"/>
        <w:sz w:val="18"/>
        <w:szCs w:val="17"/>
      </w:rPr>
      <w:t xml:space="preserve">ACTIVITY DESIGN GUIDANCE AND TEMPLATE FOR APPLICANTS </w:t>
    </w:r>
  </w:p>
  <w:p w14:paraId="74E754A2" w14:textId="77777777" w:rsidR="00417E0C" w:rsidRPr="00D608B0" w:rsidRDefault="00417E0C" w:rsidP="009C6F23">
    <w:pPr>
      <w:pStyle w:val="Default"/>
      <w:tabs>
        <w:tab w:val="left" w:pos="3119"/>
      </w:tabs>
      <w:rPr>
        <w:rFonts w:asciiTheme="majorHAnsi" w:hAnsiTheme="majorHAnsi"/>
        <w:b/>
        <w:color w:val="0078B7"/>
        <w:spacing w:val="-8"/>
        <w:sz w:val="18"/>
        <w:szCs w:val="17"/>
      </w:rPr>
    </w:pPr>
    <w:r>
      <w:rPr>
        <w:rFonts w:asciiTheme="majorHAnsi" w:hAnsiTheme="majorHAnsi"/>
        <w:b/>
        <w:color w:val="0078B7"/>
        <w:spacing w:val="-8"/>
        <w:sz w:val="18"/>
        <w:szCs w:val="17"/>
      </w:rPr>
      <w:t>MANAT</w:t>
    </w:r>
    <w:r w:rsidRPr="00F76B02">
      <w:rPr>
        <w:rFonts w:asciiTheme="majorHAnsi" w:hAnsiTheme="majorHAnsi"/>
        <w:b/>
        <w:color w:val="0078B7"/>
        <w:spacing w:val="-8"/>
        <w:sz w:val="18"/>
        <w:szCs w:val="17"/>
        <w:lang w:val="mi-NZ"/>
      </w:rPr>
      <w:t>Ū</w:t>
    </w:r>
    <w:r>
      <w:rPr>
        <w:rFonts w:asciiTheme="majorHAnsi" w:hAnsiTheme="majorHAnsi"/>
        <w:b/>
        <w:color w:val="0078B7"/>
        <w:spacing w:val="-8"/>
        <w:sz w:val="18"/>
        <w:szCs w:val="17"/>
      </w:rPr>
      <w:t xml:space="preserve"> AORERE</w:t>
    </w:r>
    <w:r w:rsidRPr="00D608B0">
      <w:rPr>
        <w:rFonts w:asciiTheme="majorHAnsi" w:hAnsiTheme="majorHAnsi"/>
        <w:b/>
        <w:color w:val="0078B7"/>
        <w:spacing w:val="-8"/>
        <w:sz w:val="18"/>
        <w:szCs w:val="17"/>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593FA" w14:textId="77777777" w:rsidR="00417E0C" w:rsidRDefault="00417E0C"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7728" behindDoc="0" locked="0" layoutInCell="0" allowOverlap="1" wp14:anchorId="54537E4F" wp14:editId="22218394">
              <wp:simplePos x="0" y="0"/>
              <wp:positionH relativeFrom="page">
                <wp:posOffset>61856620</wp:posOffset>
              </wp:positionH>
              <wp:positionV relativeFrom="margin">
                <wp:posOffset>-77052805</wp:posOffset>
              </wp:positionV>
              <wp:extent cx="400050" cy="40005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67F1CFBD" w14:textId="422C3E6F" w:rsidR="00417E0C" w:rsidRPr="00FE011E" w:rsidRDefault="00417E0C" w:rsidP="007017E6">
                          <w:pPr>
                            <w:pStyle w:val="PageNumber1"/>
                            <w:ind w:left="170"/>
                            <w:jc w:val="lef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54537E4F" id="Rectangle 15" o:spid="_x0000_s1029" style="position:absolute;margin-left:4870.6pt;margin-top:-6067.15pt;width:31.5pt;height: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" o:allowincell="f" fillcolor="#0078b7" stroked="f">
              <v:textbox inset="0,,0">
                <w:txbxContent>
                  <w:p w14:paraId="67F1CFBD" w14:textId="422C3E6F" w:rsidR="00417E0C" w:rsidRPr="00FE011E" w:rsidRDefault="00417E0C" w:rsidP="007017E6">
                    <w:pPr>
                      <w:pStyle w:val="PageNumber1"/>
                      <w:ind w:left="170"/>
                      <w:jc w:val="lef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txbxContent>
              </v:textbox>
              <w10:wrap anchorx="page" anchory="margin"/>
            </v:rect>
          </w:pict>
        </mc:Fallback>
      </mc:AlternateContent>
    </w:r>
    <w:sdt>
      <w:sdtPr>
        <w:rPr>
          <w:rFonts w:asciiTheme="majorHAnsi" w:hAnsiTheme="majorHAnsi"/>
          <w:b/>
          <w:sz w:val="28"/>
        </w:rPr>
        <w:id w:val="2117873065"/>
        <w:docPartObj>
          <w:docPartGallery w:val="Page Numbers (Margins)"/>
          <w:docPartUnique/>
        </w:docPartObj>
      </w:sdtPr>
      <w:sdtEndPr/>
      <w:sdtContent/>
    </w:sdt>
    <w:r w:rsidRPr="00D608B0">
      <w:rPr>
        <w:rFonts w:asciiTheme="majorHAnsi" w:hAnsiTheme="majorHAnsi"/>
        <w:b/>
        <w:color w:val="0078B7"/>
        <w:spacing w:val="-8"/>
        <w:sz w:val="18"/>
        <w:szCs w:val="17"/>
      </w:rPr>
      <w:t>MINISTRY OF FOREIGN AFFAIRS AND TRADE</w:t>
    </w:r>
    <w:r>
      <w:rPr>
        <w:rFonts w:asciiTheme="majorHAnsi" w:hAnsiTheme="majorHAnsi"/>
        <w:b/>
        <w:color w:val="0078B7"/>
        <w:spacing w:val="-8"/>
        <w:sz w:val="18"/>
        <w:szCs w:val="17"/>
      </w:rPr>
      <w:t xml:space="preserve">      </w:t>
    </w:r>
    <w:r>
      <w:rPr>
        <w:rFonts w:asciiTheme="majorHAnsi" w:hAnsiTheme="majorHAnsi"/>
        <w:b/>
        <w:color w:val="3B3838" w:themeColor="background2" w:themeShade="40"/>
        <w:spacing w:val="-8"/>
        <w:sz w:val="18"/>
        <w:szCs w:val="17"/>
      </w:rPr>
      <w:t>ACTIVITY DESIGN GUIDANCE AND TEMPLATE FOR APPLICANTS</w:t>
    </w:r>
  </w:p>
  <w:p w14:paraId="2B6AA381" w14:textId="77777777" w:rsidR="00417E0C" w:rsidRPr="00D608B0" w:rsidRDefault="00417E0C"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6704" behindDoc="0" locked="0" layoutInCell="0" allowOverlap="1" wp14:anchorId="7AC1874C" wp14:editId="6D707A33">
              <wp:simplePos x="0" y="0"/>
              <wp:positionH relativeFrom="page">
                <wp:posOffset>24018</wp:posOffset>
              </wp:positionH>
              <wp:positionV relativeFrom="margin">
                <wp:posOffset>0</wp:posOffset>
              </wp:positionV>
              <wp:extent cx="363220" cy="40005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400050"/>
                      </a:xfrm>
                      <a:prstGeom prst="rect">
                        <a:avLst/>
                      </a:prstGeom>
                      <a:solidFill>
                        <a:srgbClr val="0078B7"/>
                      </a:solidFill>
                      <a:ln>
                        <a:noFill/>
                      </a:ln>
                    </wps:spPr>
                    <wps:txbx>
                      <w:txbxContent>
                        <w:p w14:paraId="2F27FFAA" w14:textId="32D3F80A" w:rsidR="00417E0C" w:rsidRPr="007302B3" w:rsidRDefault="00417E0C" w:rsidP="00D81831">
                          <w:pPr>
                            <w:pStyle w:val="PageNumber1"/>
                            <w:ind w:left="170"/>
                          </w:pPr>
                          <w:r w:rsidRPr="007302B3">
                            <w:fldChar w:fldCharType="begin"/>
                          </w:r>
                          <w:r w:rsidRPr="007302B3">
                            <w:instrText xml:space="preserve"> PAGE   \* MERGEFORMAT </w:instrText>
                          </w:r>
                          <w:r w:rsidRPr="007302B3">
                            <w:fldChar w:fldCharType="separate"/>
                          </w:r>
                          <w:r w:rsidR="00A41D32">
                            <w:rPr>
                              <w:noProof/>
                            </w:rPr>
                            <w:t>8</w:t>
                          </w:r>
                          <w:r w:rsidRPr="007302B3">
                            <w:fldChar w:fldCharType="end"/>
                          </w:r>
                        </w:p>
                        <w:p w14:paraId="2C87F34D" w14:textId="77777777" w:rsidR="00417E0C" w:rsidRDefault="00417E0C" w:rsidP="00D81831">
                          <w:pPr>
                            <w:ind w:left="170" w:right="170"/>
                            <w:jc w:val="right"/>
                          </w:pPr>
                        </w:p>
                        <w:p w14:paraId="768DA2F1" w14:textId="7C1FE282"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32B0ECD1" w14:textId="77777777" w:rsidR="00417E0C" w:rsidRDefault="00417E0C" w:rsidP="00D81831">
                          <w:pPr>
                            <w:ind w:left="170" w:right="170"/>
                            <w:jc w:val="right"/>
                          </w:pPr>
                        </w:p>
                        <w:p w14:paraId="4879CBBE" w14:textId="65D1E5E9" w:rsidR="00417E0C" w:rsidRPr="00FE011E" w:rsidRDefault="00417E0C" w:rsidP="00D81831">
                          <w:pPr>
                            <w:pStyle w:val="PageNumber1"/>
                            <w:ind w:left="170"/>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038A0C3F" w14:textId="77777777" w:rsidR="00417E0C" w:rsidRDefault="00417E0C" w:rsidP="00D81831">
                          <w:pPr>
                            <w:ind w:left="170" w:right="170"/>
                            <w:jc w:val="right"/>
                          </w:pPr>
                        </w:p>
                        <w:p w14:paraId="620486A8" w14:textId="5A6BAE4C"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62AEB698" w14:textId="77777777" w:rsidR="00417E0C" w:rsidRDefault="00417E0C" w:rsidP="00D81831">
                          <w:pPr>
                            <w:ind w:left="170" w:right="170"/>
                            <w:jc w:val="right"/>
                          </w:pPr>
                        </w:p>
                        <w:p w14:paraId="639FBDB5" w14:textId="5DAB010C" w:rsidR="00417E0C" w:rsidRPr="007302B3" w:rsidRDefault="00417E0C" w:rsidP="00D81831">
                          <w:pPr>
                            <w:pStyle w:val="PageNumber1"/>
                            <w:ind w:left="170"/>
                          </w:pPr>
                          <w:r w:rsidRPr="007302B3">
                            <w:fldChar w:fldCharType="begin"/>
                          </w:r>
                          <w:r w:rsidRPr="007302B3">
                            <w:instrText xml:space="preserve"> PAGE   \* MERGEFORMAT </w:instrText>
                          </w:r>
                          <w:r w:rsidRPr="007302B3">
                            <w:fldChar w:fldCharType="separate"/>
                          </w:r>
                          <w:r w:rsidR="00A41D32">
                            <w:rPr>
                              <w:noProof/>
                            </w:rPr>
                            <w:t>8</w:t>
                          </w:r>
                          <w:r w:rsidRPr="007302B3">
                            <w:fldChar w:fldCharType="end"/>
                          </w:r>
                        </w:p>
                        <w:p w14:paraId="023DB674" w14:textId="77777777" w:rsidR="00417E0C" w:rsidRDefault="00417E0C" w:rsidP="00D81831">
                          <w:pPr>
                            <w:ind w:left="170" w:right="170"/>
                            <w:jc w:val="right"/>
                          </w:pPr>
                        </w:p>
                        <w:p w14:paraId="148D309F" w14:textId="2B135343"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078F0B40" w14:textId="77777777" w:rsidR="00417E0C" w:rsidRDefault="00417E0C" w:rsidP="00D81831">
                          <w:pPr>
                            <w:ind w:left="170" w:right="170"/>
                            <w:jc w:val="right"/>
                          </w:pPr>
                        </w:p>
                        <w:p w14:paraId="15AF454F" w14:textId="5AE67E6F" w:rsidR="00417E0C" w:rsidRPr="00FE011E" w:rsidRDefault="00417E0C" w:rsidP="00D81831">
                          <w:pPr>
                            <w:pStyle w:val="PageNumber1"/>
                            <w:ind w:left="170"/>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00029DE0" w14:textId="77777777" w:rsidR="00417E0C" w:rsidRDefault="00417E0C" w:rsidP="00D81831">
                          <w:pPr>
                            <w:ind w:left="170" w:right="170"/>
                            <w:jc w:val="right"/>
                          </w:pPr>
                        </w:p>
                        <w:p w14:paraId="7F6F5A5C" w14:textId="641B754E"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7AC1874C" id="Rectangle 16" o:spid="_x0000_s1030" style="position:absolute;margin-left:1.9pt;margin-top:0;width:28.6pt;height:3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" o:allowincell="f" fillcolor="#0078b7" stroked="f">
              <v:textbox inset="0,,0">
                <w:txbxContent>
                  <w:p w14:paraId="2F27FFAA" w14:textId="32D3F80A" w:rsidR="00417E0C" w:rsidRPr="007302B3" w:rsidRDefault="00417E0C" w:rsidP="00D81831">
                    <w:pPr>
                      <w:pStyle w:val="PageNumber1"/>
                      <w:ind w:left="170"/>
                    </w:pPr>
                    <w:r w:rsidRPr="007302B3">
                      <w:fldChar w:fldCharType="begin"/>
                    </w:r>
                    <w:r w:rsidRPr="007302B3">
                      <w:instrText xml:space="preserve"> PAGE   \* MERGEFORMAT </w:instrText>
                    </w:r>
                    <w:r w:rsidRPr="007302B3">
                      <w:fldChar w:fldCharType="separate"/>
                    </w:r>
                    <w:r w:rsidR="00A41D32">
                      <w:rPr>
                        <w:noProof/>
                      </w:rPr>
                      <w:t>8</w:t>
                    </w:r>
                    <w:r w:rsidRPr="007302B3">
                      <w:fldChar w:fldCharType="end"/>
                    </w:r>
                  </w:p>
                  <w:p w14:paraId="2C87F34D" w14:textId="77777777" w:rsidR="00417E0C" w:rsidRDefault="00417E0C" w:rsidP="00D81831">
                    <w:pPr>
                      <w:ind w:left="170" w:right="170"/>
                      <w:jc w:val="right"/>
                    </w:pPr>
                  </w:p>
                  <w:p w14:paraId="768DA2F1" w14:textId="7C1FE282"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32B0ECD1" w14:textId="77777777" w:rsidR="00417E0C" w:rsidRDefault="00417E0C" w:rsidP="00D81831">
                    <w:pPr>
                      <w:ind w:left="170" w:right="170"/>
                      <w:jc w:val="right"/>
                    </w:pPr>
                  </w:p>
                  <w:p w14:paraId="4879CBBE" w14:textId="65D1E5E9" w:rsidR="00417E0C" w:rsidRPr="00FE011E" w:rsidRDefault="00417E0C" w:rsidP="00D81831">
                    <w:pPr>
                      <w:pStyle w:val="PageNumber1"/>
                      <w:ind w:left="170"/>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038A0C3F" w14:textId="77777777" w:rsidR="00417E0C" w:rsidRDefault="00417E0C" w:rsidP="00D81831">
                    <w:pPr>
                      <w:ind w:left="170" w:right="170"/>
                      <w:jc w:val="right"/>
                    </w:pPr>
                  </w:p>
                  <w:p w14:paraId="620486A8" w14:textId="5A6BAE4C"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62AEB698" w14:textId="77777777" w:rsidR="00417E0C" w:rsidRDefault="00417E0C" w:rsidP="00D81831">
                    <w:pPr>
                      <w:ind w:left="170" w:right="170"/>
                      <w:jc w:val="right"/>
                    </w:pPr>
                  </w:p>
                  <w:p w14:paraId="639FBDB5" w14:textId="5DAB010C" w:rsidR="00417E0C" w:rsidRPr="007302B3" w:rsidRDefault="00417E0C" w:rsidP="00D81831">
                    <w:pPr>
                      <w:pStyle w:val="PageNumber1"/>
                      <w:ind w:left="170"/>
                    </w:pPr>
                    <w:r w:rsidRPr="007302B3">
                      <w:fldChar w:fldCharType="begin"/>
                    </w:r>
                    <w:r w:rsidRPr="007302B3">
                      <w:instrText xml:space="preserve"> PAGE   \* MERGEFORMAT </w:instrText>
                    </w:r>
                    <w:r w:rsidRPr="007302B3">
                      <w:fldChar w:fldCharType="separate"/>
                    </w:r>
                    <w:r w:rsidR="00A41D32">
                      <w:rPr>
                        <w:noProof/>
                      </w:rPr>
                      <w:t>8</w:t>
                    </w:r>
                    <w:r w:rsidRPr="007302B3">
                      <w:fldChar w:fldCharType="end"/>
                    </w:r>
                  </w:p>
                  <w:p w14:paraId="023DB674" w14:textId="77777777" w:rsidR="00417E0C" w:rsidRDefault="00417E0C" w:rsidP="00D81831">
                    <w:pPr>
                      <w:ind w:left="170" w:right="170"/>
                      <w:jc w:val="right"/>
                    </w:pPr>
                  </w:p>
                  <w:p w14:paraId="148D309F" w14:textId="2B135343"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078F0B40" w14:textId="77777777" w:rsidR="00417E0C" w:rsidRDefault="00417E0C" w:rsidP="00D81831">
                    <w:pPr>
                      <w:ind w:left="170" w:right="170"/>
                      <w:jc w:val="right"/>
                    </w:pPr>
                  </w:p>
                  <w:p w14:paraId="15AF454F" w14:textId="5AE67E6F" w:rsidR="00417E0C" w:rsidRPr="00FE011E" w:rsidRDefault="00417E0C" w:rsidP="00D81831">
                    <w:pPr>
                      <w:pStyle w:val="PageNumber1"/>
                      <w:ind w:left="170"/>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00029DE0" w14:textId="77777777" w:rsidR="00417E0C" w:rsidRDefault="00417E0C" w:rsidP="00D81831">
                    <w:pPr>
                      <w:ind w:left="170" w:right="170"/>
                      <w:jc w:val="right"/>
                    </w:pPr>
                  </w:p>
                  <w:p w14:paraId="7F6F5A5C" w14:textId="641B754E"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txbxContent>
              </v:textbox>
              <w10:wrap anchorx="page" anchory="margin"/>
            </v:rect>
          </w:pict>
        </mc:Fallback>
      </mc:AlternateContent>
    </w:r>
    <w:r>
      <w:rPr>
        <w:rFonts w:asciiTheme="majorHAnsi" w:hAnsiTheme="majorHAnsi"/>
        <w:b/>
        <w:color w:val="0078B7"/>
        <w:spacing w:val="-8"/>
        <w:sz w:val="18"/>
        <w:szCs w:val="17"/>
      </w:rPr>
      <w:t>MANAT</w:t>
    </w:r>
    <w:r w:rsidRPr="00F76B02">
      <w:rPr>
        <w:rFonts w:asciiTheme="majorHAnsi" w:hAnsiTheme="majorHAnsi"/>
        <w:b/>
        <w:color w:val="0078B7"/>
        <w:spacing w:val="-8"/>
        <w:sz w:val="18"/>
        <w:szCs w:val="17"/>
        <w:lang w:val="mi-NZ"/>
      </w:rPr>
      <w:t>Ū</w:t>
    </w:r>
    <w:r>
      <w:rPr>
        <w:rFonts w:asciiTheme="majorHAnsi" w:hAnsiTheme="majorHAnsi"/>
        <w:b/>
        <w:color w:val="0078B7"/>
        <w:spacing w:val="-8"/>
        <w:sz w:val="18"/>
        <w:szCs w:val="17"/>
      </w:rPr>
      <w:t xml:space="preserve"> AORERE</w:t>
    </w:r>
    <w:r w:rsidRPr="00D608B0">
      <w:rPr>
        <w:rFonts w:asciiTheme="majorHAnsi" w:hAnsiTheme="majorHAnsi"/>
        <w:b/>
        <w:color w:val="0078B7"/>
        <w:spacing w:val="-8"/>
        <w:sz w:val="18"/>
        <w:szCs w:val="17"/>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AB6CBB2"/>
    <w:lvl w:ilvl="0">
      <w:start w:val="1"/>
      <w:numFmt w:val="decimal"/>
      <w:pStyle w:val="ListNumber"/>
      <w:lvlText w:val="%1."/>
      <w:lvlJc w:val="left"/>
      <w:pPr>
        <w:tabs>
          <w:tab w:val="num" w:pos="360"/>
        </w:tabs>
        <w:ind w:left="360" w:hanging="360"/>
      </w:pPr>
    </w:lvl>
  </w:abstractNum>
  <w:abstractNum w:abstractNumId="1" w15:restartNumberingAfterBreak="0">
    <w:nsid w:val="03337736"/>
    <w:multiLevelType w:val="hybridMultilevel"/>
    <w:tmpl w:val="35EE60D6"/>
    <w:lvl w:ilvl="0" w:tplc="873EE25C">
      <w:start w:val="1"/>
      <w:numFmt w:val="bullet"/>
      <w:lvlText w:val="•"/>
      <w:lvlJc w:val="left"/>
      <w:pPr>
        <w:tabs>
          <w:tab w:val="num" w:pos="720"/>
        </w:tabs>
        <w:ind w:left="720" w:hanging="360"/>
      </w:pPr>
      <w:rPr>
        <w:rFonts w:ascii="Arial" w:hAnsi="Arial" w:hint="default"/>
      </w:rPr>
    </w:lvl>
    <w:lvl w:ilvl="1" w:tplc="98B4B458" w:tentative="1">
      <w:start w:val="1"/>
      <w:numFmt w:val="bullet"/>
      <w:lvlText w:val="•"/>
      <w:lvlJc w:val="left"/>
      <w:pPr>
        <w:tabs>
          <w:tab w:val="num" w:pos="1440"/>
        </w:tabs>
        <w:ind w:left="1440" w:hanging="360"/>
      </w:pPr>
      <w:rPr>
        <w:rFonts w:ascii="Arial" w:hAnsi="Arial" w:hint="default"/>
      </w:rPr>
    </w:lvl>
    <w:lvl w:ilvl="2" w:tplc="2C5C37CE" w:tentative="1">
      <w:start w:val="1"/>
      <w:numFmt w:val="bullet"/>
      <w:lvlText w:val="•"/>
      <w:lvlJc w:val="left"/>
      <w:pPr>
        <w:tabs>
          <w:tab w:val="num" w:pos="2160"/>
        </w:tabs>
        <w:ind w:left="2160" w:hanging="360"/>
      </w:pPr>
      <w:rPr>
        <w:rFonts w:ascii="Arial" w:hAnsi="Arial" w:hint="default"/>
      </w:rPr>
    </w:lvl>
    <w:lvl w:ilvl="3" w:tplc="66FC3794" w:tentative="1">
      <w:start w:val="1"/>
      <w:numFmt w:val="bullet"/>
      <w:lvlText w:val="•"/>
      <w:lvlJc w:val="left"/>
      <w:pPr>
        <w:tabs>
          <w:tab w:val="num" w:pos="2880"/>
        </w:tabs>
        <w:ind w:left="2880" w:hanging="360"/>
      </w:pPr>
      <w:rPr>
        <w:rFonts w:ascii="Arial" w:hAnsi="Arial" w:hint="default"/>
      </w:rPr>
    </w:lvl>
    <w:lvl w:ilvl="4" w:tplc="A196AAB0" w:tentative="1">
      <w:start w:val="1"/>
      <w:numFmt w:val="bullet"/>
      <w:lvlText w:val="•"/>
      <w:lvlJc w:val="left"/>
      <w:pPr>
        <w:tabs>
          <w:tab w:val="num" w:pos="3600"/>
        </w:tabs>
        <w:ind w:left="3600" w:hanging="360"/>
      </w:pPr>
      <w:rPr>
        <w:rFonts w:ascii="Arial" w:hAnsi="Arial" w:hint="default"/>
      </w:rPr>
    </w:lvl>
    <w:lvl w:ilvl="5" w:tplc="9EE890D6" w:tentative="1">
      <w:start w:val="1"/>
      <w:numFmt w:val="bullet"/>
      <w:lvlText w:val="•"/>
      <w:lvlJc w:val="left"/>
      <w:pPr>
        <w:tabs>
          <w:tab w:val="num" w:pos="4320"/>
        </w:tabs>
        <w:ind w:left="4320" w:hanging="360"/>
      </w:pPr>
      <w:rPr>
        <w:rFonts w:ascii="Arial" w:hAnsi="Arial" w:hint="default"/>
      </w:rPr>
    </w:lvl>
    <w:lvl w:ilvl="6" w:tplc="DC72A67E" w:tentative="1">
      <w:start w:val="1"/>
      <w:numFmt w:val="bullet"/>
      <w:lvlText w:val="•"/>
      <w:lvlJc w:val="left"/>
      <w:pPr>
        <w:tabs>
          <w:tab w:val="num" w:pos="5040"/>
        </w:tabs>
        <w:ind w:left="5040" w:hanging="360"/>
      </w:pPr>
      <w:rPr>
        <w:rFonts w:ascii="Arial" w:hAnsi="Arial" w:hint="default"/>
      </w:rPr>
    </w:lvl>
    <w:lvl w:ilvl="7" w:tplc="A170DC6C" w:tentative="1">
      <w:start w:val="1"/>
      <w:numFmt w:val="bullet"/>
      <w:lvlText w:val="•"/>
      <w:lvlJc w:val="left"/>
      <w:pPr>
        <w:tabs>
          <w:tab w:val="num" w:pos="5760"/>
        </w:tabs>
        <w:ind w:left="5760" w:hanging="360"/>
      </w:pPr>
      <w:rPr>
        <w:rFonts w:ascii="Arial" w:hAnsi="Arial" w:hint="default"/>
      </w:rPr>
    </w:lvl>
    <w:lvl w:ilvl="8" w:tplc="D3CCF2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67E26"/>
    <w:multiLevelType w:val="hybridMultilevel"/>
    <w:tmpl w:val="8DAA3DE6"/>
    <w:lvl w:ilvl="0" w:tplc="2944926A">
      <w:start w:val="1"/>
      <w:numFmt w:val="lowerRoman"/>
      <w:pStyle w:val="ListParagraph"/>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BB5222"/>
    <w:multiLevelType w:val="multilevel"/>
    <w:tmpl w:val="783C2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A66BB2"/>
    <w:multiLevelType w:val="hybridMultilevel"/>
    <w:tmpl w:val="28407E0E"/>
    <w:lvl w:ilvl="0" w:tplc="14090001">
      <w:start w:val="1"/>
      <w:numFmt w:val="bullet"/>
      <w:lvlText w:val=""/>
      <w:lvlJc w:val="left"/>
      <w:pPr>
        <w:ind w:left="815" w:hanging="360"/>
      </w:pPr>
      <w:rPr>
        <w:rFonts w:ascii="Symbol" w:hAnsi="Symbol" w:hint="default"/>
      </w:rPr>
    </w:lvl>
    <w:lvl w:ilvl="1" w:tplc="14090003">
      <w:start w:val="1"/>
      <w:numFmt w:val="bullet"/>
      <w:lvlText w:val="o"/>
      <w:lvlJc w:val="left"/>
      <w:pPr>
        <w:ind w:left="1535" w:hanging="360"/>
      </w:pPr>
      <w:rPr>
        <w:rFonts w:ascii="Courier New" w:hAnsi="Courier New" w:cs="Courier New" w:hint="default"/>
      </w:rPr>
    </w:lvl>
    <w:lvl w:ilvl="2" w:tplc="14090005">
      <w:start w:val="1"/>
      <w:numFmt w:val="bullet"/>
      <w:lvlText w:val=""/>
      <w:lvlJc w:val="left"/>
      <w:pPr>
        <w:ind w:left="2255" w:hanging="360"/>
      </w:pPr>
      <w:rPr>
        <w:rFonts w:ascii="Wingdings" w:hAnsi="Wingdings" w:hint="default"/>
      </w:rPr>
    </w:lvl>
    <w:lvl w:ilvl="3" w:tplc="14090001">
      <w:start w:val="1"/>
      <w:numFmt w:val="bullet"/>
      <w:lvlText w:val=""/>
      <w:lvlJc w:val="left"/>
      <w:pPr>
        <w:ind w:left="2975" w:hanging="360"/>
      </w:pPr>
      <w:rPr>
        <w:rFonts w:ascii="Symbol" w:hAnsi="Symbol" w:hint="default"/>
      </w:rPr>
    </w:lvl>
    <w:lvl w:ilvl="4" w:tplc="14090003">
      <w:start w:val="1"/>
      <w:numFmt w:val="bullet"/>
      <w:lvlText w:val="o"/>
      <w:lvlJc w:val="left"/>
      <w:pPr>
        <w:ind w:left="3695" w:hanging="360"/>
      </w:pPr>
      <w:rPr>
        <w:rFonts w:ascii="Courier New" w:hAnsi="Courier New" w:cs="Courier New" w:hint="default"/>
      </w:rPr>
    </w:lvl>
    <w:lvl w:ilvl="5" w:tplc="14090005">
      <w:start w:val="1"/>
      <w:numFmt w:val="bullet"/>
      <w:lvlText w:val=""/>
      <w:lvlJc w:val="left"/>
      <w:pPr>
        <w:ind w:left="4415" w:hanging="360"/>
      </w:pPr>
      <w:rPr>
        <w:rFonts w:ascii="Wingdings" w:hAnsi="Wingdings" w:hint="default"/>
      </w:rPr>
    </w:lvl>
    <w:lvl w:ilvl="6" w:tplc="14090001">
      <w:start w:val="1"/>
      <w:numFmt w:val="bullet"/>
      <w:lvlText w:val=""/>
      <w:lvlJc w:val="left"/>
      <w:pPr>
        <w:ind w:left="5135" w:hanging="360"/>
      </w:pPr>
      <w:rPr>
        <w:rFonts w:ascii="Symbol" w:hAnsi="Symbol" w:hint="default"/>
      </w:rPr>
    </w:lvl>
    <w:lvl w:ilvl="7" w:tplc="14090003">
      <w:start w:val="1"/>
      <w:numFmt w:val="bullet"/>
      <w:lvlText w:val="o"/>
      <w:lvlJc w:val="left"/>
      <w:pPr>
        <w:ind w:left="5855" w:hanging="360"/>
      </w:pPr>
      <w:rPr>
        <w:rFonts w:ascii="Courier New" w:hAnsi="Courier New" w:cs="Courier New" w:hint="default"/>
      </w:rPr>
    </w:lvl>
    <w:lvl w:ilvl="8" w:tplc="14090005">
      <w:start w:val="1"/>
      <w:numFmt w:val="bullet"/>
      <w:lvlText w:val=""/>
      <w:lvlJc w:val="left"/>
      <w:pPr>
        <w:ind w:left="6575" w:hanging="360"/>
      </w:pPr>
      <w:rPr>
        <w:rFonts w:ascii="Wingdings" w:hAnsi="Wingdings" w:hint="default"/>
      </w:rPr>
    </w:lvl>
  </w:abstractNum>
  <w:abstractNum w:abstractNumId="5" w15:restartNumberingAfterBreak="0">
    <w:nsid w:val="12DD68F1"/>
    <w:multiLevelType w:val="multilevel"/>
    <w:tmpl w:val="260E5DB4"/>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7" w:hanging="283"/>
      </w:pPr>
      <w:rPr>
        <w:rFonts w:ascii="Arial" w:hAnsi="Arial" w:hint="default"/>
      </w:rPr>
    </w:lvl>
    <w:lvl w:ilvl="2">
      <w:start w:val="1"/>
      <w:numFmt w:val="bullet"/>
      <w:pStyle w:val="ListBullet3"/>
      <w:lvlText w:val="-"/>
      <w:lvlJc w:val="left"/>
      <w:pPr>
        <w:ind w:left="851" w:hanging="284"/>
      </w:pPr>
      <w:rPr>
        <w:rFonts w:ascii="Arial" w:hAnsi="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2FC0049"/>
    <w:multiLevelType w:val="hybridMultilevel"/>
    <w:tmpl w:val="5D3AE7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52017B"/>
    <w:multiLevelType w:val="hybridMultilevel"/>
    <w:tmpl w:val="2D4C243A"/>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15:restartNumberingAfterBreak="0">
    <w:nsid w:val="27A944E4"/>
    <w:multiLevelType w:val="multilevel"/>
    <w:tmpl w:val="1682DAAE"/>
    <w:lvl w:ilvl="0">
      <w:start w:val="1"/>
      <w:numFmt w:val="decimal"/>
      <w:lvlText w:val="%1."/>
      <w:lvlJc w:val="left"/>
      <w:pPr>
        <w:ind w:left="360" w:hanging="360"/>
      </w:pPr>
      <w:rPr>
        <w:rFonts w:hint="default"/>
        <w:b/>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348931E0"/>
    <w:multiLevelType w:val="hybridMultilevel"/>
    <w:tmpl w:val="0480E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56C1EB7"/>
    <w:multiLevelType w:val="multilevel"/>
    <w:tmpl w:val="C624F078"/>
    <w:lvl w:ilvl="0">
      <w:start w:val="1"/>
      <w:numFmt w:val="decimal"/>
      <w:pStyle w:val="Heading1"/>
      <w:lvlText w:val="%1"/>
      <w:lvlJc w:val="left"/>
      <w:pPr>
        <w:ind w:left="9220" w:hanging="432"/>
      </w:pPr>
      <w:rPr>
        <w:b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5CA4408"/>
    <w:multiLevelType w:val="hybridMultilevel"/>
    <w:tmpl w:val="F000B188"/>
    <w:lvl w:ilvl="0" w:tplc="DD56E090">
      <w:start w:val="1"/>
      <w:numFmt w:val="bullet"/>
      <w:lvlText w:val=""/>
      <w:lvlJc w:val="left"/>
      <w:pPr>
        <w:ind w:left="360" w:hanging="360"/>
      </w:pPr>
      <w:rPr>
        <w:rFonts w:ascii="Symbol" w:hAnsi="Symbol" w:hint="default"/>
        <w:color w:val="0078B7"/>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A56A65"/>
    <w:multiLevelType w:val="hybridMultilevel"/>
    <w:tmpl w:val="4920BC2A"/>
    <w:lvl w:ilvl="0" w:tplc="40E64090">
      <w:start w:val="1"/>
      <w:numFmt w:val="bullet"/>
      <w:pStyle w:val="BodyBullets"/>
      <w:lvlText w:val=""/>
      <w:lvlJc w:val="left"/>
      <w:pPr>
        <w:ind w:left="720" w:hanging="360"/>
      </w:pPr>
      <w:rPr>
        <w:rFonts w:ascii="Symbol" w:hAnsi="Symbol" w:hint="default"/>
        <w:color w:val="0078B7"/>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8963D8"/>
    <w:multiLevelType w:val="hybridMultilevel"/>
    <w:tmpl w:val="A1FCC7C2"/>
    <w:lvl w:ilvl="0" w:tplc="D9DA3C70">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47F70B2"/>
    <w:multiLevelType w:val="hybridMultilevel"/>
    <w:tmpl w:val="662ABAE2"/>
    <w:lvl w:ilvl="0" w:tplc="04090005">
      <w:start w:val="1"/>
      <w:numFmt w:val="bullet"/>
      <w:lvlText w:val=""/>
      <w:lvlJc w:val="left"/>
      <w:pPr>
        <w:ind w:left="930" w:hanging="360"/>
      </w:pPr>
      <w:rPr>
        <w:rFonts w:ascii="Wingdings" w:hAnsi="Wingdings" w:hint="default"/>
      </w:rPr>
    </w:lvl>
    <w:lvl w:ilvl="1" w:tplc="08090003">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5" w15:restartNumberingAfterBreak="0">
    <w:nsid w:val="477177D6"/>
    <w:multiLevelType w:val="hybridMultilevel"/>
    <w:tmpl w:val="1BE0CDCE"/>
    <w:lvl w:ilvl="0" w:tplc="04090005">
      <w:start w:val="1"/>
      <w:numFmt w:val="bullet"/>
      <w:lvlText w:val=""/>
      <w:lvlJc w:val="left"/>
      <w:pPr>
        <w:tabs>
          <w:tab w:val="num" w:pos="720"/>
        </w:tabs>
        <w:ind w:left="720" w:hanging="360"/>
      </w:pPr>
      <w:rPr>
        <w:rFonts w:ascii="Wingdings" w:hAnsi="Wingdings" w:hint="default"/>
      </w:rPr>
    </w:lvl>
    <w:lvl w:ilvl="1" w:tplc="98B4B458" w:tentative="1">
      <w:start w:val="1"/>
      <w:numFmt w:val="bullet"/>
      <w:lvlText w:val="•"/>
      <w:lvlJc w:val="left"/>
      <w:pPr>
        <w:tabs>
          <w:tab w:val="num" w:pos="1440"/>
        </w:tabs>
        <w:ind w:left="1440" w:hanging="360"/>
      </w:pPr>
      <w:rPr>
        <w:rFonts w:ascii="Arial" w:hAnsi="Arial" w:hint="default"/>
      </w:rPr>
    </w:lvl>
    <w:lvl w:ilvl="2" w:tplc="2C5C37CE" w:tentative="1">
      <w:start w:val="1"/>
      <w:numFmt w:val="bullet"/>
      <w:lvlText w:val="•"/>
      <w:lvlJc w:val="left"/>
      <w:pPr>
        <w:tabs>
          <w:tab w:val="num" w:pos="2160"/>
        </w:tabs>
        <w:ind w:left="2160" w:hanging="360"/>
      </w:pPr>
      <w:rPr>
        <w:rFonts w:ascii="Arial" w:hAnsi="Arial" w:hint="default"/>
      </w:rPr>
    </w:lvl>
    <w:lvl w:ilvl="3" w:tplc="66FC3794" w:tentative="1">
      <w:start w:val="1"/>
      <w:numFmt w:val="bullet"/>
      <w:lvlText w:val="•"/>
      <w:lvlJc w:val="left"/>
      <w:pPr>
        <w:tabs>
          <w:tab w:val="num" w:pos="2880"/>
        </w:tabs>
        <w:ind w:left="2880" w:hanging="360"/>
      </w:pPr>
      <w:rPr>
        <w:rFonts w:ascii="Arial" w:hAnsi="Arial" w:hint="default"/>
      </w:rPr>
    </w:lvl>
    <w:lvl w:ilvl="4" w:tplc="A196AAB0" w:tentative="1">
      <w:start w:val="1"/>
      <w:numFmt w:val="bullet"/>
      <w:lvlText w:val="•"/>
      <w:lvlJc w:val="left"/>
      <w:pPr>
        <w:tabs>
          <w:tab w:val="num" w:pos="3600"/>
        </w:tabs>
        <w:ind w:left="3600" w:hanging="360"/>
      </w:pPr>
      <w:rPr>
        <w:rFonts w:ascii="Arial" w:hAnsi="Arial" w:hint="default"/>
      </w:rPr>
    </w:lvl>
    <w:lvl w:ilvl="5" w:tplc="9EE890D6" w:tentative="1">
      <w:start w:val="1"/>
      <w:numFmt w:val="bullet"/>
      <w:lvlText w:val="•"/>
      <w:lvlJc w:val="left"/>
      <w:pPr>
        <w:tabs>
          <w:tab w:val="num" w:pos="4320"/>
        </w:tabs>
        <w:ind w:left="4320" w:hanging="360"/>
      </w:pPr>
      <w:rPr>
        <w:rFonts w:ascii="Arial" w:hAnsi="Arial" w:hint="default"/>
      </w:rPr>
    </w:lvl>
    <w:lvl w:ilvl="6" w:tplc="DC72A67E" w:tentative="1">
      <w:start w:val="1"/>
      <w:numFmt w:val="bullet"/>
      <w:lvlText w:val="•"/>
      <w:lvlJc w:val="left"/>
      <w:pPr>
        <w:tabs>
          <w:tab w:val="num" w:pos="5040"/>
        </w:tabs>
        <w:ind w:left="5040" w:hanging="360"/>
      </w:pPr>
      <w:rPr>
        <w:rFonts w:ascii="Arial" w:hAnsi="Arial" w:hint="default"/>
      </w:rPr>
    </w:lvl>
    <w:lvl w:ilvl="7" w:tplc="A170DC6C" w:tentative="1">
      <w:start w:val="1"/>
      <w:numFmt w:val="bullet"/>
      <w:lvlText w:val="•"/>
      <w:lvlJc w:val="left"/>
      <w:pPr>
        <w:tabs>
          <w:tab w:val="num" w:pos="5760"/>
        </w:tabs>
        <w:ind w:left="5760" w:hanging="360"/>
      </w:pPr>
      <w:rPr>
        <w:rFonts w:ascii="Arial" w:hAnsi="Arial" w:hint="default"/>
      </w:rPr>
    </w:lvl>
    <w:lvl w:ilvl="8" w:tplc="D3CCF2E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56719AD"/>
    <w:multiLevelType w:val="hybridMultilevel"/>
    <w:tmpl w:val="85C427E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F76E2E"/>
    <w:multiLevelType w:val="hybridMultilevel"/>
    <w:tmpl w:val="57E8C2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EA94109"/>
    <w:multiLevelType w:val="hybridMultilevel"/>
    <w:tmpl w:val="54F23366"/>
    <w:lvl w:ilvl="0" w:tplc="14090001">
      <w:start w:val="1"/>
      <w:numFmt w:val="bullet"/>
      <w:lvlText w:val=""/>
      <w:lvlJc w:val="left"/>
      <w:pPr>
        <w:ind w:left="360" w:hanging="360"/>
      </w:pPr>
      <w:rPr>
        <w:rFonts w:ascii="Symbol" w:hAnsi="Symbol" w:hint="default"/>
      </w:rPr>
    </w:lvl>
    <w:lvl w:ilvl="1" w:tplc="E91A17BA">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EAE7427"/>
    <w:multiLevelType w:val="hybridMultilevel"/>
    <w:tmpl w:val="A9E4FA7C"/>
    <w:lvl w:ilvl="0" w:tplc="FB709510">
      <w:start w:val="1"/>
      <w:numFmt w:val="decimal"/>
      <w:pStyle w:val="NumberBullets"/>
      <w:lvlText w:val="%1"/>
      <w:lvlJc w:val="left"/>
      <w:pPr>
        <w:ind w:left="720" w:hanging="360"/>
      </w:pPr>
      <w:rPr>
        <w:rFonts w:hint="default"/>
        <w:color w:val="3B3838"/>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012800"/>
    <w:multiLevelType w:val="hybridMultilevel"/>
    <w:tmpl w:val="84F659C2"/>
    <w:lvl w:ilvl="0" w:tplc="C44ADDAC">
      <w:start w:val="1"/>
      <w:numFmt w:val="decimal"/>
      <w:lvlText w:val="%1."/>
      <w:lvlJc w:val="left"/>
      <w:pPr>
        <w:ind w:left="720" w:hanging="360"/>
      </w:pPr>
      <w:rPr>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50C3F89"/>
    <w:multiLevelType w:val="hybridMultilevel"/>
    <w:tmpl w:val="6B0883B2"/>
    <w:lvl w:ilvl="0" w:tplc="EA5A3932">
      <w:start w:val="1"/>
      <w:numFmt w:val="bullet"/>
      <w:lvlText w:val=""/>
      <w:lvlJc w:val="left"/>
      <w:pPr>
        <w:ind w:left="720" w:hanging="360"/>
      </w:pPr>
      <w:rPr>
        <w:rFonts w:ascii="Symbol" w:hAnsi="Symbol" w:hint="default"/>
        <w:color w:val="171717" w:themeColor="background2" w:themeShade="1A"/>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CF3176"/>
    <w:multiLevelType w:val="hybridMultilevel"/>
    <w:tmpl w:val="94C273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6795A32"/>
    <w:multiLevelType w:val="hybridMultilevel"/>
    <w:tmpl w:val="470ABD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E726AC"/>
    <w:multiLevelType w:val="hybridMultilevel"/>
    <w:tmpl w:val="93268092"/>
    <w:lvl w:ilvl="0" w:tplc="D54682D6">
      <w:start w:val="1"/>
      <w:numFmt w:val="decimal"/>
      <w:lvlText w:val="%1."/>
      <w:lvlJc w:val="left"/>
      <w:pPr>
        <w:ind w:left="2204" w:hanging="360"/>
      </w:pPr>
      <w:rPr>
        <w:b/>
        <w:bCs/>
        <w:color w:val="4472C4" w:themeColor="accent1"/>
        <w:sz w:val="28"/>
        <w:szCs w:val="28"/>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num w:numId="1">
    <w:abstractNumId w:val="12"/>
  </w:num>
  <w:num w:numId="2">
    <w:abstractNumId w:val="2"/>
  </w:num>
  <w:num w:numId="3">
    <w:abstractNumId w:val="19"/>
  </w:num>
  <w:num w:numId="4">
    <w:abstractNumId w:val="8"/>
  </w:num>
  <w:num w:numId="5">
    <w:abstractNumId w:val="3"/>
  </w:num>
  <w:num w:numId="6">
    <w:abstractNumId w:val="16"/>
  </w:num>
  <w:num w:numId="7">
    <w:abstractNumId w:val="10"/>
  </w:num>
  <w:num w:numId="8">
    <w:abstractNumId w:val="6"/>
  </w:num>
  <w:num w:numId="9">
    <w:abstractNumId w:val="20"/>
  </w:num>
  <w:num w:numId="10">
    <w:abstractNumId w:val="13"/>
  </w:num>
  <w:num w:numId="11">
    <w:abstractNumId w:val="5"/>
  </w:num>
  <w:num w:numId="12">
    <w:abstractNumId w:val="0"/>
  </w:num>
  <w:num w:numId="13">
    <w:abstractNumId w:val="14"/>
  </w:num>
  <w:num w:numId="14">
    <w:abstractNumId w:val="21"/>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1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num>
  <w:num w:numId="26">
    <w:abstractNumId w:val="2"/>
  </w:num>
  <w:num w:numId="27">
    <w:abstractNumId w:val="2"/>
  </w:num>
  <w:num w:numId="28">
    <w:abstractNumId w:val="11"/>
  </w:num>
  <w:num w:numId="29">
    <w:abstractNumId w:val="9"/>
  </w:num>
  <w:num w:numId="30">
    <w:abstractNumId w:val="22"/>
  </w:num>
  <w:num w:numId="31">
    <w:abstractNumId w:val="17"/>
  </w:num>
  <w:num w:numId="32">
    <w:abstractNumId w:val="23"/>
  </w:num>
  <w:num w:numId="33">
    <w:abstractNumId w:val="24"/>
  </w:num>
  <w:num w:numId="34">
    <w:abstractNumId w:val="1"/>
  </w:num>
  <w:num w:numId="35">
    <w:abstractNumId w:val="7"/>
  </w:num>
  <w:num w:numId="36">
    <w:abstractNumId w:val="15"/>
  </w:num>
  <w:num w:numId="37">
    <w:abstractNumId w:val="2"/>
  </w:num>
  <w:num w:numId="38">
    <w:abstractNumId w:val="10"/>
  </w:num>
  <w:num w:numId="3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03"/>
    <w:rsid w:val="000003FD"/>
    <w:rsid w:val="000005EC"/>
    <w:rsid w:val="0000363B"/>
    <w:rsid w:val="00005DF3"/>
    <w:rsid w:val="000067E3"/>
    <w:rsid w:val="00014F33"/>
    <w:rsid w:val="00020A71"/>
    <w:rsid w:val="00024CD0"/>
    <w:rsid w:val="00037A86"/>
    <w:rsid w:val="0004179E"/>
    <w:rsid w:val="000447F5"/>
    <w:rsid w:val="0004793F"/>
    <w:rsid w:val="000531A1"/>
    <w:rsid w:val="000531A9"/>
    <w:rsid w:val="0006057F"/>
    <w:rsid w:val="00062F31"/>
    <w:rsid w:val="000744E4"/>
    <w:rsid w:val="00082C35"/>
    <w:rsid w:val="0008707B"/>
    <w:rsid w:val="000879BC"/>
    <w:rsid w:val="00087C5F"/>
    <w:rsid w:val="00093E03"/>
    <w:rsid w:val="0009624C"/>
    <w:rsid w:val="00097456"/>
    <w:rsid w:val="00097672"/>
    <w:rsid w:val="000A0545"/>
    <w:rsid w:val="000A076E"/>
    <w:rsid w:val="000A586D"/>
    <w:rsid w:val="000B1D83"/>
    <w:rsid w:val="000C2FC4"/>
    <w:rsid w:val="000C4825"/>
    <w:rsid w:val="000C5362"/>
    <w:rsid w:val="000C6100"/>
    <w:rsid w:val="000D3961"/>
    <w:rsid w:val="000D3CA7"/>
    <w:rsid w:val="000E72FF"/>
    <w:rsid w:val="000F00DA"/>
    <w:rsid w:val="000F04A4"/>
    <w:rsid w:val="000F172E"/>
    <w:rsid w:val="000F3EA4"/>
    <w:rsid w:val="000F74DC"/>
    <w:rsid w:val="0010612B"/>
    <w:rsid w:val="0011128A"/>
    <w:rsid w:val="001141CE"/>
    <w:rsid w:val="00117101"/>
    <w:rsid w:val="00120A97"/>
    <w:rsid w:val="00121F76"/>
    <w:rsid w:val="001322E4"/>
    <w:rsid w:val="00134482"/>
    <w:rsid w:val="00136367"/>
    <w:rsid w:val="00142D0C"/>
    <w:rsid w:val="00145FCF"/>
    <w:rsid w:val="00146027"/>
    <w:rsid w:val="00147A0E"/>
    <w:rsid w:val="0015326A"/>
    <w:rsid w:val="00155C9A"/>
    <w:rsid w:val="00164EAD"/>
    <w:rsid w:val="00166CC3"/>
    <w:rsid w:val="00173E34"/>
    <w:rsid w:val="00175B83"/>
    <w:rsid w:val="0018156B"/>
    <w:rsid w:val="001869DD"/>
    <w:rsid w:val="0019146B"/>
    <w:rsid w:val="001916DA"/>
    <w:rsid w:val="001947E7"/>
    <w:rsid w:val="00197EC9"/>
    <w:rsid w:val="001A0E2F"/>
    <w:rsid w:val="001B274D"/>
    <w:rsid w:val="001B5633"/>
    <w:rsid w:val="001B7ED1"/>
    <w:rsid w:val="001C1BD6"/>
    <w:rsid w:val="001C6B77"/>
    <w:rsid w:val="001D319D"/>
    <w:rsid w:val="001D6A3C"/>
    <w:rsid w:val="001D7004"/>
    <w:rsid w:val="001F2DA8"/>
    <w:rsid w:val="001F4EB6"/>
    <w:rsid w:val="0020188B"/>
    <w:rsid w:val="00207C4A"/>
    <w:rsid w:val="00211BFB"/>
    <w:rsid w:val="0021538A"/>
    <w:rsid w:val="00226BD4"/>
    <w:rsid w:val="00233E2A"/>
    <w:rsid w:val="002349DF"/>
    <w:rsid w:val="00237055"/>
    <w:rsid w:val="002400DD"/>
    <w:rsid w:val="0024119E"/>
    <w:rsid w:val="00243757"/>
    <w:rsid w:val="0024594E"/>
    <w:rsid w:val="0024603F"/>
    <w:rsid w:val="0026419E"/>
    <w:rsid w:val="00266028"/>
    <w:rsid w:val="002710AF"/>
    <w:rsid w:val="00272085"/>
    <w:rsid w:val="00272829"/>
    <w:rsid w:val="00275496"/>
    <w:rsid w:val="00280669"/>
    <w:rsid w:val="002823EA"/>
    <w:rsid w:val="00283730"/>
    <w:rsid w:val="002854E8"/>
    <w:rsid w:val="0028590B"/>
    <w:rsid w:val="00287C11"/>
    <w:rsid w:val="002A113D"/>
    <w:rsid w:val="002A24B9"/>
    <w:rsid w:val="002C0367"/>
    <w:rsid w:val="002C0652"/>
    <w:rsid w:val="002C10AF"/>
    <w:rsid w:val="002C113E"/>
    <w:rsid w:val="002D2A56"/>
    <w:rsid w:val="002D7BA9"/>
    <w:rsid w:val="002D7E7B"/>
    <w:rsid w:val="002E1677"/>
    <w:rsid w:val="002E2CCD"/>
    <w:rsid w:val="002E51EB"/>
    <w:rsid w:val="002E557E"/>
    <w:rsid w:val="002F3642"/>
    <w:rsid w:val="002F4C52"/>
    <w:rsid w:val="002F616E"/>
    <w:rsid w:val="002F7163"/>
    <w:rsid w:val="00300767"/>
    <w:rsid w:val="00301100"/>
    <w:rsid w:val="00304651"/>
    <w:rsid w:val="003112FF"/>
    <w:rsid w:val="003155A1"/>
    <w:rsid w:val="00317D2C"/>
    <w:rsid w:val="0032115E"/>
    <w:rsid w:val="0032471B"/>
    <w:rsid w:val="003269BF"/>
    <w:rsid w:val="00333706"/>
    <w:rsid w:val="00337F39"/>
    <w:rsid w:val="003465B0"/>
    <w:rsid w:val="0035093A"/>
    <w:rsid w:val="003534DE"/>
    <w:rsid w:val="00366808"/>
    <w:rsid w:val="003703C3"/>
    <w:rsid w:val="003774FA"/>
    <w:rsid w:val="00380695"/>
    <w:rsid w:val="00380B04"/>
    <w:rsid w:val="0038481B"/>
    <w:rsid w:val="00384E15"/>
    <w:rsid w:val="003862A8"/>
    <w:rsid w:val="0038794F"/>
    <w:rsid w:val="003906EB"/>
    <w:rsid w:val="00390893"/>
    <w:rsid w:val="00391B71"/>
    <w:rsid w:val="00391B8B"/>
    <w:rsid w:val="00396A8E"/>
    <w:rsid w:val="003A2EB9"/>
    <w:rsid w:val="003B4873"/>
    <w:rsid w:val="003B727F"/>
    <w:rsid w:val="003C35BB"/>
    <w:rsid w:val="003C53C6"/>
    <w:rsid w:val="003C5E63"/>
    <w:rsid w:val="003D1DFA"/>
    <w:rsid w:val="003D211C"/>
    <w:rsid w:val="003D31E5"/>
    <w:rsid w:val="003D6673"/>
    <w:rsid w:val="003E1A11"/>
    <w:rsid w:val="003E1CA1"/>
    <w:rsid w:val="003E322D"/>
    <w:rsid w:val="003E7FF1"/>
    <w:rsid w:val="003F43B2"/>
    <w:rsid w:val="003F4422"/>
    <w:rsid w:val="00401469"/>
    <w:rsid w:val="00404D03"/>
    <w:rsid w:val="004129B2"/>
    <w:rsid w:val="00417E0C"/>
    <w:rsid w:val="004201C1"/>
    <w:rsid w:val="00420294"/>
    <w:rsid w:val="00423660"/>
    <w:rsid w:val="00431532"/>
    <w:rsid w:val="00432606"/>
    <w:rsid w:val="0043558A"/>
    <w:rsid w:val="004355D0"/>
    <w:rsid w:val="00436FED"/>
    <w:rsid w:val="00437922"/>
    <w:rsid w:val="00440B3B"/>
    <w:rsid w:val="00445661"/>
    <w:rsid w:val="00450831"/>
    <w:rsid w:val="00452044"/>
    <w:rsid w:val="00455040"/>
    <w:rsid w:val="0046068B"/>
    <w:rsid w:val="00462919"/>
    <w:rsid w:val="00465802"/>
    <w:rsid w:val="00471BC1"/>
    <w:rsid w:val="004837D3"/>
    <w:rsid w:val="00483B3C"/>
    <w:rsid w:val="00485CE4"/>
    <w:rsid w:val="00486C4A"/>
    <w:rsid w:val="004914BD"/>
    <w:rsid w:val="004A0ED6"/>
    <w:rsid w:val="004A2E15"/>
    <w:rsid w:val="004A6906"/>
    <w:rsid w:val="004A78D2"/>
    <w:rsid w:val="004B28B4"/>
    <w:rsid w:val="004B568B"/>
    <w:rsid w:val="004C528E"/>
    <w:rsid w:val="004C7880"/>
    <w:rsid w:val="004D2535"/>
    <w:rsid w:val="004D2583"/>
    <w:rsid w:val="004D3721"/>
    <w:rsid w:val="004D394C"/>
    <w:rsid w:val="004E00E9"/>
    <w:rsid w:val="004E230D"/>
    <w:rsid w:val="004E35A0"/>
    <w:rsid w:val="004E46DE"/>
    <w:rsid w:val="004E5B65"/>
    <w:rsid w:val="004E6FF1"/>
    <w:rsid w:val="004F4565"/>
    <w:rsid w:val="004F50AC"/>
    <w:rsid w:val="00501244"/>
    <w:rsid w:val="00504B30"/>
    <w:rsid w:val="00510C8D"/>
    <w:rsid w:val="00516899"/>
    <w:rsid w:val="00517059"/>
    <w:rsid w:val="005229A1"/>
    <w:rsid w:val="005236A2"/>
    <w:rsid w:val="005254A9"/>
    <w:rsid w:val="00530544"/>
    <w:rsid w:val="00530B21"/>
    <w:rsid w:val="00532F01"/>
    <w:rsid w:val="005452B5"/>
    <w:rsid w:val="005614AA"/>
    <w:rsid w:val="00561685"/>
    <w:rsid w:val="00564E85"/>
    <w:rsid w:val="00566840"/>
    <w:rsid w:val="00570707"/>
    <w:rsid w:val="0057202A"/>
    <w:rsid w:val="0057441D"/>
    <w:rsid w:val="00576AAD"/>
    <w:rsid w:val="00582D4A"/>
    <w:rsid w:val="005844E0"/>
    <w:rsid w:val="005927B9"/>
    <w:rsid w:val="00595050"/>
    <w:rsid w:val="00596833"/>
    <w:rsid w:val="005A1475"/>
    <w:rsid w:val="005A3D41"/>
    <w:rsid w:val="005A58AC"/>
    <w:rsid w:val="005A7FEB"/>
    <w:rsid w:val="005B0354"/>
    <w:rsid w:val="005B7064"/>
    <w:rsid w:val="005C35B1"/>
    <w:rsid w:val="005D2DA2"/>
    <w:rsid w:val="005D7DF4"/>
    <w:rsid w:val="005E2A14"/>
    <w:rsid w:val="005E351A"/>
    <w:rsid w:val="005E5A80"/>
    <w:rsid w:val="005E7837"/>
    <w:rsid w:val="005F2132"/>
    <w:rsid w:val="00601F94"/>
    <w:rsid w:val="00603894"/>
    <w:rsid w:val="00604297"/>
    <w:rsid w:val="00611A27"/>
    <w:rsid w:val="00632FA9"/>
    <w:rsid w:val="00642A58"/>
    <w:rsid w:val="006520C5"/>
    <w:rsid w:val="006564A9"/>
    <w:rsid w:val="00656C65"/>
    <w:rsid w:val="00656DC0"/>
    <w:rsid w:val="00660CA9"/>
    <w:rsid w:val="00661C18"/>
    <w:rsid w:val="00661CFD"/>
    <w:rsid w:val="0066575E"/>
    <w:rsid w:val="00667F81"/>
    <w:rsid w:val="00670954"/>
    <w:rsid w:val="00671402"/>
    <w:rsid w:val="00674710"/>
    <w:rsid w:val="00687E8D"/>
    <w:rsid w:val="00691E4A"/>
    <w:rsid w:val="00695C4D"/>
    <w:rsid w:val="00695D6A"/>
    <w:rsid w:val="006963AE"/>
    <w:rsid w:val="006A29C0"/>
    <w:rsid w:val="006A3747"/>
    <w:rsid w:val="006A447A"/>
    <w:rsid w:val="006A4870"/>
    <w:rsid w:val="006B63EE"/>
    <w:rsid w:val="006C165A"/>
    <w:rsid w:val="006C1C6B"/>
    <w:rsid w:val="006E2683"/>
    <w:rsid w:val="006E31CE"/>
    <w:rsid w:val="006E4D87"/>
    <w:rsid w:val="006F321B"/>
    <w:rsid w:val="006F3B47"/>
    <w:rsid w:val="006F3D01"/>
    <w:rsid w:val="006F52DC"/>
    <w:rsid w:val="0070036C"/>
    <w:rsid w:val="00700A52"/>
    <w:rsid w:val="007017E6"/>
    <w:rsid w:val="00705266"/>
    <w:rsid w:val="00720185"/>
    <w:rsid w:val="00720507"/>
    <w:rsid w:val="00725AA5"/>
    <w:rsid w:val="00727BDC"/>
    <w:rsid w:val="007302B3"/>
    <w:rsid w:val="007379B1"/>
    <w:rsid w:val="00740185"/>
    <w:rsid w:val="0074380C"/>
    <w:rsid w:val="00743F8D"/>
    <w:rsid w:val="00744ED4"/>
    <w:rsid w:val="00756B29"/>
    <w:rsid w:val="00765A8D"/>
    <w:rsid w:val="00767011"/>
    <w:rsid w:val="0077110B"/>
    <w:rsid w:val="00773C21"/>
    <w:rsid w:val="0078372C"/>
    <w:rsid w:val="00784BD7"/>
    <w:rsid w:val="00784C03"/>
    <w:rsid w:val="00785B94"/>
    <w:rsid w:val="0078614A"/>
    <w:rsid w:val="00793FBF"/>
    <w:rsid w:val="00797A7E"/>
    <w:rsid w:val="007A327D"/>
    <w:rsid w:val="007A6D9C"/>
    <w:rsid w:val="007B21F2"/>
    <w:rsid w:val="007B24F0"/>
    <w:rsid w:val="007B7F32"/>
    <w:rsid w:val="007B7FF9"/>
    <w:rsid w:val="007C3278"/>
    <w:rsid w:val="007D1B5A"/>
    <w:rsid w:val="007D7EF4"/>
    <w:rsid w:val="007E2A35"/>
    <w:rsid w:val="007E3594"/>
    <w:rsid w:val="007E4D29"/>
    <w:rsid w:val="007E6171"/>
    <w:rsid w:val="007E7CA8"/>
    <w:rsid w:val="007F618F"/>
    <w:rsid w:val="008021F0"/>
    <w:rsid w:val="00802516"/>
    <w:rsid w:val="0080524B"/>
    <w:rsid w:val="00807BDA"/>
    <w:rsid w:val="00810A37"/>
    <w:rsid w:val="00813AD8"/>
    <w:rsid w:val="00817559"/>
    <w:rsid w:val="00832751"/>
    <w:rsid w:val="008352F7"/>
    <w:rsid w:val="008375EB"/>
    <w:rsid w:val="008409B2"/>
    <w:rsid w:val="00843A62"/>
    <w:rsid w:val="00843CF7"/>
    <w:rsid w:val="008447D4"/>
    <w:rsid w:val="00844B70"/>
    <w:rsid w:val="008535D9"/>
    <w:rsid w:val="008567F1"/>
    <w:rsid w:val="008632EA"/>
    <w:rsid w:val="00864F21"/>
    <w:rsid w:val="00871020"/>
    <w:rsid w:val="0087768D"/>
    <w:rsid w:val="008818A3"/>
    <w:rsid w:val="0089583C"/>
    <w:rsid w:val="008A58BD"/>
    <w:rsid w:val="008B1B05"/>
    <w:rsid w:val="008B1BF4"/>
    <w:rsid w:val="008B1DF9"/>
    <w:rsid w:val="008B2CB8"/>
    <w:rsid w:val="008B5DB9"/>
    <w:rsid w:val="008B6DF7"/>
    <w:rsid w:val="008C0665"/>
    <w:rsid w:val="008C197E"/>
    <w:rsid w:val="008C68C8"/>
    <w:rsid w:val="008C6CB6"/>
    <w:rsid w:val="008D53FF"/>
    <w:rsid w:val="008E28D0"/>
    <w:rsid w:val="008E29AB"/>
    <w:rsid w:val="008E3872"/>
    <w:rsid w:val="008F283B"/>
    <w:rsid w:val="00902424"/>
    <w:rsid w:val="00902706"/>
    <w:rsid w:val="009125B4"/>
    <w:rsid w:val="00912AAF"/>
    <w:rsid w:val="009130A0"/>
    <w:rsid w:val="00915020"/>
    <w:rsid w:val="00920815"/>
    <w:rsid w:val="00925193"/>
    <w:rsid w:val="009308B6"/>
    <w:rsid w:val="00931218"/>
    <w:rsid w:val="00931CA6"/>
    <w:rsid w:val="0093288C"/>
    <w:rsid w:val="00936BAD"/>
    <w:rsid w:val="009446B6"/>
    <w:rsid w:val="00950317"/>
    <w:rsid w:val="00963DF4"/>
    <w:rsid w:val="009669DF"/>
    <w:rsid w:val="00967448"/>
    <w:rsid w:val="00971355"/>
    <w:rsid w:val="009762CB"/>
    <w:rsid w:val="009813A9"/>
    <w:rsid w:val="009813AE"/>
    <w:rsid w:val="00981462"/>
    <w:rsid w:val="009826CA"/>
    <w:rsid w:val="00982BD4"/>
    <w:rsid w:val="009836B5"/>
    <w:rsid w:val="00986617"/>
    <w:rsid w:val="00990BD2"/>
    <w:rsid w:val="00990C7A"/>
    <w:rsid w:val="0099263C"/>
    <w:rsid w:val="0099373C"/>
    <w:rsid w:val="009A1577"/>
    <w:rsid w:val="009A451C"/>
    <w:rsid w:val="009B5AEE"/>
    <w:rsid w:val="009B60DE"/>
    <w:rsid w:val="009C0957"/>
    <w:rsid w:val="009C0A89"/>
    <w:rsid w:val="009C38DF"/>
    <w:rsid w:val="009C3F73"/>
    <w:rsid w:val="009C6F23"/>
    <w:rsid w:val="009E0266"/>
    <w:rsid w:val="009E18A9"/>
    <w:rsid w:val="009E1FDE"/>
    <w:rsid w:val="009E2024"/>
    <w:rsid w:val="009E39D7"/>
    <w:rsid w:val="00A03094"/>
    <w:rsid w:val="00A0583C"/>
    <w:rsid w:val="00A0682D"/>
    <w:rsid w:val="00A07178"/>
    <w:rsid w:val="00A125DC"/>
    <w:rsid w:val="00A12AC5"/>
    <w:rsid w:val="00A14DDF"/>
    <w:rsid w:val="00A15DA8"/>
    <w:rsid w:val="00A166A2"/>
    <w:rsid w:val="00A170DB"/>
    <w:rsid w:val="00A30877"/>
    <w:rsid w:val="00A3093B"/>
    <w:rsid w:val="00A315B9"/>
    <w:rsid w:val="00A40E46"/>
    <w:rsid w:val="00A41D32"/>
    <w:rsid w:val="00A42AFB"/>
    <w:rsid w:val="00A469C7"/>
    <w:rsid w:val="00A56624"/>
    <w:rsid w:val="00A567AD"/>
    <w:rsid w:val="00A56A23"/>
    <w:rsid w:val="00A60193"/>
    <w:rsid w:val="00A717F8"/>
    <w:rsid w:val="00A77310"/>
    <w:rsid w:val="00A83BA1"/>
    <w:rsid w:val="00A90ABF"/>
    <w:rsid w:val="00A9308D"/>
    <w:rsid w:val="00A95739"/>
    <w:rsid w:val="00A96835"/>
    <w:rsid w:val="00A97477"/>
    <w:rsid w:val="00AA10D9"/>
    <w:rsid w:val="00AA29FB"/>
    <w:rsid w:val="00AB00F6"/>
    <w:rsid w:val="00AB608C"/>
    <w:rsid w:val="00AC6B16"/>
    <w:rsid w:val="00AD0AD1"/>
    <w:rsid w:val="00AD4E73"/>
    <w:rsid w:val="00AD4F0E"/>
    <w:rsid w:val="00AE4392"/>
    <w:rsid w:val="00AE51C9"/>
    <w:rsid w:val="00AE7249"/>
    <w:rsid w:val="00AF068D"/>
    <w:rsid w:val="00AF1085"/>
    <w:rsid w:val="00AF12DF"/>
    <w:rsid w:val="00AF14B7"/>
    <w:rsid w:val="00AF4103"/>
    <w:rsid w:val="00AF5D6F"/>
    <w:rsid w:val="00AF762B"/>
    <w:rsid w:val="00B0044E"/>
    <w:rsid w:val="00B00F22"/>
    <w:rsid w:val="00B02DBE"/>
    <w:rsid w:val="00B06F3A"/>
    <w:rsid w:val="00B11D3C"/>
    <w:rsid w:val="00B15022"/>
    <w:rsid w:val="00B15281"/>
    <w:rsid w:val="00B17B0F"/>
    <w:rsid w:val="00B22D8B"/>
    <w:rsid w:val="00B23043"/>
    <w:rsid w:val="00B271E5"/>
    <w:rsid w:val="00B327D8"/>
    <w:rsid w:val="00B35659"/>
    <w:rsid w:val="00B36210"/>
    <w:rsid w:val="00B40D34"/>
    <w:rsid w:val="00B42ACD"/>
    <w:rsid w:val="00B5238D"/>
    <w:rsid w:val="00B525B2"/>
    <w:rsid w:val="00B707EE"/>
    <w:rsid w:val="00B70CCE"/>
    <w:rsid w:val="00B777EC"/>
    <w:rsid w:val="00BA4A0C"/>
    <w:rsid w:val="00BB0890"/>
    <w:rsid w:val="00BB1938"/>
    <w:rsid w:val="00BB1F88"/>
    <w:rsid w:val="00BB370D"/>
    <w:rsid w:val="00BB4845"/>
    <w:rsid w:val="00BC0C64"/>
    <w:rsid w:val="00BC1AB9"/>
    <w:rsid w:val="00BC4432"/>
    <w:rsid w:val="00BC6571"/>
    <w:rsid w:val="00BF1E36"/>
    <w:rsid w:val="00BF6B16"/>
    <w:rsid w:val="00C05412"/>
    <w:rsid w:val="00C246AC"/>
    <w:rsid w:val="00C24D2F"/>
    <w:rsid w:val="00C2648B"/>
    <w:rsid w:val="00C34B48"/>
    <w:rsid w:val="00C34F21"/>
    <w:rsid w:val="00C36D7C"/>
    <w:rsid w:val="00C4574C"/>
    <w:rsid w:val="00C46350"/>
    <w:rsid w:val="00C52559"/>
    <w:rsid w:val="00C5521B"/>
    <w:rsid w:val="00C60F2F"/>
    <w:rsid w:val="00C62429"/>
    <w:rsid w:val="00C62461"/>
    <w:rsid w:val="00C63C30"/>
    <w:rsid w:val="00C6537B"/>
    <w:rsid w:val="00C65B49"/>
    <w:rsid w:val="00C71F22"/>
    <w:rsid w:val="00C758D7"/>
    <w:rsid w:val="00C77DD4"/>
    <w:rsid w:val="00C81B40"/>
    <w:rsid w:val="00C83FAA"/>
    <w:rsid w:val="00C87B45"/>
    <w:rsid w:val="00C9000D"/>
    <w:rsid w:val="00C91B3F"/>
    <w:rsid w:val="00CA19FB"/>
    <w:rsid w:val="00CA1D27"/>
    <w:rsid w:val="00CA2432"/>
    <w:rsid w:val="00CA2CCC"/>
    <w:rsid w:val="00CB016E"/>
    <w:rsid w:val="00CB4BA0"/>
    <w:rsid w:val="00CB7188"/>
    <w:rsid w:val="00CB7B65"/>
    <w:rsid w:val="00CC1A3D"/>
    <w:rsid w:val="00CC22C6"/>
    <w:rsid w:val="00CC4E1F"/>
    <w:rsid w:val="00CC4EB6"/>
    <w:rsid w:val="00CC68DA"/>
    <w:rsid w:val="00CD166D"/>
    <w:rsid w:val="00CD3D54"/>
    <w:rsid w:val="00CD71AB"/>
    <w:rsid w:val="00CD7591"/>
    <w:rsid w:val="00CE1A2F"/>
    <w:rsid w:val="00CE4B24"/>
    <w:rsid w:val="00CE509D"/>
    <w:rsid w:val="00CF4A64"/>
    <w:rsid w:val="00D02319"/>
    <w:rsid w:val="00D07792"/>
    <w:rsid w:val="00D114D6"/>
    <w:rsid w:val="00D12131"/>
    <w:rsid w:val="00D12D47"/>
    <w:rsid w:val="00D14B88"/>
    <w:rsid w:val="00D2790A"/>
    <w:rsid w:val="00D324D9"/>
    <w:rsid w:val="00D3260B"/>
    <w:rsid w:val="00D43F07"/>
    <w:rsid w:val="00D47C28"/>
    <w:rsid w:val="00D547F4"/>
    <w:rsid w:val="00D5496F"/>
    <w:rsid w:val="00D608B0"/>
    <w:rsid w:val="00D609EE"/>
    <w:rsid w:val="00D6443A"/>
    <w:rsid w:val="00D6551A"/>
    <w:rsid w:val="00D67083"/>
    <w:rsid w:val="00D743F7"/>
    <w:rsid w:val="00D80906"/>
    <w:rsid w:val="00D81831"/>
    <w:rsid w:val="00D81BD6"/>
    <w:rsid w:val="00D84DDE"/>
    <w:rsid w:val="00D87824"/>
    <w:rsid w:val="00D92486"/>
    <w:rsid w:val="00D93733"/>
    <w:rsid w:val="00D95C4E"/>
    <w:rsid w:val="00D95FCD"/>
    <w:rsid w:val="00D95FD9"/>
    <w:rsid w:val="00DA08BB"/>
    <w:rsid w:val="00DA61B0"/>
    <w:rsid w:val="00DA7E2C"/>
    <w:rsid w:val="00DB0C98"/>
    <w:rsid w:val="00DB3842"/>
    <w:rsid w:val="00DC3EA6"/>
    <w:rsid w:val="00DD1DA7"/>
    <w:rsid w:val="00DE1507"/>
    <w:rsid w:val="00DE1912"/>
    <w:rsid w:val="00DE23E6"/>
    <w:rsid w:val="00DE2A11"/>
    <w:rsid w:val="00DE3E50"/>
    <w:rsid w:val="00DE7EC6"/>
    <w:rsid w:val="00DF0EF2"/>
    <w:rsid w:val="00DF0F78"/>
    <w:rsid w:val="00DF74AB"/>
    <w:rsid w:val="00E00A53"/>
    <w:rsid w:val="00E0265A"/>
    <w:rsid w:val="00E035C8"/>
    <w:rsid w:val="00E04075"/>
    <w:rsid w:val="00E06D3C"/>
    <w:rsid w:val="00E12171"/>
    <w:rsid w:val="00E135BA"/>
    <w:rsid w:val="00E20F20"/>
    <w:rsid w:val="00E2190C"/>
    <w:rsid w:val="00E24566"/>
    <w:rsid w:val="00E25DA8"/>
    <w:rsid w:val="00E276F4"/>
    <w:rsid w:val="00E30247"/>
    <w:rsid w:val="00E33C72"/>
    <w:rsid w:val="00E40630"/>
    <w:rsid w:val="00E531EA"/>
    <w:rsid w:val="00E54AFE"/>
    <w:rsid w:val="00E57C93"/>
    <w:rsid w:val="00E57CD7"/>
    <w:rsid w:val="00E62CAF"/>
    <w:rsid w:val="00E66D1F"/>
    <w:rsid w:val="00E70DDD"/>
    <w:rsid w:val="00E96FA2"/>
    <w:rsid w:val="00EA1E5B"/>
    <w:rsid w:val="00EA5111"/>
    <w:rsid w:val="00EB1DE2"/>
    <w:rsid w:val="00EB56EA"/>
    <w:rsid w:val="00EC3202"/>
    <w:rsid w:val="00ED1163"/>
    <w:rsid w:val="00ED31C2"/>
    <w:rsid w:val="00ED4DD3"/>
    <w:rsid w:val="00ED52EE"/>
    <w:rsid w:val="00ED788E"/>
    <w:rsid w:val="00EE1177"/>
    <w:rsid w:val="00EE1406"/>
    <w:rsid w:val="00EF2229"/>
    <w:rsid w:val="00EF3097"/>
    <w:rsid w:val="00EF580A"/>
    <w:rsid w:val="00F05E3F"/>
    <w:rsid w:val="00F05E4A"/>
    <w:rsid w:val="00F071BE"/>
    <w:rsid w:val="00F12B5A"/>
    <w:rsid w:val="00F16B11"/>
    <w:rsid w:val="00F21E75"/>
    <w:rsid w:val="00F27168"/>
    <w:rsid w:val="00F315DC"/>
    <w:rsid w:val="00F37697"/>
    <w:rsid w:val="00F37BD5"/>
    <w:rsid w:val="00F42736"/>
    <w:rsid w:val="00F502AE"/>
    <w:rsid w:val="00F50937"/>
    <w:rsid w:val="00F50CE2"/>
    <w:rsid w:val="00F61C45"/>
    <w:rsid w:val="00F632C8"/>
    <w:rsid w:val="00F6336A"/>
    <w:rsid w:val="00F701A2"/>
    <w:rsid w:val="00F7098E"/>
    <w:rsid w:val="00F70CC1"/>
    <w:rsid w:val="00F70E10"/>
    <w:rsid w:val="00F759A8"/>
    <w:rsid w:val="00F76B02"/>
    <w:rsid w:val="00F81C98"/>
    <w:rsid w:val="00F81ECC"/>
    <w:rsid w:val="00F862E1"/>
    <w:rsid w:val="00F86511"/>
    <w:rsid w:val="00F86B6D"/>
    <w:rsid w:val="00F87D07"/>
    <w:rsid w:val="00F90594"/>
    <w:rsid w:val="00F933D7"/>
    <w:rsid w:val="00F94333"/>
    <w:rsid w:val="00FA5925"/>
    <w:rsid w:val="00FB491F"/>
    <w:rsid w:val="00FB6550"/>
    <w:rsid w:val="00FC041A"/>
    <w:rsid w:val="00FC3C5B"/>
    <w:rsid w:val="00FC40F8"/>
    <w:rsid w:val="00FD2B2F"/>
    <w:rsid w:val="00FD3644"/>
    <w:rsid w:val="00FD4792"/>
    <w:rsid w:val="00FD4A74"/>
    <w:rsid w:val="00FD6366"/>
    <w:rsid w:val="00FD6408"/>
    <w:rsid w:val="00FE011E"/>
    <w:rsid w:val="00FE28F2"/>
    <w:rsid w:val="00FE7A13"/>
    <w:rsid w:val="00FF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E9777F1"/>
  <w14:defaultImageDpi w14:val="32767"/>
  <w15:docId w15:val="{D3FD5C42-1A29-4ACF-9C17-656CAAB3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istaSansBook" w:eastAsiaTheme="minorHAnsi" w:hAnsi="VistaSansBook" w:cstheme="minorBidi"/>
        <w:color w:val="171717" w:themeColor="background2" w:themeShade="1A"/>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7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8B0"/>
    <w:rPr>
      <w:rFonts w:asciiTheme="majorHAnsi" w:hAnsiTheme="majorHAnsi"/>
    </w:rPr>
  </w:style>
  <w:style w:type="paragraph" w:styleId="Heading1">
    <w:name w:val="heading 1"/>
    <w:basedOn w:val="SectionHeading"/>
    <w:next w:val="Normal"/>
    <w:link w:val="Heading1Char"/>
    <w:uiPriority w:val="9"/>
    <w:qFormat/>
    <w:rsid w:val="003862A8"/>
    <w:pPr>
      <w:numPr>
        <w:numId w:val="7"/>
      </w:numPr>
      <w:spacing w:line="240" w:lineRule="auto"/>
      <w:ind w:left="680" w:hanging="680"/>
      <w:outlineLvl w:val="0"/>
    </w:pPr>
    <w:rPr>
      <w:b w:val="0"/>
    </w:rPr>
  </w:style>
  <w:style w:type="paragraph" w:styleId="Heading2">
    <w:name w:val="heading 2"/>
    <w:basedOn w:val="Heading1"/>
    <w:next w:val="Normal"/>
    <w:link w:val="Heading2Char"/>
    <w:uiPriority w:val="9"/>
    <w:unhideWhenUsed/>
    <w:qFormat/>
    <w:rsid w:val="002F7163"/>
    <w:pPr>
      <w:numPr>
        <w:ilvl w:val="1"/>
      </w:numPr>
      <w:spacing w:before="360" w:after="240"/>
      <w:outlineLvl w:val="1"/>
    </w:pPr>
    <w:rPr>
      <w:b/>
      <w:sz w:val="28"/>
    </w:rPr>
  </w:style>
  <w:style w:type="paragraph" w:styleId="Heading3">
    <w:name w:val="heading 3"/>
    <w:basedOn w:val="Normal"/>
    <w:next w:val="Normal"/>
    <w:link w:val="Heading3Char"/>
    <w:uiPriority w:val="9"/>
    <w:unhideWhenUsed/>
    <w:qFormat/>
    <w:rsid w:val="00D608B0"/>
    <w:pPr>
      <w:numPr>
        <w:ilvl w:val="2"/>
        <w:numId w:val="7"/>
      </w:numPr>
      <w:outlineLvl w:val="2"/>
    </w:pPr>
    <w:rPr>
      <w:b/>
      <w:color w:val="3B3838" w:themeColor="background2" w:themeShade="40"/>
    </w:rPr>
  </w:style>
  <w:style w:type="paragraph" w:styleId="Heading4">
    <w:name w:val="heading 4"/>
    <w:aliases w:val="Map Title"/>
    <w:basedOn w:val="Normal"/>
    <w:next w:val="Normal"/>
    <w:link w:val="Heading4Char"/>
    <w:uiPriority w:val="9"/>
    <w:unhideWhenUsed/>
    <w:qFormat/>
    <w:rsid w:val="0070036C"/>
    <w:pPr>
      <w:keepNext/>
      <w:keepLines/>
      <w:numPr>
        <w:ilvl w:val="3"/>
        <w:numId w:val="7"/>
      </w:numPr>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70036C"/>
    <w:pPr>
      <w:keepNext/>
      <w:keepLines/>
      <w:numPr>
        <w:ilvl w:val="4"/>
        <w:numId w:val="7"/>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70036C"/>
    <w:pPr>
      <w:keepNext/>
      <w:keepLines/>
      <w:numPr>
        <w:ilvl w:val="5"/>
        <w:numId w:val="7"/>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70036C"/>
    <w:pPr>
      <w:keepNext/>
      <w:keepLines/>
      <w:numPr>
        <w:ilvl w:val="6"/>
        <w:numId w:val="7"/>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70036C"/>
    <w:pPr>
      <w:keepNext/>
      <w:keepLines/>
      <w:numPr>
        <w:ilvl w:val="7"/>
        <w:numId w:val="7"/>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70036C"/>
    <w:pPr>
      <w:keepNext/>
      <w:keepLines/>
      <w:numPr>
        <w:ilvl w:val="8"/>
        <w:numId w:val="7"/>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link w:val="SectionHeadingChar"/>
    <w:qFormat/>
    <w:rsid w:val="000F74DC"/>
    <w:pPr>
      <w:spacing w:before="480" w:after="360"/>
    </w:pPr>
    <w:rPr>
      <w:b/>
      <w:color w:val="3B3838"/>
      <w:sz w:val="52"/>
      <w:szCs w:val="52"/>
      <w:lang w:eastAsia="en-AU"/>
    </w:rPr>
  </w:style>
  <w:style w:type="paragraph" w:customStyle="1" w:styleId="BigText">
    <w:name w:val="Big Text"/>
    <w:basedOn w:val="SectionHeading"/>
    <w:link w:val="BigTextChar"/>
    <w:qFormat/>
    <w:rsid w:val="00D608B0"/>
    <w:rPr>
      <w:color w:val="0078B7"/>
      <w:sz w:val="30"/>
      <w:szCs w:val="30"/>
    </w:rPr>
  </w:style>
  <w:style w:type="character" w:customStyle="1" w:styleId="SectionHeadingChar">
    <w:name w:val="Section Heading Char"/>
    <w:basedOn w:val="DefaultParagraphFont"/>
    <w:link w:val="SectionHeading"/>
    <w:rsid w:val="000F74DC"/>
    <w:rPr>
      <w:rFonts w:asciiTheme="majorHAnsi" w:hAnsiTheme="majorHAnsi"/>
      <w:b/>
      <w:color w:val="3B3838"/>
      <w:sz w:val="52"/>
      <w:szCs w:val="52"/>
      <w:lang w:eastAsia="en-AU"/>
    </w:rPr>
  </w:style>
  <w:style w:type="character" w:customStyle="1" w:styleId="Heading1Char">
    <w:name w:val="Heading 1 Char"/>
    <w:basedOn w:val="DefaultParagraphFont"/>
    <w:link w:val="Heading1"/>
    <w:uiPriority w:val="9"/>
    <w:rsid w:val="003862A8"/>
    <w:rPr>
      <w:rFonts w:asciiTheme="majorHAnsi" w:hAnsiTheme="majorHAnsi"/>
      <w:color w:val="3B3838"/>
      <w:sz w:val="52"/>
      <w:szCs w:val="52"/>
      <w:lang w:eastAsia="en-AU"/>
    </w:rPr>
  </w:style>
  <w:style w:type="character" w:customStyle="1" w:styleId="BigTextChar">
    <w:name w:val="Big Text Char"/>
    <w:basedOn w:val="SectionHeadingChar"/>
    <w:link w:val="BigText"/>
    <w:rsid w:val="00D608B0"/>
    <w:rPr>
      <w:rFonts w:asciiTheme="majorHAnsi" w:hAnsiTheme="majorHAnsi"/>
      <w:b/>
      <w:color w:val="0078B7"/>
      <w:sz w:val="30"/>
      <w:szCs w:val="30"/>
      <w:lang w:eastAsia="en-AU"/>
    </w:rPr>
  </w:style>
  <w:style w:type="character" w:customStyle="1" w:styleId="Heading2Char">
    <w:name w:val="Heading 2 Char"/>
    <w:basedOn w:val="DefaultParagraphFont"/>
    <w:link w:val="Heading2"/>
    <w:uiPriority w:val="9"/>
    <w:rsid w:val="002F7163"/>
    <w:rPr>
      <w:rFonts w:asciiTheme="majorHAnsi" w:hAnsiTheme="majorHAnsi"/>
      <w:b/>
      <w:color w:val="3B3838"/>
      <w:sz w:val="28"/>
      <w:szCs w:val="52"/>
      <w:lang w:eastAsia="en-AU"/>
    </w:rPr>
  </w:style>
  <w:style w:type="character" w:customStyle="1" w:styleId="Heading3Char">
    <w:name w:val="Heading 3 Char"/>
    <w:basedOn w:val="DefaultParagraphFont"/>
    <w:link w:val="Heading3"/>
    <w:uiPriority w:val="9"/>
    <w:rsid w:val="00D608B0"/>
    <w:rPr>
      <w:rFonts w:asciiTheme="majorHAnsi" w:hAnsiTheme="majorHAnsi"/>
      <w:b/>
      <w:color w:val="3B3838" w:themeColor="background2" w:themeShade="40"/>
    </w:rPr>
  </w:style>
  <w:style w:type="paragraph" w:styleId="Header">
    <w:name w:val="header"/>
    <w:basedOn w:val="Normal"/>
    <w:link w:val="HeaderChar"/>
    <w:uiPriority w:val="99"/>
    <w:unhideWhenUsed/>
    <w:rsid w:val="00FE0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11E"/>
  </w:style>
  <w:style w:type="paragraph" w:styleId="Footer">
    <w:name w:val="footer"/>
    <w:basedOn w:val="Normal"/>
    <w:link w:val="FooterChar"/>
    <w:uiPriority w:val="99"/>
    <w:unhideWhenUsed/>
    <w:rsid w:val="00FE0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11E"/>
  </w:style>
  <w:style w:type="paragraph" w:customStyle="1" w:styleId="Default">
    <w:name w:val="Default"/>
    <w:rsid w:val="009C6F23"/>
    <w:pPr>
      <w:autoSpaceDE w:val="0"/>
      <w:autoSpaceDN w:val="0"/>
      <w:adjustRightInd w:val="0"/>
      <w:spacing w:after="0" w:line="240" w:lineRule="auto"/>
    </w:pPr>
    <w:rPr>
      <w:rFonts w:ascii="Vista Sans OT Book" w:hAnsi="Vista Sans OT Book" w:cs="Vista Sans OT Book"/>
      <w:color w:val="000000"/>
      <w:sz w:val="24"/>
      <w:szCs w:val="24"/>
    </w:rPr>
  </w:style>
  <w:style w:type="paragraph" w:customStyle="1" w:styleId="PageNumber1">
    <w:name w:val="Page Number1"/>
    <w:basedOn w:val="Normal"/>
    <w:link w:val="PagenumberChar"/>
    <w:qFormat/>
    <w:rsid w:val="00D608B0"/>
    <w:pPr>
      <w:spacing w:before="120" w:after="120"/>
      <w:ind w:right="170"/>
      <w:jc w:val="right"/>
    </w:pPr>
    <w:rPr>
      <w:rFonts w:cs="Open Sans SemiBold"/>
      <w:b/>
      <w:color w:val="FFFFFF" w:themeColor="background1"/>
      <w:sz w:val="22"/>
    </w:rPr>
  </w:style>
  <w:style w:type="table" w:styleId="TableGrid">
    <w:name w:val="Table Grid"/>
    <w:basedOn w:val="TableNormal"/>
    <w:uiPriority w:val="59"/>
    <w:rsid w:val="0073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numberChar">
    <w:name w:val="Page number Char"/>
    <w:basedOn w:val="DefaultParagraphFont"/>
    <w:link w:val="PageNumber1"/>
    <w:rsid w:val="00D608B0"/>
    <w:rPr>
      <w:rFonts w:asciiTheme="majorHAnsi" w:hAnsiTheme="majorHAnsi" w:cs="Open Sans SemiBold"/>
      <w:b/>
      <w:color w:val="FFFFFF" w:themeColor="background1"/>
      <w:sz w:val="22"/>
    </w:rPr>
  </w:style>
  <w:style w:type="paragraph" w:styleId="NormalWeb">
    <w:name w:val="Normal (Web)"/>
    <w:basedOn w:val="Normal"/>
    <w:uiPriority w:val="99"/>
    <w:semiHidden/>
    <w:unhideWhenUsed/>
    <w:rsid w:val="0027282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ontentsHeading">
    <w:name w:val="Contents Heading"/>
    <w:basedOn w:val="SectionHeading"/>
    <w:link w:val="ContentsHeadingChar"/>
    <w:qFormat/>
    <w:rsid w:val="00D608B0"/>
    <w:rPr>
      <w:b w:val="0"/>
    </w:rPr>
  </w:style>
  <w:style w:type="paragraph" w:styleId="TOC1">
    <w:name w:val="toc 1"/>
    <w:basedOn w:val="Normal"/>
    <w:next w:val="Normal"/>
    <w:autoRedefine/>
    <w:uiPriority w:val="39"/>
    <w:unhideWhenUsed/>
    <w:rsid w:val="00D81831"/>
    <w:pPr>
      <w:spacing w:after="100"/>
    </w:pPr>
    <w:rPr>
      <w:b/>
    </w:rPr>
  </w:style>
  <w:style w:type="character" w:customStyle="1" w:styleId="ContentsHeadingChar">
    <w:name w:val="Contents Heading Char"/>
    <w:basedOn w:val="SectionHeadingChar"/>
    <w:link w:val="ContentsHeading"/>
    <w:rsid w:val="00D608B0"/>
    <w:rPr>
      <w:rFonts w:asciiTheme="majorHAnsi" w:hAnsiTheme="majorHAnsi"/>
      <w:b w:val="0"/>
      <w:color w:val="3B3838" w:themeColor="background2" w:themeShade="40"/>
      <w:sz w:val="52"/>
      <w:szCs w:val="52"/>
      <w:lang w:eastAsia="en-AU"/>
    </w:rPr>
  </w:style>
  <w:style w:type="paragraph" w:styleId="TOC2">
    <w:name w:val="toc 2"/>
    <w:basedOn w:val="Normal"/>
    <w:next w:val="Normal"/>
    <w:autoRedefine/>
    <w:uiPriority w:val="39"/>
    <w:unhideWhenUsed/>
    <w:rsid w:val="00B11D3C"/>
    <w:pPr>
      <w:tabs>
        <w:tab w:val="left" w:pos="880"/>
        <w:tab w:val="right" w:leader="dot" w:pos="8494"/>
      </w:tabs>
      <w:spacing w:after="100"/>
      <w:ind w:left="397"/>
    </w:pPr>
    <w:rPr>
      <w:noProof/>
    </w:rPr>
  </w:style>
  <w:style w:type="character" w:styleId="Hyperlink">
    <w:name w:val="Hyperlink"/>
    <w:basedOn w:val="DefaultParagraphFont"/>
    <w:uiPriority w:val="99"/>
    <w:unhideWhenUsed/>
    <w:rsid w:val="00D81831"/>
    <w:rPr>
      <w:color w:val="0563C1" w:themeColor="hyperlink"/>
      <w:u w:val="single"/>
    </w:rPr>
  </w:style>
  <w:style w:type="paragraph" w:styleId="Subtitle">
    <w:name w:val="Subtitle"/>
    <w:basedOn w:val="Normal"/>
    <w:next w:val="Normal"/>
    <w:link w:val="SubtitleChar"/>
    <w:uiPriority w:val="11"/>
    <w:rsid w:val="0020188B"/>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0188B"/>
    <w:rPr>
      <w:rFonts w:asciiTheme="minorHAnsi" w:eastAsiaTheme="minorEastAsia" w:hAnsiTheme="minorHAnsi"/>
      <w:color w:val="5A5A5A" w:themeColor="text1" w:themeTint="A5"/>
      <w:spacing w:val="15"/>
      <w:sz w:val="22"/>
    </w:rPr>
  </w:style>
  <w:style w:type="paragraph" w:styleId="ListParagraph">
    <w:name w:val="List Paragraph"/>
    <w:aliases w:val="Bullet Level 1,List Paragraph1,Recommendation,Body text,Figure_name,Numbered Indented Text,Bullet- First level,List NUmber,Listenabsatz1,lp1,List Paragraph11,NAST Quote,Bullet point,List Paragraph Number,L,Bullet Point,standard lewis"/>
    <w:basedOn w:val="Normal"/>
    <w:link w:val="ListParagraphChar"/>
    <w:uiPriority w:val="34"/>
    <w:qFormat/>
    <w:rsid w:val="002F616E"/>
    <w:pPr>
      <w:numPr>
        <w:numId w:val="2"/>
      </w:numPr>
      <w:spacing w:before="120" w:after="120" w:line="240" w:lineRule="atLeast"/>
      <w:contextualSpacing/>
    </w:pPr>
    <w:rPr>
      <w:szCs w:val="20"/>
    </w:rPr>
  </w:style>
  <w:style w:type="paragraph" w:customStyle="1" w:styleId="Pa1">
    <w:name w:val="Pa1"/>
    <w:basedOn w:val="Default"/>
    <w:next w:val="Default"/>
    <w:uiPriority w:val="99"/>
    <w:rsid w:val="00272085"/>
    <w:pPr>
      <w:spacing w:line="201" w:lineRule="atLeast"/>
    </w:pPr>
    <w:rPr>
      <w:rFonts w:ascii="Myriad Pro Light" w:hAnsi="Myriad Pro Light" w:cstheme="minorBidi"/>
      <w:color w:val="171717" w:themeColor="background2" w:themeShade="1A"/>
    </w:rPr>
  </w:style>
  <w:style w:type="paragraph" w:customStyle="1" w:styleId="BodyBullets">
    <w:name w:val="Body Bullets"/>
    <w:basedOn w:val="ListParagraph"/>
    <w:qFormat/>
    <w:rsid w:val="003C5E63"/>
    <w:pPr>
      <w:numPr>
        <w:numId w:val="1"/>
      </w:numPr>
      <w:contextualSpacing w:val="0"/>
    </w:pPr>
    <w:rPr>
      <w:lang w:eastAsia="en-AU"/>
    </w:rPr>
  </w:style>
  <w:style w:type="paragraph" w:customStyle="1" w:styleId="Figure">
    <w:name w:val="Figure"/>
    <w:basedOn w:val="Normal"/>
    <w:qFormat/>
    <w:rsid w:val="003C5E63"/>
    <w:rPr>
      <w:b/>
      <w:color w:val="3B3838"/>
      <w:sz w:val="22"/>
      <w:szCs w:val="20"/>
    </w:rPr>
  </w:style>
  <w:style w:type="character" w:customStyle="1" w:styleId="ListParagraphChar">
    <w:name w:val="List Paragraph Char"/>
    <w:aliases w:val="Bullet Level 1 Char,List Paragraph1 Char,Recommendation Char,Body text Char,Figure_name Char,Numbered Indented Text Char,Bullet- First level Char,List NUmber Char,Listenabsatz1 Char,lp1 Char,List Paragraph11 Char,NAST Quote Char"/>
    <w:basedOn w:val="DefaultParagraphFont"/>
    <w:link w:val="ListParagraph"/>
    <w:uiPriority w:val="34"/>
    <w:qFormat/>
    <w:locked/>
    <w:rsid w:val="002F616E"/>
    <w:rPr>
      <w:rFonts w:asciiTheme="majorHAnsi" w:hAnsiTheme="majorHAnsi"/>
      <w:szCs w:val="20"/>
    </w:rPr>
  </w:style>
  <w:style w:type="paragraph" w:styleId="BodyText">
    <w:name w:val="Body Text"/>
    <w:basedOn w:val="Normal"/>
    <w:link w:val="BodyTextChar"/>
    <w:qFormat/>
    <w:rsid w:val="003C5E63"/>
    <w:pPr>
      <w:spacing w:before="200" w:after="0" w:line="240" w:lineRule="atLeast"/>
      <w:jc w:val="both"/>
    </w:pPr>
    <w:rPr>
      <w:rFonts w:ascii="Arial" w:eastAsia="SimSun" w:hAnsi="Arial" w:cs="Times New Roman"/>
      <w:color w:val="auto"/>
      <w:szCs w:val="20"/>
      <w:lang w:val="en-AU" w:eastAsia="zh-CN"/>
    </w:rPr>
  </w:style>
  <w:style w:type="character" w:customStyle="1" w:styleId="BodyTextChar">
    <w:name w:val="Body Text Char"/>
    <w:basedOn w:val="DefaultParagraphFont"/>
    <w:link w:val="BodyText"/>
    <w:rsid w:val="003C5E63"/>
    <w:rPr>
      <w:rFonts w:ascii="Arial" w:eastAsia="SimSun" w:hAnsi="Arial" w:cs="Times New Roman"/>
      <w:color w:val="auto"/>
      <w:szCs w:val="20"/>
      <w:lang w:val="en-AU" w:eastAsia="zh-CN"/>
    </w:rPr>
  </w:style>
  <w:style w:type="paragraph" w:styleId="FootnoteText">
    <w:name w:val="footnote text"/>
    <w:aliases w:val="single space,footn,footn Char Char,footn Char Char Char Char,Geneva 9,Font: Geneva 9,Boston 10,f,FOOTNOTES,fn,ft, Char,ft Char Char Char,Char,Footnote Text Char Char,ADB,ADB Char,fn Char Char Char,fn Char Char,footnote text,ft2"/>
    <w:basedOn w:val="Normal"/>
    <w:link w:val="FootnoteTextChar"/>
    <w:uiPriority w:val="99"/>
    <w:unhideWhenUsed/>
    <w:rsid w:val="003C5E63"/>
    <w:pPr>
      <w:spacing w:after="0" w:line="240" w:lineRule="auto"/>
    </w:pPr>
    <w:rPr>
      <w:rFonts w:asciiTheme="minorHAnsi" w:hAnsiTheme="minorHAnsi"/>
      <w:color w:val="auto"/>
      <w:szCs w:val="20"/>
      <w:lang w:val="en-AU"/>
    </w:rPr>
  </w:style>
  <w:style w:type="character" w:customStyle="1" w:styleId="FootnoteTextChar">
    <w:name w:val="Footnote Text Char"/>
    <w:aliases w:val="single space Char,footn Char,footn Char Char Char,footn Char Char Char Char Char,Geneva 9 Char,Font: Geneva 9 Char,Boston 10 Char,f Char,FOOTNOTES Char,fn Char,ft Char, Char Char,ft Char Char Char Char,Char Char,ADB Char1,ft2 Char"/>
    <w:basedOn w:val="DefaultParagraphFont"/>
    <w:link w:val="FootnoteText"/>
    <w:uiPriority w:val="99"/>
    <w:rsid w:val="003C5E63"/>
    <w:rPr>
      <w:rFonts w:asciiTheme="minorHAnsi" w:hAnsiTheme="minorHAnsi"/>
      <w:color w:val="auto"/>
      <w:szCs w:val="20"/>
      <w:lang w:val="en-AU"/>
    </w:rPr>
  </w:style>
  <w:style w:type="character" w:styleId="FootnoteReference">
    <w:name w:val="footnote reference"/>
    <w:aliases w:val="ftref,16 Point,Superscript 6 Point,Fußnotenzeichen DISS,fr,BVI fnr,(NECG) Footnote Reference,footnote ref,Char Char Char Char Car Char,ftref1,ftref2,ftref11,SUPERS,Appel note de bas de page,BVI f,R,Ref,de nota al pie, BVI fnr"/>
    <w:uiPriority w:val="99"/>
    <w:rsid w:val="003C5E63"/>
    <w:rPr>
      <w:sz w:val="16"/>
      <w:vertAlign w:val="superscript"/>
    </w:rPr>
  </w:style>
  <w:style w:type="paragraph" w:customStyle="1" w:styleId="NumberBullets">
    <w:name w:val="Number Bullets"/>
    <w:basedOn w:val="BodyBullets"/>
    <w:qFormat/>
    <w:rsid w:val="005B7064"/>
    <w:pPr>
      <w:numPr>
        <w:numId w:val="3"/>
      </w:numPr>
      <w:ind w:left="284" w:hanging="284"/>
    </w:pPr>
  </w:style>
  <w:style w:type="character" w:customStyle="1" w:styleId="UnresolvedMention1">
    <w:name w:val="Unresolved Mention1"/>
    <w:basedOn w:val="DefaultParagraphFont"/>
    <w:uiPriority w:val="99"/>
    <w:semiHidden/>
    <w:unhideWhenUsed/>
    <w:rsid w:val="001B274D"/>
    <w:rPr>
      <w:color w:val="605E5C"/>
      <w:shd w:val="clear" w:color="auto" w:fill="E1DFDD"/>
    </w:rPr>
  </w:style>
  <w:style w:type="paragraph" w:styleId="CommentText">
    <w:name w:val="annotation text"/>
    <w:basedOn w:val="Normal"/>
    <w:link w:val="CommentTextChar"/>
    <w:uiPriority w:val="99"/>
    <w:unhideWhenUsed/>
    <w:rsid w:val="00530B21"/>
    <w:pPr>
      <w:spacing w:before="200" w:after="0" w:line="240" w:lineRule="auto"/>
    </w:pPr>
    <w:rPr>
      <w:rFonts w:ascii="Arial" w:eastAsia="SimSun" w:hAnsi="Arial" w:cs="Times New Roman"/>
      <w:color w:val="auto"/>
      <w:sz w:val="16"/>
      <w:szCs w:val="20"/>
      <w:lang w:val="en-AU" w:eastAsia="zh-CN"/>
    </w:rPr>
  </w:style>
  <w:style w:type="character" w:customStyle="1" w:styleId="CommentTextChar">
    <w:name w:val="Comment Text Char"/>
    <w:basedOn w:val="DefaultParagraphFont"/>
    <w:link w:val="CommentText"/>
    <w:uiPriority w:val="99"/>
    <w:rsid w:val="00530B21"/>
    <w:rPr>
      <w:rFonts w:ascii="Arial" w:eastAsia="SimSun" w:hAnsi="Arial" w:cs="Times New Roman"/>
      <w:color w:val="auto"/>
      <w:sz w:val="16"/>
      <w:szCs w:val="20"/>
      <w:lang w:val="en-AU" w:eastAsia="zh-CN"/>
    </w:rPr>
  </w:style>
  <w:style w:type="character" w:styleId="CommentReference">
    <w:name w:val="annotation reference"/>
    <w:uiPriority w:val="99"/>
    <w:unhideWhenUsed/>
    <w:rsid w:val="00530B21"/>
    <w:rPr>
      <w:sz w:val="16"/>
      <w:szCs w:val="16"/>
    </w:rPr>
  </w:style>
  <w:style w:type="paragraph" w:customStyle="1" w:styleId="StyleGuidanceBoldNotItalic">
    <w:name w:val="Style Guidance + Bold Not Italic"/>
    <w:basedOn w:val="Normal"/>
    <w:link w:val="StyleGuidanceBoldNotItalicChar"/>
    <w:rsid w:val="00570707"/>
    <w:pPr>
      <w:tabs>
        <w:tab w:val="left" w:pos="142"/>
      </w:tabs>
      <w:spacing w:after="60" w:line="288" w:lineRule="auto"/>
    </w:pPr>
    <w:rPr>
      <w:rFonts w:ascii="Verdana" w:eastAsia="Times New Roman" w:hAnsi="Verdana" w:cs="Times New Roman"/>
      <w:b/>
      <w:i/>
      <w:color w:val="333399"/>
      <w:szCs w:val="24"/>
      <w:lang w:val="en-GB" w:eastAsia="en-GB"/>
    </w:rPr>
  </w:style>
  <w:style w:type="character" w:customStyle="1" w:styleId="StyleGuidanceBoldNotItalicChar">
    <w:name w:val="Style Guidance + Bold Not Italic Char"/>
    <w:link w:val="StyleGuidanceBoldNotItalic"/>
    <w:rsid w:val="00570707"/>
    <w:rPr>
      <w:rFonts w:ascii="Verdana" w:eastAsia="Times New Roman" w:hAnsi="Verdana" w:cs="Times New Roman"/>
      <w:b/>
      <w:i/>
      <w:color w:val="333399"/>
      <w:szCs w:val="24"/>
      <w:lang w:val="en-GB" w:eastAsia="en-GB"/>
    </w:rPr>
  </w:style>
  <w:style w:type="paragraph" w:customStyle="1" w:styleId="EoITableText">
    <w:name w:val="EoI Table Text"/>
    <w:basedOn w:val="Normal"/>
    <w:link w:val="EoITableTextCharChar"/>
    <w:rsid w:val="00570707"/>
    <w:pPr>
      <w:spacing w:before="60" w:after="60" w:line="240" w:lineRule="auto"/>
    </w:pPr>
    <w:rPr>
      <w:rFonts w:ascii="Arial Narrow" w:eastAsia="Times New Roman" w:hAnsi="Arial Narrow" w:cs="Arial"/>
      <w:b/>
      <w:color w:val="auto"/>
      <w:sz w:val="24"/>
      <w:szCs w:val="24"/>
      <w:lang w:val="en-NZ" w:eastAsia="en-GB"/>
    </w:rPr>
  </w:style>
  <w:style w:type="character" w:customStyle="1" w:styleId="EoITableTextCharChar">
    <w:name w:val="EoI Table Text Char Char"/>
    <w:link w:val="EoITableText"/>
    <w:rsid w:val="00570707"/>
    <w:rPr>
      <w:rFonts w:ascii="Arial Narrow" w:eastAsia="Times New Roman" w:hAnsi="Arial Narrow" w:cs="Arial"/>
      <w:b/>
      <w:color w:val="auto"/>
      <w:sz w:val="24"/>
      <w:szCs w:val="24"/>
      <w:lang w:val="en-NZ" w:eastAsia="en-GB"/>
    </w:rPr>
  </w:style>
  <w:style w:type="paragraph" w:styleId="BalloonText">
    <w:name w:val="Balloon Text"/>
    <w:basedOn w:val="Normal"/>
    <w:link w:val="BalloonTextChar"/>
    <w:uiPriority w:val="99"/>
    <w:semiHidden/>
    <w:unhideWhenUsed/>
    <w:rsid w:val="00324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1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2471B"/>
    <w:pPr>
      <w:spacing w:before="0" w:after="160"/>
    </w:pPr>
    <w:rPr>
      <w:rFonts w:asciiTheme="majorHAnsi" w:eastAsiaTheme="minorHAnsi" w:hAnsiTheme="majorHAnsi" w:cstheme="minorBidi"/>
      <w:b/>
      <w:bCs/>
      <w:color w:val="171717" w:themeColor="background2" w:themeShade="1A"/>
      <w:sz w:val="20"/>
      <w:lang w:val="en-US" w:eastAsia="en-US"/>
    </w:rPr>
  </w:style>
  <w:style w:type="character" w:customStyle="1" w:styleId="CommentSubjectChar">
    <w:name w:val="Comment Subject Char"/>
    <w:basedOn w:val="CommentTextChar"/>
    <w:link w:val="CommentSubject"/>
    <w:uiPriority w:val="99"/>
    <w:semiHidden/>
    <w:rsid w:val="0032471B"/>
    <w:rPr>
      <w:rFonts w:asciiTheme="majorHAnsi" w:eastAsia="SimSun" w:hAnsiTheme="majorHAnsi" w:cs="Times New Roman"/>
      <w:b/>
      <w:bCs/>
      <w:color w:val="auto"/>
      <w:sz w:val="16"/>
      <w:szCs w:val="20"/>
      <w:lang w:val="en-AU" w:eastAsia="zh-CN"/>
    </w:rPr>
  </w:style>
  <w:style w:type="paragraph" w:styleId="Revision">
    <w:name w:val="Revision"/>
    <w:hidden/>
    <w:uiPriority w:val="99"/>
    <w:semiHidden/>
    <w:rsid w:val="00A12AC5"/>
    <w:pPr>
      <w:spacing w:after="0" w:line="240" w:lineRule="auto"/>
    </w:pPr>
    <w:rPr>
      <w:rFonts w:asciiTheme="majorHAnsi" w:hAnsiTheme="majorHAnsi"/>
    </w:rPr>
  </w:style>
  <w:style w:type="table" w:customStyle="1" w:styleId="TableGrid1">
    <w:name w:val="Table Grid1"/>
    <w:basedOn w:val="TableNormal"/>
    <w:next w:val="TableGrid"/>
    <w:uiPriority w:val="59"/>
    <w:rsid w:val="008E29AB"/>
    <w:pPr>
      <w:spacing w:after="0" w:line="240" w:lineRule="auto"/>
    </w:pPr>
    <w:rPr>
      <w:color w:val="1717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Map Title Char"/>
    <w:basedOn w:val="DefaultParagraphFont"/>
    <w:link w:val="Heading4"/>
    <w:uiPriority w:val="9"/>
    <w:rsid w:val="0070036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0036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0036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0036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003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0036C"/>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70036C"/>
    <w:pPr>
      <w:spacing w:after="100"/>
      <w:ind w:left="400"/>
    </w:pPr>
  </w:style>
  <w:style w:type="table" w:customStyle="1" w:styleId="TableGrid11">
    <w:name w:val="Table Grid11"/>
    <w:basedOn w:val="TableNormal"/>
    <w:next w:val="TableGrid"/>
    <w:uiPriority w:val="59"/>
    <w:rsid w:val="005236A2"/>
    <w:pPr>
      <w:spacing w:after="0" w:line="240" w:lineRule="auto"/>
    </w:pPr>
    <w:rPr>
      <w:rFonts w:ascii="Times New Roman" w:eastAsia="Times New Roman" w:hAnsi="Times New Roman" w:cs="Times New Roman"/>
      <w:color w:val="auto"/>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91F"/>
    <w:rPr>
      <w:color w:val="954F72" w:themeColor="followedHyperlink"/>
      <w:u w:val="single"/>
    </w:rPr>
  </w:style>
  <w:style w:type="table" w:styleId="MediumGrid3-Accent1">
    <w:name w:val="Medium Grid 3 Accent 1"/>
    <w:basedOn w:val="TableNormal"/>
    <w:uiPriority w:val="69"/>
    <w:rsid w:val="00516899"/>
    <w:pPr>
      <w:spacing w:after="0" w:line="240" w:lineRule="auto"/>
    </w:pPr>
    <w:rPr>
      <w:rFonts w:asciiTheme="minorHAnsi" w:hAnsiTheme="minorHAnsi"/>
      <w:color w:val="auto"/>
      <w:sz w:val="22"/>
      <w:lang w:val="en-NZ"/>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customStyle="1" w:styleId="TableBullet">
    <w:name w:val="Table Bullet"/>
    <w:basedOn w:val="Normal"/>
    <w:uiPriority w:val="2"/>
    <w:qFormat/>
    <w:rsid w:val="00756B29"/>
    <w:pPr>
      <w:numPr>
        <w:numId w:val="10"/>
      </w:numPr>
      <w:spacing w:before="60" w:after="60" w:line="264" w:lineRule="auto"/>
    </w:pPr>
    <w:rPr>
      <w:rFonts w:ascii="Arial" w:eastAsia="Arial" w:hAnsi="Arial" w:cs="Times New Roman"/>
      <w:color w:val="auto"/>
      <w:sz w:val="18"/>
      <w:szCs w:val="14"/>
      <w:lang w:val="en-AU"/>
    </w:rPr>
  </w:style>
  <w:style w:type="paragraph" w:styleId="ListBullet">
    <w:name w:val="List Bullet"/>
    <w:basedOn w:val="BodyText"/>
    <w:qFormat/>
    <w:rsid w:val="00756B29"/>
    <w:pPr>
      <w:keepLines/>
      <w:numPr>
        <w:numId w:val="11"/>
      </w:numPr>
      <w:spacing w:before="120" w:after="160" w:line="264" w:lineRule="auto"/>
      <w:jc w:val="left"/>
    </w:pPr>
    <w:rPr>
      <w:rFonts w:eastAsia="Arial"/>
      <w:lang w:eastAsia="en-US"/>
    </w:rPr>
  </w:style>
  <w:style w:type="paragraph" w:styleId="ListBullet2">
    <w:name w:val="List Bullet 2"/>
    <w:basedOn w:val="Normal"/>
    <w:uiPriority w:val="2"/>
    <w:qFormat/>
    <w:rsid w:val="00756B29"/>
    <w:pPr>
      <w:keepLines/>
      <w:numPr>
        <w:ilvl w:val="1"/>
        <w:numId w:val="11"/>
      </w:numPr>
      <w:spacing w:before="120" w:after="120" w:line="264" w:lineRule="auto"/>
    </w:pPr>
    <w:rPr>
      <w:rFonts w:ascii="Arial" w:eastAsia="Arial" w:hAnsi="Arial" w:cs="Times New Roman"/>
      <w:color w:val="auto"/>
      <w:szCs w:val="20"/>
      <w:lang w:val="en-AU"/>
    </w:rPr>
  </w:style>
  <w:style w:type="paragraph" w:styleId="ListBullet3">
    <w:name w:val="List Bullet 3"/>
    <w:basedOn w:val="Normal"/>
    <w:uiPriority w:val="2"/>
    <w:qFormat/>
    <w:rsid w:val="00756B29"/>
    <w:pPr>
      <w:keepLines/>
      <w:numPr>
        <w:ilvl w:val="2"/>
        <w:numId w:val="11"/>
      </w:numPr>
      <w:spacing w:before="120" w:after="120" w:line="264" w:lineRule="auto"/>
    </w:pPr>
    <w:rPr>
      <w:rFonts w:ascii="Arial" w:eastAsia="Arial" w:hAnsi="Arial" w:cs="Times New Roman"/>
      <w:color w:val="auto"/>
      <w:szCs w:val="20"/>
      <w:lang w:val="en-AU"/>
    </w:rPr>
  </w:style>
  <w:style w:type="paragraph" w:styleId="ListNumber">
    <w:name w:val="List Number"/>
    <w:basedOn w:val="Normal"/>
    <w:uiPriority w:val="73"/>
    <w:qFormat/>
    <w:rsid w:val="00756B29"/>
    <w:pPr>
      <w:keepLines/>
      <w:numPr>
        <w:numId w:val="12"/>
      </w:numPr>
      <w:spacing w:before="120" w:after="120" w:line="264" w:lineRule="auto"/>
      <w:ind w:left="357" w:hanging="357"/>
    </w:pPr>
    <w:rPr>
      <w:rFonts w:ascii="Arial" w:eastAsia="Arial" w:hAnsi="Arial" w:cs="Times New Roman"/>
      <w:color w:val="auto"/>
      <w:szCs w:val="20"/>
      <w:lang w:val="en-AU"/>
    </w:rPr>
  </w:style>
  <w:style w:type="paragraph" w:styleId="Title">
    <w:name w:val="Title"/>
    <w:basedOn w:val="Normal"/>
    <w:next w:val="Normal"/>
    <w:link w:val="TitleChar"/>
    <w:qFormat/>
    <w:rsid w:val="008B1DF9"/>
    <w:pPr>
      <w:spacing w:after="0" w:line="240" w:lineRule="auto"/>
    </w:pPr>
    <w:rPr>
      <w:rFonts w:ascii="Verdana" w:eastAsia="PMingLiU" w:hAnsi="Verdana" w:cs="Times New Roman"/>
      <w:color w:val="auto"/>
      <w:spacing w:val="5"/>
      <w:kern w:val="28"/>
      <w:sz w:val="32"/>
      <w:szCs w:val="52"/>
      <w:lang w:val="en-NZ"/>
    </w:rPr>
  </w:style>
  <w:style w:type="character" w:customStyle="1" w:styleId="TitleChar">
    <w:name w:val="Title Char"/>
    <w:basedOn w:val="DefaultParagraphFont"/>
    <w:link w:val="Title"/>
    <w:rsid w:val="008B1DF9"/>
    <w:rPr>
      <w:rFonts w:ascii="Verdana" w:eastAsia="PMingLiU" w:hAnsi="Verdana" w:cs="Times New Roman"/>
      <w:color w:val="auto"/>
      <w:spacing w:val="5"/>
      <w:kern w:val="28"/>
      <w:sz w:val="32"/>
      <w:szCs w:val="52"/>
      <w:lang w:val="en-NZ"/>
    </w:rPr>
  </w:style>
  <w:style w:type="paragraph" w:styleId="BodyText2">
    <w:name w:val="Body Text 2"/>
    <w:basedOn w:val="Normal"/>
    <w:link w:val="BodyText2Char"/>
    <w:uiPriority w:val="99"/>
    <w:unhideWhenUsed/>
    <w:rsid w:val="002F7163"/>
    <w:pPr>
      <w:spacing w:after="120" w:line="480" w:lineRule="auto"/>
    </w:pPr>
  </w:style>
  <w:style w:type="character" w:customStyle="1" w:styleId="BodyText2Char">
    <w:name w:val="Body Text 2 Char"/>
    <w:basedOn w:val="DefaultParagraphFont"/>
    <w:link w:val="BodyText2"/>
    <w:uiPriority w:val="99"/>
    <w:rsid w:val="002F7163"/>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1404">
      <w:bodyDiv w:val="1"/>
      <w:marLeft w:val="0"/>
      <w:marRight w:val="0"/>
      <w:marTop w:val="0"/>
      <w:marBottom w:val="0"/>
      <w:divBdr>
        <w:top w:val="none" w:sz="0" w:space="0" w:color="auto"/>
        <w:left w:val="none" w:sz="0" w:space="0" w:color="auto"/>
        <w:bottom w:val="none" w:sz="0" w:space="0" w:color="auto"/>
        <w:right w:val="none" w:sz="0" w:space="0" w:color="auto"/>
      </w:divBdr>
    </w:div>
    <w:div w:id="198974281">
      <w:bodyDiv w:val="1"/>
      <w:marLeft w:val="0"/>
      <w:marRight w:val="0"/>
      <w:marTop w:val="0"/>
      <w:marBottom w:val="0"/>
      <w:divBdr>
        <w:top w:val="none" w:sz="0" w:space="0" w:color="auto"/>
        <w:left w:val="none" w:sz="0" w:space="0" w:color="auto"/>
        <w:bottom w:val="none" w:sz="0" w:space="0" w:color="auto"/>
        <w:right w:val="none" w:sz="0" w:space="0" w:color="auto"/>
      </w:divBdr>
      <w:divsChild>
        <w:div w:id="454176007">
          <w:marLeft w:val="547"/>
          <w:marRight w:val="0"/>
          <w:marTop w:val="120"/>
          <w:marBottom w:val="120"/>
          <w:divBdr>
            <w:top w:val="none" w:sz="0" w:space="0" w:color="auto"/>
            <w:left w:val="none" w:sz="0" w:space="0" w:color="auto"/>
            <w:bottom w:val="none" w:sz="0" w:space="0" w:color="auto"/>
            <w:right w:val="none" w:sz="0" w:space="0" w:color="auto"/>
          </w:divBdr>
        </w:div>
        <w:div w:id="702021983">
          <w:marLeft w:val="547"/>
          <w:marRight w:val="0"/>
          <w:marTop w:val="120"/>
          <w:marBottom w:val="120"/>
          <w:divBdr>
            <w:top w:val="none" w:sz="0" w:space="0" w:color="auto"/>
            <w:left w:val="none" w:sz="0" w:space="0" w:color="auto"/>
            <w:bottom w:val="none" w:sz="0" w:space="0" w:color="auto"/>
            <w:right w:val="none" w:sz="0" w:space="0" w:color="auto"/>
          </w:divBdr>
        </w:div>
        <w:div w:id="783839775">
          <w:marLeft w:val="547"/>
          <w:marRight w:val="0"/>
          <w:marTop w:val="120"/>
          <w:marBottom w:val="120"/>
          <w:divBdr>
            <w:top w:val="none" w:sz="0" w:space="0" w:color="auto"/>
            <w:left w:val="none" w:sz="0" w:space="0" w:color="auto"/>
            <w:bottom w:val="none" w:sz="0" w:space="0" w:color="auto"/>
            <w:right w:val="none" w:sz="0" w:space="0" w:color="auto"/>
          </w:divBdr>
        </w:div>
        <w:div w:id="831919555">
          <w:marLeft w:val="547"/>
          <w:marRight w:val="0"/>
          <w:marTop w:val="120"/>
          <w:marBottom w:val="120"/>
          <w:divBdr>
            <w:top w:val="none" w:sz="0" w:space="0" w:color="auto"/>
            <w:left w:val="none" w:sz="0" w:space="0" w:color="auto"/>
            <w:bottom w:val="none" w:sz="0" w:space="0" w:color="auto"/>
            <w:right w:val="none" w:sz="0" w:space="0" w:color="auto"/>
          </w:divBdr>
        </w:div>
        <w:div w:id="1695615947">
          <w:marLeft w:val="547"/>
          <w:marRight w:val="0"/>
          <w:marTop w:val="120"/>
          <w:marBottom w:val="120"/>
          <w:divBdr>
            <w:top w:val="none" w:sz="0" w:space="0" w:color="auto"/>
            <w:left w:val="none" w:sz="0" w:space="0" w:color="auto"/>
            <w:bottom w:val="none" w:sz="0" w:space="0" w:color="auto"/>
            <w:right w:val="none" w:sz="0" w:space="0" w:color="auto"/>
          </w:divBdr>
        </w:div>
        <w:div w:id="1722436794">
          <w:marLeft w:val="547"/>
          <w:marRight w:val="0"/>
          <w:marTop w:val="120"/>
          <w:marBottom w:val="120"/>
          <w:divBdr>
            <w:top w:val="none" w:sz="0" w:space="0" w:color="auto"/>
            <w:left w:val="none" w:sz="0" w:space="0" w:color="auto"/>
            <w:bottom w:val="none" w:sz="0" w:space="0" w:color="auto"/>
            <w:right w:val="none" w:sz="0" w:space="0" w:color="auto"/>
          </w:divBdr>
        </w:div>
        <w:div w:id="1964187494">
          <w:marLeft w:val="547"/>
          <w:marRight w:val="0"/>
          <w:marTop w:val="120"/>
          <w:marBottom w:val="120"/>
          <w:divBdr>
            <w:top w:val="none" w:sz="0" w:space="0" w:color="auto"/>
            <w:left w:val="none" w:sz="0" w:space="0" w:color="auto"/>
            <w:bottom w:val="none" w:sz="0" w:space="0" w:color="auto"/>
            <w:right w:val="none" w:sz="0" w:space="0" w:color="auto"/>
          </w:divBdr>
        </w:div>
      </w:divsChild>
    </w:div>
    <w:div w:id="230115383">
      <w:bodyDiv w:val="1"/>
      <w:marLeft w:val="0"/>
      <w:marRight w:val="0"/>
      <w:marTop w:val="0"/>
      <w:marBottom w:val="0"/>
      <w:divBdr>
        <w:top w:val="none" w:sz="0" w:space="0" w:color="auto"/>
        <w:left w:val="none" w:sz="0" w:space="0" w:color="auto"/>
        <w:bottom w:val="none" w:sz="0" w:space="0" w:color="auto"/>
        <w:right w:val="none" w:sz="0" w:space="0" w:color="auto"/>
      </w:divBdr>
    </w:div>
    <w:div w:id="261843206">
      <w:bodyDiv w:val="1"/>
      <w:marLeft w:val="0"/>
      <w:marRight w:val="0"/>
      <w:marTop w:val="0"/>
      <w:marBottom w:val="0"/>
      <w:divBdr>
        <w:top w:val="none" w:sz="0" w:space="0" w:color="auto"/>
        <w:left w:val="none" w:sz="0" w:space="0" w:color="auto"/>
        <w:bottom w:val="none" w:sz="0" w:space="0" w:color="auto"/>
        <w:right w:val="none" w:sz="0" w:space="0" w:color="auto"/>
      </w:divBdr>
    </w:div>
    <w:div w:id="331614395">
      <w:bodyDiv w:val="1"/>
      <w:marLeft w:val="0"/>
      <w:marRight w:val="0"/>
      <w:marTop w:val="0"/>
      <w:marBottom w:val="0"/>
      <w:divBdr>
        <w:top w:val="none" w:sz="0" w:space="0" w:color="auto"/>
        <w:left w:val="none" w:sz="0" w:space="0" w:color="auto"/>
        <w:bottom w:val="none" w:sz="0" w:space="0" w:color="auto"/>
        <w:right w:val="none" w:sz="0" w:space="0" w:color="auto"/>
      </w:divBdr>
    </w:div>
    <w:div w:id="848102409">
      <w:bodyDiv w:val="1"/>
      <w:marLeft w:val="0"/>
      <w:marRight w:val="0"/>
      <w:marTop w:val="0"/>
      <w:marBottom w:val="0"/>
      <w:divBdr>
        <w:top w:val="none" w:sz="0" w:space="0" w:color="auto"/>
        <w:left w:val="none" w:sz="0" w:space="0" w:color="auto"/>
        <w:bottom w:val="none" w:sz="0" w:space="0" w:color="auto"/>
        <w:right w:val="none" w:sz="0" w:space="0" w:color="auto"/>
      </w:divBdr>
    </w:div>
    <w:div w:id="862748595">
      <w:bodyDiv w:val="1"/>
      <w:marLeft w:val="0"/>
      <w:marRight w:val="0"/>
      <w:marTop w:val="0"/>
      <w:marBottom w:val="0"/>
      <w:divBdr>
        <w:top w:val="none" w:sz="0" w:space="0" w:color="auto"/>
        <w:left w:val="none" w:sz="0" w:space="0" w:color="auto"/>
        <w:bottom w:val="none" w:sz="0" w:space="0" w:color="auto"/>
        <w:right w:val="none" w:sz="0" w:space="0" w:color="auto"/>
      </w:divBdr>
    </w:div>
    <w:div w:id="1407413654">
      <w:bodyDiv w:val="1"/>
      <w:marLeft w:val="0"/>
      <w:marRight w:val="0"/>
      <w:marTop w:val="0"/>
      <w:marBottom w:val="0"/>
      <w:divBdr>
        <w:top w:val="none" w:sz="0" w:space="0" w:color="auto"/>
        <w:left w:val="none" w:sz="0" w:space="0" w:color="auto"/>
        <w:bottom w:val="none" w:sz="0" w:space="0" w:color="auto"/>
        <w:right w:val="none" w:sz="0" w:space="0" w:color="auto"/>
      </w:divBdr>
      <w:divsChild>
        <w:div w:id="269363471">
          <w:marLeft w:val="547"/>
          <w:marRight w:val="0"/>
          <w:marTop w:val="120"/>
          <w:marBottom w:val="120"/>
          <w:divBdr>
            <w:top w:val="none" w:sz="0" w:space="0" w:color="auto"/>
            <w:left w:val="none" w:sz="0" w:space="0" w:color="auto"/>
            <w:bottom w:val="none" w:sz="0" w:space="0" w:color="auto"/>
            <w:right w:val="none" w:sz="0" w:space="0" w:color="auto"/>
          </w:divBdr>
        </w:div>
        <w:div w:id="407266646">
          <w:marLeft w:val="547"/>
          <w:marRight w:val="0"/>
          <w:marTop w:val="120"/>
          <w:marBottom w:val="120"/>
          <w:divBdr>
            <w:top w:val="none" w:sz="0" w:space="0" w:color="auto"/>
            <w:left w:val="none" w:sz="0" w:space="0" w:color="auto"/>
            <w:bottom w:val="none" w:sz="0" w:space="0" w:color="auto"/>
            <w:right w:val="none" w:sz="0" w:space="0" w:color="auto"/>
          </w:divBdr>
        </w:div>
        <w:div w:id="549733533">
          <w:marLeft w:val="547"/>
          <w:marRight w:val="0"/>
          <w:marTop w:val="120"/>
          <w:marBottom w:val="120"/>
          <w:divBdr>
            <w:top w:val="none" w:sz="0" w:space="0" w:color="auto"/>
            <w:left w:val="none" w:sz="0" w:space="0" w:color="auto"/>
            <w:bottom w:val="none" w:sz="0" w:space="0" w:color="auto"/>
            <w:right w:val="none" w:sz="0" w:space="0" w:color="auto"/>
          </w:divBdr>
        </w:div>
        <w:div w:id="916941686">
          <w:marLeft w:val="547"/>
          <w:marRight w:val="0"/>
          <w:marTop w:val="120"/>
          <w:marBottom w:val="120"/>
          <w:divBdr>
            <w:top w:val="none" w:sz="0" w:space="0" w:color="auto"/>
            <w:left w:val="none" w:sz="0" w:space="0" w:color="auto"/>
            <w:bottom w:val="none" w:sz="0" w:space="0" w:color="auto"/>
            <w:right w:val="none" w:sz="0" w:space="0" w:color="auto"/>
          </w:divBdr>
        </w:div>
        <w:div w:id="1309748673">
          <w:marLeft w:val="547"/>
          <w:marRight w:val="0"/>
          <w:marTop w:val="120"/>
          <w:marBottom w:val="120"/>
          <w:divBdr>
            <w:top w:val="none" w:sz="0" w:space="0" w:color="auto"/>
            <w:left w:val="none" w:sz="0" w:space="0" w:color="auto"/>
            <w:bottom w:val="none" w:sz="0" w:space="0" w:color="auto"/>
            <w:right w:val="none" w:sz="0" w:space="0" w:color="auto"/>
          </w:divBdr>
        </w:div>
        <w:div w:id="1645617802">
          <w:marLeft w:val="547"/>
          <w:marRight w:val="0"/>
          <w:marTop w:val="120"/>
          <w:marBottom w:val="120"/>
          <w:divBdr>
            <w:top w:val="none" w:sz="0" w:space="0" w:color="auto"/>
            <w:left w:val="none" w:sz="0" w:space="0" w:color="auto"/>
            <w:bottom w:val="none" w:sz="0" w:space="0" w:color="auto"/>
            <w:right w:val="none" w:sz="0" w:space="0" w:color="auto"/>
          </w:divBdr>
        </w:div>
        <w:div w:id="1978996204">
          <w:marLeft w:val="547"/>
          <w:marRight w:val="0"/>
          <w:marTop w:val="120"/>
          <w:marBottom w:val="120"/>
          <w:divBdr>
            <w:top w:val="none" w:sz="0" w:space="0" w:color="auto"/>
            <w:left w:val="none" w:sz="0" w:space="0" w:color="auto"/>
            <w:bottom w:val="none" w:sz="0" w:space="0" w:color="auto"/>
            <w:right w:val="none" w:sz="0" w:space="0" w:color="auto"/>
          </w:divBdr>
        </w:div>
      </w:divsChild>
    </w:div>
    <w:div w:id="1833059217">
      <w:bodyDiv w:val="1"/>
      <w:marLeft w:val="0"/>
      <w:marRight w:val="0"/>
      <w:marTop w:val="0"/>
      <w:marBottom w:val="0"/>
      <w:divBdr>
        <w:top w:val="none" w:sz="0" w:space="0" w:color="auto"/>
        <w:left w:val="none" w:sz="0" w:space="0" w:color="auto"/>
        <w:bottom w:val="none" w:sz="0" w:space="0" w:color="auto"/>
        <w:right w:val="none" w:sz="0" w:space="0" w:color="auto"/>
      </w:divBdr>
    </w:div>
    <w:div w:id="1995986304">
      <w:bodyDiv w:val="1"/>
      <w:marLeft w:val="0"/>
      <w:marRight w:val="0"/>
      <w:marTop w:val="0"/>
      <w:marBottom w:val="0"/>
      <w:divBdr>
        <w:top w:val="none" w:sz="0" w:space="0" w:color="auto"/>
        <w:left w:val="none" w:sz="0" w:space="0" w:color="auto"/>
        <w:bottom w:val="none" w:sz="0" w:space="0" w:color="auto"/>
        <w:right w:val="none" w:sz="0" w:space="0" w:color="auto"/>
      </w:divBdr>
      <w:divsChild>
        <w:div w:id="191043511">
          <w:marLeft w:val="1094"/>
          <w:marRight w:val="0"/>
          <w:marTop w:val="80"/>
          <w:marBottom w:val="0"/>
          <w:divBdr>
            <w:top w:val="none" w:sz="0" w:space="0" w:color="auto"/>
            <w:left w:val="none" w:sz="0" w:space="0" w:color="auto"/>
            <w:bottom w:val="none" w:sz="0" w:space="0" w:color="auto"/>
            <w:right w:val="none" w:sz="0" w:space="0" w:color="auto"/>
          </w:divBdr>
        </w:div>
        <w:div w:id="256063411">
          <w:marLeft w:val="1094"/>
          <w:marRight w:val="0"/>
          <w:marTop w:val="80"/>
          <w:marBottom w:val="0"/>
          <w:divBdr>
            <w:top w:val="none" w:sz="0" w:space="0" w:color="auto"/>
            <w:left w:val="none" w:sz="0" w:space="0" w:color="auto"/>
            <w:bottom w:val="none" w:sz="0" w:space="0" w:color="auto"/>
            <w:right w:val="none" w:sz="0" w:space="0" w:color="auto"/>
          </w:divBdr>
        </w:div>
        <w:div w:id="362439810">
          <w:marLeft w:val="1094"/>
          <w:marRight w:val="0"/>
          <w:marTop w:val="80"/>
          <w:marBottom w:val="0"/>
          <w:divBdr>
            <w:top w:val="none" w:sz="0" w:space="0" w:color="auto"/>
            <w:left w:val="none" w:sz="0" w:space="0" w:color="auto"/>
            <w:bottom w:val="none" w:sz="0" w:space="0" w:color="auto"/>
            <w:right w:val="none" w:sz="0" w:space="0" w:color="auto"/>
          </w:divBdr>
        </w:div>
        <w:div w:id="575670816">
          <w:marLeft w:val="360"/>
          <w:marRight w:val="0"/>
          <w:marTop w:val="120"/>
          <w:marBottom w:val="0"/>
          <w:divBdr>
            <w:top w:val="none" w:sz="0" w:space="0" w:color="auto"/>
            <w:left w:val="none" w:sz="0" w:space="0" w:color="auto"/>
            <w:bottom w:val="none" w:sz="0" w:space="0" w:color="auto"/>
            <w:right w:val="none" w:sz="0" w:space="0" w:color="auto"/>
          </w:divBdr>
        </w:div>
        <w:div w:id="727611606">
          <w:marLeft w:val="446"/>
          <w:marRight w:val="0"/>
          <w:marTop w:val="0"/>
          <w:marBottom w:val="0"/>
          <w:divBdr>
            <w:top w:val="none" w:sz="0" w:space="0" w:color="auto"/>
            <w:left w:val="none" w:sz="0" w:space="0" w:color="auto"/>
            <w:bottom w:val="none" w:sz="0" w:space="0" w:color="auto"/>
            <w:right w:val="none" w:sz="0" w:space="0" w:color="auto"/>
          </w:divBdr>
        </w:div>
        <w:div w:id="788742639">
          <w:marLeft w:val="360"/>
          <w:marRight w:val="0"/>
          <w:marTop w:val="120"/>
          <w:marBottom w:val="0"/>
          <w:divBdr>
            <w:top w:val="none" w:sz="0" w:space="0" w:color="auto"/>
            <w:left w:val="none" w:sz="0" w:space="0" w:color="auto"/>
            <w:bottom w:val="none" w:sz="0" w:space="0" w:color="auto"/>
            <w:right w:val="none" w:sz="0" w:space="0" w:color="auto"/>
          </w:divBdr>
        </w:div>
        <w:div w:id="821314085">
          <w:marLeft w:val="446"/>
          <w:marRight w:val="0"/>
          <w:marTop w:val="0"/>
          <w:marBottom w:val="0"/>
          <w:divBdr>
            <w:top w:val="none" w:sz="0" w:space="0" w:color="auto"/>
            <w:left w:val="none" w:sz="0" w:space="0" w:color="auto"/>
            <w:bottom w:val="none" w:sz="0" w:space="0" w:color="auto"/>
            <w:right w:val="none" w:sz="0" w:space="0" w:color="auto"/>
          </w:divBdr>
        </w:div>
        <w:div w:id="1077242310">
          <w:marLeft w:val="1094"/>
          <w:marRight w:val="0"/>
          <w:marTop w:val="80"/>
          <w:marBottom w:val="0"/>
          <w:divBdr>
            <w:top w:val="none" w:sz="0" w:space="0" w:color="auto"/>
            <w:left w:val="none" w:sz="0" w:space="0" w:color="auto"/>
            <w:bottom w:val="none" w:sz="0" w:space="0" w:color="auto"/>
            <w:right w:val="none" w:sz="0" w:space="0" w:color="auto"/>
          </w:divBdr>
        </w:div>
        <w:div w:id="1387333833">
          <w:marLeft w:val="1094"/>
          <w:marRight w:val="0"/>
          <w:marTop w:val="80"/>
          <w:marBottom w:val="0"/>
          <w:divBdr>
            <w:top w:val="none" w:sz="0" w:space="0" w:color="auto"/>
            <w:left w:val="none" w:sz="0" w:space="0" w:color="auto"/>
            <w:bottom w:val="none" w:sz="0" w:space="0" w:color="auto"/>
            <w:right w:val="none" w:sz="0" w:space="0" w:color="auto"/>
          </w:divBdr>
        </w:div>
        <w:div w:id="1690139092">
          <w:marLeft w:val="446"/>
          <w:marRight w:val="0"/>
          <w:marTop w:val="0"/>
          <w:marBottom w:val="0"/>
          <w:divBdr>
            <w:top w:val="none" w:sz="0" w:space="0" w:color="auto"/>
            <w:left w:val="none" w:sz="0" w:space="0" w:color="auto"/>
            <w:bottom w:val="none" w:sz="0" w:space="0" w:color="auto"/>
            <w:right w:val="none" w:sz="0" w:space="0" w:color="auto"/>
          </w:divBdr>
        </w:div>
        <w:div w:id="1819414534">
          <w:marLeft w:val="446"/>
          <w:marRight w:val="0"/>
          <w:marTop w:val="0"/>
          <w:marBottom w:val="0"/>
          <w:divBdr>
            <w:top w:val="none" w:sz="0" w:space="0" w:color="auto"/>
            <w:left w:val="none" w:sz="0" w:space="0" w:color="auto"/>
            <w:bottom w:val="none" w:sz="0" w:space="0" w:color="auto"/>
            <w:right w:val="none" w:sz="0" w:space="0" w:color="auto"/>
          </w:divBdr>
        </w:div>
      </w:divsChild>
    </w:div>
    <w:div w:id="2065062600">
      <w:bodyDiv w:val="1"/>
      <w:marLeft w:val="0"/>
      <w:marRight w:val="0"/>
      <w:marTop w:val="0"/>
      <w:marBottom w:val="0"/>
      <w:divBdr>
        <w:top w:val="none" w:sz="0" w:space="0" w:color="auto"/>
        <w:left w:val="none" w:sz="0" w:space="0" w:color="auto"/>
        <w:bottom w:val="none" w:sz="0" w:space="0" w:color="auto"/>
        <w:right w:val="none" w:sz="0" w:space="0" w:color="auto"/>
      </w:divBdr>
      <w:divsChild>
        <w:div w:id="16741395">
          <w:marLeft w:val="446"/>
          <w:marRight w:val="0"/>
          <w:marTop w:val="0"/>
          <w:marBottom w:val="0"/>
          <w:divBdr>
            <w:top w:val="none" w:sz="0" w:space="0" w:color="auto"/>
            <w:left w:val="none" w:sz="0" w:space="0" w:color="auto"/>
            <w:bottom w:val="none" w:sz="0" w:space="0" w:color="auto"/>
            <w:right w:val="none" w:sz="0" w:space="0" w:color="auto"/>
          </w:divBdr>
        </w:div>
        <w:div w:id="152989638">
          <w:marLeft w:val="446"/>
          <w:marRight w:val="0"/>
          <w:marTop w:val="0"/>
          <w:marBottom w:val="0"/>
          <w:divBdr>
            <w:top w:val="none" w:sz="0" w:space="0" w:color="auto"/>
            <w:left w:val="none" w:sz="0" w:space="0" w:color="auto"/>
            <w:bottom w:val="none" w:sz="0" w:space="0" w:color="auto"/>
            <w:right w:val="none" w:sz="0" w:space="0" w:color="auto"/>
          </w:divBdr>
        </w:div>
        <w:div w:id="250047450">
          <w:marLeft w:val="446"/>
          <w:marRight w:val="0"/>
          <w:marTop w:val="0"/>
          <w:marBottom w:val="0"/>
          <w:divBdr>
            <w:top w:val="none" w:sz="0" w:space="0" w:color="auto"/>
            <w:left w:val="none" w:sz="0" w:space="0" w:color="auto"/>
            <w:bottom w:val="none" w:sz="0" w:space="0" w:color="auto"/>
            <w:right w:val="none" w:sz="0" w:space="0" w:color="auto"/>
          </w:divBdr>
        </w:div>
        <w:div w:id="414590792">
          <w:marLeft w:val="360"/>
          <w:marRight w:val="0"/>
          <w:marTop w:val="120"/>
          <w:marBottom w:val="0"/>
          <w:divBdr>
            <w:top w:val="none" w:sz="0" w:space="0" w:color="auto"/>
            <w:left w:val="none" w:sz="0" w:space="0" w:color="auto"/>
            <w:bottom w:val="none" w:sz="0" w:space="0" w:color="auto"/>
            <w:right w:val="none" w:sz="0" w:space="0" w:color="auto"/>
          </w:divBdr>
        </w:div>
        <w:div w:id="590772886">
          <w:marLeft w:val="360"/>
          <w:marRight w:val="0"/>
          <w:marTop w:val="120"/>
          <w:marBottom w:val="0"/>
          <w:divBdr>
            <w:top w:val="none" w:sz="0" w:space="0" w:color="auto"/>
            <w:left w:val="none" w:sz="0" w:space="0" w:color="auto"/>
            <w:bottom w:val="none" w:sz="0" w:space="0" w:color="auto"/>
            <w:right w:val="none" w:sz="0" w:space="0" w:color="auto"/>
          </w:divBdr>
        </w:div>
        <w:div w:id="691958104">
          <w:marLeft w:val="1094"/>
          <w:marRight w:val="0"/>
          <w:marTop w:val="80"/>
          <w:marBottom w:val="0"/>
          <w:divBdr>
            <w:top w:val="none" w:sz="0" w:space="0" w:color="auto"/>
            <w:left w:val="none" w:sz="0" w:space="0" w:color="auto"/>
            <w:bottom w:val="none" w:sz="0" w:space="0" w:color="auto"/>
            <w:right w:val="none" w:sz="0" w:space="0" w:color="auto"/>
          </w:divBdr>
        </w:div>
        <w:div w:id="694427833">
          <w:marLeft w:val="446"/>
          <w:marRight w:val="0"/>
          <w:marTop w:val="0"/>
          <w:marBottom w:val="0"/>
          <w:divBdr>
            <w:top w:val="none" w:sz="0" w:space="0" w:color="auto"/>
            <w:left w:val="none" w:sz="0" w:space="0" w:color="auto"/>
            <w:bottom w:val="none" w:sz="0" w:space="0" w:color="auto"/>
            <w:right w:val="none" w:sz="0" w:space="0" w:color="auto"/>
          </w:divBdr>
        </w:div>
        <w:div w:id="1089430195">
          <w:marLeft w:val="1094"/>
          <w:marRight w:val="0"/>
          <w:marTop w:val="80"/>
          <w:marBottom w:val="0"/>
          <w:divBdr>
            <w:top w:val="none" w:sz="0" w:space="0" w:color="auto"/>
            <w:left w:val="none" w:sz="0" w:space="0" w:color="auto"/>
            <w:bottom w:val="none" w:sz="0" w:space="0" w:color="auto"/>
            <w:right w:val="none" w:sz="0" w:space="0" w:color="auto"/>
          </w:divBdr>
        </w:div>
        <w:div w:id="1117211200">
          <w:marLeft w:val="1094"/>
          <w:marRight w:val="0"/>
          <w:marTop w:val="80"/>
          <w:marBottom w:val="0"/>
          <w:divBdr>
            <w:top w:val="none" w:sz="0" w:space="0" w:color="auto"/>
            <w:left w:val="none" w:sz="0" w:space="0" w:color="auto"/>
            <w:bottom w:val="none" w:sz="0" w:space="0" w:color="auto"/>
            <w:right w:val="none" w:sz="0" w:space="0" w:color="auto"/>
          </w:divBdr>
        </w:div>
        <w:div w:id="1592396173">
          <w:marLeft w:val="1094"/>
          <w:marRight w:val="0"/>
          <w:marTop w:val="80"/>
          <w:marBottom w:val="0"/>
          <w:divBdr>
            <w:top w:val="none" w:sz="0" w:space="0" w:color="auto"/>
            <w:left w:val="none" w:sz="0" w:space="0" w:color="auto"/>
            <w:bottom w:val="none" w:sz="0" w:space="0" w:color="auto"/>
            <w:right w:val="none" w:sz="0" w:space="0" w:color="auto"/>
          </w:divBdr>
        </w:div>
        <w:div w:id="2085452207">
          <w:marLeft w:val="1094"/>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20FD1F0AAA70DA4E91B99421E032F446" ma:contentTypeVersion="21" ma:contentTypeDescription="Blank Document" ma:contentTypeScope="" ma:versionID="24f48db778d5a8dc1884b9b2fa9b380d">
  <xsd:schema xmlns:xsd="http://www.w3.org/2001/XMLSchema" xmlns:xs="http://www.w3.org/2001/XMLSchema" xmlns:p="http://schemas.microsoft.com/office/2006/metadata/properties" xmlns:ns1="http://schemas.microsoft.com/sharepoint/v3" xmlns:ns2="3239b212-6f94-4b8a-a2da-8b57175d6a32" xmlns:ns4="http://schemas.microsoft.com/sharepoint/v4" targetNamespace="http://schemas.microsoft.com/office/2006/metadata/properties" ma:root="true" ma:fieldsID="a779bf6d2b6f12731880d1e4a1778b93" ns1:_="" ns2:_="" ns4:_="">
    <xsd:import namespace="http://schemas.microsoft.com/sharepoint/v3"/>
    <xsd:import namespace="3239b212-6f94-4b8a-a2da-8b57175d6a32"/>
    <xsd:import namespace="http://schemas.microsoft.com/sharepoint/v4"/>
    <xsd:element name="properties">
      <xsd:complexType>
        <xsd:sequence>
          <xsd:element name="documentManagement">
            <xsd:complexType>
              <xsd:all>
                <xsd:element ref="ns2:IsCoveringDocument" minOccurs="0"/>
                <xsd:element ref="ns2:AuthorDivisionPost" minOccurs="0"/>
                <xsd:element ref="ns2:RelatedDocuments" minOccurs="0"/>
                <xsd:element ref="ns2:a2ecf41d8355489e904c4f363828f1b7" minOccurs="0"/>
                <xsd:element ref="ns2:m7d8bdf464cb42f0a3c3d39d31c82072" minOccurs="0"/>
                <xsd:element ref="ns2:l5baa22ceebd46ea8e3732e81be971e4" minOccurs="0"/>
                <xsd:element ref="ns2:o3a06977fe844c3db2132313dc460602" minOccurs="0"/>
                <xsd:element ref="ns2:TaxCatchAllLabel"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TaxCatchAll" minOccurs="0"/>
                <xsd:element ref="ns2:f66ac87dba4c4572b2454500b6eda7f8" minOccurs="0"/>
                <xsd:element ref="ns2:oc340c087189434b8fe55ccfe4faa400" minOccurs="0"/>
                <xsd:element ref="ns4: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element name="_dlc_ExpireDateSaved" ma:index="25" nillable="true" ma:displayName="Original Expiration Date" ma:hidden="true" ma:internalName="_dlc_ExpireDateSaved" ma:readOnly="true">
      <xsd:simpleType>
        <xsd:restriction base="dms:DateTime"/>
      </xsd:simpleType>
    </xsd:element>
    <xsd:element name="_dlc_ExpireDate" ma:index="2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39b212-6f94-4b8a-a2da-8b57175d6a32" elementFormDefault="qualified">
    <xsd:import namespace="http://schemas.microsoft.com/office/2006/documentManagement/types"/>
    <xsd:import namespace="http://schemas.microsoft.com/office/infopath/2007/PartnerControls"/>
    <xsd:element name="IsCoveringDocument" ma:index="4" nillable="true" ma:displayName="Is Covering Document" ma:description="" ma:internalName="IsCoveringDocument">
      <xsd:simpleType>
        <xsd:restriction base="dms:Boolean"/>
      </xsd:simpleType>
    </xsd:element>
    <xsd:element name="AuthorDivisionPost" ma:index="6" nillable="true" ma:displayName="Author Division/Post" ma:description="Division/Post of document author populated by workflow" ma:internalName="AuthorDivisionPost">
      <xsd:simpleType>
        <xsd:restriction base="dms:Text"/>
      </xsd:simpleType>
    </xsd:element>
    <xsd:element name="RelatedDocuments" ma:index="9" nillable="true" ma:displayName="Related Documents" ma:description="" ma:internalName="RelatedDocuments">
      <xsd:simpleType>
        <xsd:restriction base="dms:Note"/>
      </xsd:simpleType>
    </xsd:element>
    <xsd:element name="a2ecf41d8355489e904c4f363828f1b7" ma:index="11"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m7d8bdf464cb42f0a3c3d39d31c82072" ma:index="14"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l5baa22ceebd46ea8e3732e81be971e4" ma:index="18" nillable="true" ma:taxonomy="true" ma:internalName="l5baa22ceebd46ea8e3732e81be971e4" ma:taxonomyFieldName="Topic" ma:displayName="Topic" ma:indexed="true" ma:default="" ma:fieldId="{55baa22c-eebd-46ea-8e37-32e81be971e4}" ma:sspId="d40f951a-0e91-4979-b35b-8d7b343b6be0" ma:termSetId="d0c9ebfd-bc9f-4a66-a758-79f06901dadc" ma:anchorId="ee09dd2a-9ec3-4531-929f-4a81f4f61410" ma:open="false" ma:isKeyword="false">
      <xsd:complexType>
        <xsd:sequence>
          <xsd:element ref="pc:Terms" minOccurs="0" maxOccurs="1"/>
        </xsd:sequence>
      </xsd:complexType>
    </xsd:element>
    <xsd:element name="o3a06977fe844c3db2132313dc460602" ma:index="19"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Label" ma:index="20" nillable="true" ma:displayName="Taxonomy Catch All Column1" ma:description="" ma:hidden="true" ma:list="{989d29c2-f860-4e48-847e-876bd3f15872}" ma:internalName="TaxCatchAllLabel" ma:readOnly="true" ma:showField="CatchAllDataLabel"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description="" ma:hidden="true" ma:list="{989d29c2-f860-4e48-847e-876bd3f15872}" ma:internalName="TaxCatchAll" ma:showField="CatchAllData"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f66ac87dba4c4572b2454500b6eda7f8" ma:index="29" nillable="true" ma:taxonomy="true" ma:internalName="f66ac87dba4c4572b2454500b6eda7f8" ma:taxonomyFieldName="FinancialYear" ma:displayName="Financial Year" ma:fieldId="{f66ac87d-ba4c-4572-b245-4500b6eda7f8}" ma:sspId="d40f951a-0e91-4979-b35b-8d7b343b6be0" ma:termSetId="cec56570-7c7e-405f-ba23-a0d856122127" ma:anchorId="00000000-0000-0000-0000-000000000000" ma:open="false" ma:isKeyword="false">
      <xsd:complexType>
        <xsd:sequence>
          <xsd:element ref="pc:Terms" minOccurs="0" maxOccurs="1"/>
        </xsd:sequence>
      </xsd:complexType>
    </xsd:element>
    <xsd:element name="oc340c087189434b8fe55ccfe4faa400" ma:index="31" nillable="true" ma:taxonomy="true" ma:internalName="oc340c087189434b8fe55ccfe4faa400" ma:taxonomyFieldName="Programme" ma:displayName="Programme" ma:fieldId="{8c340c08-7189-434b-8fe5-5ccfe4faa400}" ma:sspId="d40f951a-0e91-4979-b35b-8d7b343b6be0" ma:termSetId="410184bc-f205-4e6e-9f75-d10bbe768d7d"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oc340c087189434b8fe55ccfe4faa400 xmlns="3239b212-6f94-4b8a-a2da-8b57175d6a32">
      <Terms xmlns="http://schemas.microsoft.com/office/infopath/2007/PartnerControls">
        <TermInfo xmlns="http://schemas.microsoft.com/office/infopath/2007/PartnerControls">
          <TermName xmlns="http://schemas.microsoft.com/office/infopath/2007/PartnerControls">New Zealand Partnerships and Funds</TermName>
          <TermId xmlns="http://schemas.microsoft.com/office/infopath/2007/PartnerControls">086a5f0f-63c7-4f66-a471-ac1b6c363c17</TermId>
        </TermInfo>
      </Terms>
    </oc340c087189434b8fe55ccfe4faa400>
    <l5baa22ceebd46ea8e3732e81be971e4 xmlns="3239b212-6f94-4b8a-a2da-8b57175d6a32">
      <Terms xmlns="http://schemas.microsoft.com/office/infopath/2007/PartnerControls"/>
    </l5baa22ceebd46ea8e3732e81be971e4>
    <o3a06977fe844c3db2132313dc460602 xmlns="3239b212-6f94-4b8a-a2da-8b57175d6a3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a2ecf41d8355489e904c4f363828f1b7 xmlns="3239b212-6f94-4b8a-a2da-8b57175d6a32">
      <Terms xmlns="http://schemas.microsoft.com/office/infopath/2007/PartnerControls"/>
    </a2ecf41d8355489e904c4f363828f1b7>
    <AuthorDivisionPost xmlns="3239b212-6f94-4b8a-a2da-8b57175d6a32" xsi:nil="true"/>
    <TaxCatchAll xmlns="3239b212-6f94-4b8a-a2da-8b57175d6a32">
      <Value>344</Value>
      <Value>338</Value>
    </TaxCatchAll>
    <m7d8bdf464cb42f0a3c3d39d31c82072 xmlns="3239b212-6f94-4b8a-a2da-8b57175d6a32">
      <Terms xmlns="http://schemas.microsoft.com/office/infopath/2007/PartnerControls"/>
    </m7d8bdf464cb42f0a3c3d39d31c82072>
    <f66ac87dba4c4572b2454500b6eda7f8 xmlns="3239b212-6f94-4b8a-a2da-8b57175d6a32">
      <Terms xmlns="http://schemas.microsoft.com/office/infopath/2007/PartnerControls"/>
    </f66ac87dba4c4572b2454500b6eda7f8>
    <RelatedDocuments xmlns="3239b212-6f94-4b8a-a2da-8b57175d6a32" xsi:nil="true"/>
    <IsCoveringDocument xmlns="3239b212-6f94-4b8a-a2da-8b57175d6a32">false</IsCoveringDocument>
    <_dlc_ExpireDateSaved xmlns="http://schemas.microsoft.com/sharepoint/v3" xsi:nil="true"/>
    <_dlc_ExpireDate xmlns="http://schemas.microsoft.com/sharepoint/v3">2024-11-26T01:52:22+00:00</_dlc_ExpireDate>
    <_dlc_DocId xmlns="3239b212-6f94-4b8a-a2da-8b57175d6a32">INTD-1857497354-185</_dlc_DocId>
    <_dlc_DocIdUrl xmlns="3239b212-6f94-4b8a-a2da-8b57175d6a32">
      <Url>http://o-wln-gdm/Functions/InternationalDevelopment/Programmes-Others/NewZealandPartnershipsandFunds/_layouts/15/DocIdRedir.aspx?ID=INTD-1857497354-185</Url>
      <Description>INTD-1857497354-185</Description>
    </_dlc_DocIdUrl>
  </documentManagement>
</p:properties>
</file>

<file path=customXml/item4.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30060468" UniqueId="4158fc44-a2e0-4288-baed-b616d7c49c0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6d7823b6-c5b7-4800-ab30-a78d8473d340"/>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2B8D2-D246-47D6-9046-57B8BD268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9b212-6f94-4b8a-a2da-8b57175d6a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7B143-D80D-48E0-B1B6-0C0F1A179112}">
  <ds:schemaRefs>
    <ds:schemaRef ds:uri="http://schemas.microsoft.com/sharepoint/events"/>
  </ds:schemaRefs>
</ds:datastoreItem>
</file>

<file path=customXml/itemProps3.xml><?xml version="1.0" encoding="utf-8"?>
<ds:datastoreItem xmlns:ds="http://schemas.openxmlformats.org/officeDocument/2006/customXml" ds:itemID="{1E8C675D-280A-41FF-BD08-5873055A631B}">
  <ds:schemaRefs>
    <ds:schemaRef ds:uri="http://purl.org/dc/terms/"/>
    <ds:schemaRef ds:uri="http://www.w3.org/XML/1998/namespace"/>
    <ds:schemaRef ds:uri="http://purl.org/dc/elements/1.1/"/>
    <ds:schemaRef ds:uri="http://schemas.microsoft.com/office/2006/metadata/properties"/>
    <ds:schemaRef ds:uri="3239b212-6f94-4b8a-a2da-8b57175d6a32"/>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http://schemas.microsoft.com/sharepoint/v3"/>
    <ds:schemaRef ds:uri="http://purl.org/dc/dcmitype/"/>
  </ds:schemaRefs>
</ds:datastoreItem>
</file>

<file path=customXml/itemProps4.xml><?xml version="1.0" encoding="utf-8"?>
<ds:datastoreItem xmlns:ds="http://schemas.openxmlformats.org/officeDocument/2006/customXml" ds:itemID="{274A2CA9-D368-4ECF-9DAA-524EDF9515BA}">
  <ds:schemaRefs>
    <ds:schemaRef ds:uri="office.server.policy"/>
  </ds:schemaRefs>
</ds:datastoreItem>
</file>

<file path=customXml/itemProps5.xml><?xml version="1.0" encoding="utf-8"?>
<ds:datastoreItem xmlns:ds="http://schemas.openxmlformats.org/officeDocument/2006/customXml" ds:itemID="{F1F5E1C7-2B5B-45FC-96D4-D36306D083B6}">
  <ds:schemaRefs>
    <ds:schemaRef ds:uri="http://schemas.microsoft.com/sharepoint/v3/contenttype/forms"/>
  </ds:schemaRefs>
</ds:datastoreItem>
</file>

<file path=customXml/itemProps6.xml><?xml version="1.0" encoding="utf-8"?>
<ds:datastoreItem xmlns:ds="http://schemas.openxmlformats.org/officeDocument/2006/customXml" ds:itemID="{AD9D5039-9C80-47BE-B94C-BF0E8266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3819</Words>
  <Characters>21769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Manaaki Activity Design Document Round Five May 2023</vt:lpstr>
    </vt:vector>
  </TitlesOfParts>
  <Company>Ministry of Foreign Affairs and Trade</Company>
  <LinksUpToDate>false</LinksUpToDate>
  <CharactersWithSpaces>25537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Manaaki Activity Design Document Round Five May 2023</dc:title>
  <dc:subject/>
  <dc:creator>Miles, Helen</dc:creator>
  <cp:keywords/>
  <dc:description/>
  <cp:lastModifiedBy>VREUGDENHIL, Zeniya (PHM)</cp:lastModifiedBy>
  <cp:revision>2</cp:revision>
  <cp:lastPrinted>2019-10-24T04:58:00Z</cp:lastPrinted>
  <dcterms:created xsi:type="dcterms:W3CDTF">2023-05-26T03:09:00Z</dcterms:created>
  <dcterms:modified xsi:type="dcterms:W3CDTF">2023-05-26T03:09:00Z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0x01010077AA9D1CFFA240DC80DAD99CA5F5CD00002DAE8431F8B6400CAA222602BDDA92B80020FD1F0AAA70DA4E91B99421E032F446</vt:lpwstr>
  </property>
  <property fmtid="{D5CDD505-2E9C-101B-9397-08002B2CF9AE}" pid="3" name="_dlc_policyId">
    <vt:lpwstr>0x01010077AA9D1CFFA240DC80DAD99CA5F5CD00|-1830060468</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42b0f61c-7343-4954-8360-766879807251</vt:lpwstr>
  </property>
  <property fmtid="{D5CDD505-2E9C-101B-9397-08002B2CF9AE}" pid="6" name="Order">
    <vt:i4>118200</vt:i4>
  </property>
  <property fmtid="{D5CDD505-2E9C-101B-9397-08002B2CF9AE}" pid="7" name="Topic">
    <vt:lpwstr/>
  </property>
  <property fmtid="{D5CDD505-2E9C-101B-9397-08002B2CF9AE}" pid="8" name="Activity">
    <vt:lpwstr/>
  </property>
  <property fmtid="{D5CDD505-2E9C-101B-9397-08002B2CF9AE}" pid="9" name="SecurityClassification">
    <vt:lpwstr>344;#UNCLASSIFIED|738a72fd-0042-476f-991b-551c05ade48c</vt:lpwstr>
  </property>
  <property fmtid="{D5CDD505-2E9C-101B-9397-08002B2CF9AE}" pid="10" name="FinancialYear">
    <vt:lpwstr/>
  </property>
  <property fmtid="{D5CDD505-2E9C-101B-9397-08002B2CF9AE}" pid="11" name="Programme">
    <vt:lpwstr>338;#New Zealand Partnerships and Funds|086a5f0f-63c7-4f66-a471-ac1b6c363c17</vt:lpwstr>
  </property>
  <property fmtid="{D5CDD505-2E9C-101B-9397-08002B2CF9AE}" pid="12" name="CoveringClassification">
    <vt:lpwstr/>
  </property>
  <property fmtid="{D5CDD505-2E9C-101B-9397-08002B2CF9AE}" pid="13" name="SecurityCaveat">
    <vt:lpwstr/>
  </property>
  <property fmtid="{D5CDD505-2E9C-101B-9397-08002B2CF9AE}" pid="14" name="a075554e22014042a5735dcec8580e9a">
    <vt:lpwstr/>
  </property>
  <property fmtid="{D5CDD505-2E9C-101B-9397-08002B2CF9AE}" pid="15" name="AMS Number">
    <vt:lpwstr/>
  </property>
  <property fmtid="{D5CDD505-2E9C-101B-9397-08002B2CF9AE}" pid="16" name="RecordPoint_WorkflowType">
    <vt:lpwstr>ActiveSubmitStub</vt:lpwstr>
  </property>
  <property fmtid="{D5CDD505-2E9C-101B-9397-08002B2CF9AE}" pid="17" name="RecordPoint_ActiveItemWebId">
    <vt:lpwstr>{d853ea22-3aa6-4e63-a987-b033e40c11a5}</vt:lpwstr>
  </property>
  <property fmtid="{D5CDD505-2E9C-101B-9397-08002B2CF9AE}" pid="18" name="RecordPoint_ActiveItemSiteId">
    <vt:lpwstr>{61fdb365-f545-46c0-9d54-e8350c0de052}</vt:lpwstr>
  </property>
  <property fmtid="{D5CDD505-2E9C-101B-9397-08002B2CF9AE}" pid="19" name="RecordPoint_ActiveItemListId">
    <vt:lpwstr>{89b52d19-900d-49ea-8dea-01433d458116}</vt:lpwstr>
  </property>
  <property fmtid="{D5CDD505-2E9C-101B-9397-08002B2CF9AE}" pid="20" name="RecordPoint_ActiveItemUniqueId">
    <vt:lpwstr>{42b0f61c-7343-4954-8360-766879807251}</vt:lpwstr>
  </property>
  <property fmtid="{D5CDD505-2E9C-101B-9397-08002B2CF9AE}" pid="21" name="RecordPoint_SubmissionDate">
    <vt:lpwstr/>
  </property>
  <property fmtid="{D5CDD505-2E9C-101B-9397-08002B2CF9AE}" pid="22" name="RecordPoint_RecordNumberSubmitted">
    <vt:lpwstr/>
  </property>
  <property fmtid="{D5CDD505-2E9C-101B-9397-08002B2CF9AE}" pid="23" name="RecordPoint_RecordFormat">
    <vt:lpwstr/>
  </property>
  <property fmtid="{D5CDD505-2E9C-101B-9397-08002B2CF9AE}" pid="24" name="RecordPoint_ActiveItemMoved">
    <vt:lpwstr/>
  </property>
  <property fmtid="{D5CDD505-2E9C-101B-9397-08002B2CF9AE}" pid="25" name="RecordPoint_SubmissionCompleted">
    <vt:lpwstr/>
  </property>
</Properties>
</file>