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C41" w14:textId="32C005C8" w:rsidR="00CC25B6" w:rsidRDefault="009E61CD" w:rsidP="00CC25B6">
      <w:pPr>
        <w:pStyle w:val="Title"/>
        <w:rPr>
          <w:b/>
          <w:bCs w:val="0"/>
          <w:color w:val="4C2050" w:themeColor="text1"/>
          <w:sz w:val="48"/>
          <w:szCs w:val="48"/>
        </w:rPr>
      </w:pPr>
      <w:bookmarkStart w:id="0" w:name="_Hlk178587304"/>
      <w:r w:rsidRPr="00DC3647">
        <w:drawing>
          <wp:anchor distT="0" distB="0" distL="114300" distR="114300" simplePos="0" relativeHeight="251659264" behindDoc="1" locked="0" layoutInCell="1" allowOverlap="1" wp14:anchorId="0BAA8C92" wp14:editId="042AECDE">
            <wp:simplePos x="0" y="0"/>
            <wp:positionH relativeFrom="page">
              <wp:align>left</wp:align>
            </wp:positionH>
            <wp:positionV relativeFrom="page">
              <wp:align>top</wp:align>
            </wp:positionV>
            <wp:extent cx="7573645" cy="1985608"/>
            <wp:effectExtent l="0" t="0" r="0" b="0"/>
            <wp:wrapSquare wrapText="bothSides"/>
            <wp:docPr id="85031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12677"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3645" cy="1985608"/>
                    </a:xfrm>
                    <a:prstGeom prst="rect">
                      <a:avLst/>
                    </a:prstGeom>
                  </pic:spPr>
                </pic:pic>
              </a:graphicData>
            </a:graphic>
            <wp14:sizeRelH relativeFrom="margin">
              <wp14:pctWidth>0</wp14:pctWidth>
            </wp14:sizeRelH>
            <wp14:sizeRelV relativeFrom="margin">
              <wp14:pctHeight>0</wp14:pctHeight>
            </wp14:sizeRelV>
          </wp:anchor>
        </w:drawing>
      </w:r>
    </w:p>
    <w:p w14:paraId="4EDC9811" w14:textId="77777777" w:rsidR="009E61CD" w:rsidRDefault="009C135A" w:rsidP="009E61CD">
      <w:pPr>
        <w:pStyle w:val="Title"/>
        <w:spacing w:before="120"/>
        <w:rPr>
          <w:b/>
          <w:bCs w:val="0"/>
        </w:rPr>
      </w:pPr>
      <w:r>
        <w:rPr>
          <w:b/>
          <w:bCs w:val="0"/>
          <w:color w:val="4C2050" w:themeColor="text1"/>
        </w:rPr>
        <w:t xml:space="preserve">Pacific Innovation Hub - </w:t>
      </w:r>
      <w:r w:rsidR="00383B70" w:rsidRPr="00CC25B6">
        <w:rPr>
          <w:b/>
          <w:bCs w:val="0"/>
          <w:color w:val="4C2050" w:themeColor="text1"/>
        </w:rPr>
        <w:t>Expression of Interest</w:t>
      </w:r>
      <w:r w:rsidR="00383B70" w:rsidRPr="00CC25B6">
        <w:rPr>
          <w:b/>
          <w:bCs w:val="0"/>
        </w:rPr>
        <w:t xml:space="preserve"> </w:t>
      </w:r>
    </w:p>
    <w:p w14:paraId="3E38C258" w14:textId="77777777" w:rsidR="00ED0ACC" w:rsidRDefault="00ED0ACC" w:rsidP="00FA1E62">
      <w:pPr>
        <w:rPr>
          <w:rFonts w:ascii="Overpass-Regular" w:hAnsi="Overpass-Regular" w:cs="Overpass-Regular"/>
          <w:kern w:val="0"/>
          <w:sz w:val="19"/>
          <w:szCs w:val="19"/>
        </w:rPr>
      </w:pPr>
    </w:p>
    <w:p w14:paraId="0D7B0919" w14:textId="7F950135" w:rsidR="00ED0ACC" w:rsidRPr="00ED0ACC" w:rsidRDefault="00ED0ACC" w:rsidP="00FA1E62">
      <w:pPr>
        <w:rPr>
          <w:rFonts w:cs="Overpass-Regular"/>
          <w:kern w:val="0"/>
          <w:sz w:val="22"/>
          <w:szCs w:val="22"/>
        </w:rPr>
      </w:pPr>
      <w:r w:rsidRPr="00ED0ACC">
        <w:rPr>
          <w:rFonts w:cs="Overpass-Regular"/>
          <w:kern w:val="0"/>
          <w:sz w:val="22"/>
          <w:szCs w:val="22"/>
        </w:rPr>
        <w:t xml:space="preserve">The Expression of Interest is the first step in applying for the Pacific Innovation Hub’s Ideas Lab or Viability Gap Fund. The expression of Interest allows applicants to check their eligibility before putting together an application. </w:t>
      </w:r>
    </w:p>
    <w:p w14:paraId="04E1C822" w14:textId="77777777" w:rsidR="00ED0ACC" w:rsidRPr="00ED0ACC" w:rsidRDefault="00ED0ACC" w:rsidP="00FA1E62">
      <w:pPr>
        <w:rPr>
          <w:rFonts w:cs="Overpass-Regular"/>
          <w:kern w:val="0"/>
          <w:sz w:val="22"/>
          <w:szCs w:val="22"/>
        </w:rPr>
      </w:pPr>
    </w:p>
    <w:p w14:paraId="1CF7204B" w14:textId="64C76584" w:rsidR="00FA1E62" w:rsidRPr="00ED0ACC" w:rsidRDefault="00ED0ACC" w:rsidP="00FA1E62">
      <w:pPr>
        <w:rPr>
          <w:rFonts w:cs="Overpass-Regular"/>
          <w:kern w:val="0"/>
          <w:sz w:val="22"/>
          <w:szCs w:val="22"/>
        </w:rPr>
      </w:pPr>
      <w:r w:rsidRPr="00ED0ACC">
        <w:rPr>
          <w:rFonts w:cs="Overpass-Regular"/>
          <w:kern w:val="0"/>
          <w:sz w:val="22"/>
          <w:szCs w:val="22"/>
        </w:rPr>
        <w:t>If your Expression of Interest is successful, the Pacific Innovation Hub will send you an invitation to apply, the relevant application form, other documentation and information about the next assessment date. If you are not successful, the Pacific Innovation Hub will outline the reasons why and connect you to other options where possible.</w:t>
      </w:r>
    </w:p>
    <w:p w14:paraId="150DA4C7" w14:textId="77777777" w:rsidR="00ED0ACC" w:rsidRPr="00ED0ACC" w:rsidRDefault="00ED0ACC" w:rsidP="00FA1E62">
      <w:pPr>
        <w:rPr>
          <w:sz w:val="22"/>
          <w:szCs w:val="22"/>
        </w:rPr>
      </w:pPr>
    </w:p>
    <w:p w14:paraId="4487157F" w14:textId="62A6611D" w:rsidR="00942AD7" w:rsidRPr="00ED0ACC" w:rsidRDefault="00942AD7" w:rsidP="00FA1E62">
      <w:pPr>
        <w:rPr>
          <w:sz w:val="22"/>
          <w:szCs w:val="22"/>
        </w:rPr>
      </w:pPr>
      <w:r w:rsidRPr="00ED0ACC">
        <w:rPr>
          <w:sz w:val="22"/>
          <w:szCs w:val="22"/>
        </w:rPr>
        <w:t>Before completing this form, please refer to the</w:t>
      </w:r>
      <w:r w:rsidRPr="00ED0ACC">
        <w:rPr>
          <w:b/>
          <w:bCs/>
          <w:color w:val="4C2050" w:themeColor="text1"/>
          <w:sz w:val="22"/>
          <w:szCs w:val="22"/>
        </w:rPr>
        <w:t xml:space="preserve"> </w:t>
      </w:r>
      <w:hyperlink r:id="rId14" w:history="1">
        <w:r w:rsidRPr="00ED0ACC">
          <w:rPr>
            <w:rStyle w:val="Hyperlink"/>
            <w:sz w:val="22"/>
            <w:szCs w:val="22"/>
          </w:rPr>
          <w:t xml:space="preserve">Pacific Innovation Hub </w:t>
        </w:r>
        <w:r w:rsidR="009068FD" w:rsidRPr="00ED0ACC">
          <w:rPr>
            <w:rStyle w:val="Hyperlink"/>
            <w:sz w:val="22"/>
            <w:szCs w:val="22"/>
          </w:rPr>
          <w:t>Application Guide</w:t>
        </w:r>
        <w:r w:rsidR="00BD5C66" w:rsidRPr="00ED0ACC">
          <w:rPr>
            <w:rStyle w:val="Hyperlink"/>
            <w:sz w:val="22"/>
            <w:szCs w:val="22"/>
          </w:rPr>
          <w:t xml:space="preserve"> and website</w:t>
        </w:r>
      </w:hyperlink>
      <w:r w:rsidRPr="00ED0ACC">
        <w:rPr>
          <w:sz w:val="22"/>
          <w:szCs w:val="22"/>
        </w:rPr>
        <w:t xml:space="preserve"> for information on eligibility requirements and the application process. </w:t>
      </w:r>
    </w:p>
    <w:p w14:paraId="66B76BBB" w14:textId="7ED3FC1A" w:rsidR="00942AD7" w:rsidRPr="00ED0ACC" w:rsidRDefault="00942AD7" w:rsidP="00FA1E62">
      <w:pPr>
        <w:rPr>
          <w:sz w:val="22"/>
          <w:szCs w:val="22"/>
        </w:rPr>
      </w:pPr>
    </w:p>
    <w:p w14:paraId="3797CE67" w14:textId="3126E7CF" w:rsidR="00FA1E62" w:rsidRPr="00ED0ACC" w:rsidRDefault="00FA1E62" w:rsidP="00FA1E62">
      <w:pPr>
        <w:rPr>
          <w:sz w:val="22"/>
          <w:szCs w:val="22"/>
        </w:rPr>
      </w:pPr>
      <w:r w:rsidRPr="00ED0ACC">
        <w:rPr>
          <w:sz w:val="22"/>
          <w:szCs w:val="22"/>
        </w:rPr>
        <w:t xml:space="preserve">If you have any questions </w:t>
      </w:r>
      <w:r w:rsidR="00CF59A6" w:rsidRPr="00ED0ACC">
        <w:rPr>
          <w:sz w:val="22"/>
          <w:szCs w:val="22"/>
        </w:rPr>
        <w:t xml:space="preserve">about completing this form </w:t>
      </w:r>
      <w:r w:rsidRPr="00ED0ACC">
        <w:rPr>
          <w:sz w:val="22"/>
          <w:szCs w:val="22"/>
        </w:rPr>
        <w:t xml:space="preserve">please contact the </w:t>
      </w:r>
      <w:r w:rsidR="006C2CB2" w:rsidRPr="00ED0ACC">
        <w:rPr>
          <w:sz w:val="22"/>
          <w:szCs w:val="22"/>
        </w:rPr>
        <w:t xml:space="preserve">Pacific Innovation </w:t>
      </w:r>
      <w:r w:rsidRPr="00ED0ACC">
        <w:rPr>
          <w:sz w:val="22"/>
          <w:szCs w:val="22"/>
        </w:rPr>
        <w:t xml:space="preserve">Hub </w:t>
      </w:r>
      <w:r w:rsidR="006C2CB2" w:rsidRPr="00ED0ACC">
        <w:rPr>
          <w:sz w:val="22"/>
          <w:szCs w:val="22"/>
        </w:rPr>
        <w:t>t</w:t>
      </w:r>
      <w:r w:rsidRPr="00ED0ACC">
        <w:rPr>
          <w:sz w:val="22"/>
          <w:szCs w:val="22"/>
        </w:rPr>
        <w:t>eam</w:t>
      </w:r>
      <w:r w:rsidR="006C2CB2" w:rsidRPr="00ED0ACC">
        <w:rPr>
          <w:sz w:val="22"/>
          <w:szCs w:val="22"/>
        </w:rPr>
        <w:t xml:space="preserve"> at:</w:t>
      </w:r>
      <w:r w:rsidR="00CF59A6" w:rsidRPr="00ED0ACC">
        <w:rPr>
          <w:color w:val="4C2050" w:themeColor="text1"/>
          <w:sz w:val="22"/>
          <w:szCs w:val="22"/>
        </w:rPr>
        <w:t xml:space="preserve"> </w:t>
      </w:r>
      <w:hyperlink r:id="rId15" w:history="1">
        <w:r w:rsidR="006C2CB2" w:rsidRPr="00ED0ACC">
          <w:rPr>
            <w:rStyle w:val="Hyperlink"/>
            <w:sz w:val="22"/>
            <w:szCs w:val="22"/>
          </w:rPr>
          <w:t>PacificInnovationHub@mfat.govt.nz</w:t>
        </w:r>
      </w:hyperlink>
    </w:p>
    <w:p w14:paraId="5D42F3AF" w14:textId="758FCA82" w:rsidR="009909B7" w:rsidRPr="00ED0ACC" w:rsidRDefault="009909B7" w:rsidP="00FA1E62">
      <w:pPr>
        <w:rPr>
          <w:sz w:val="22"/>
          <w:szCs w:val="22"/>
        </w:rPr>
      </w:pPr>
    </w:p>
    <w:p w14:paraId="6634A618" w14:textId="7B308FBC" w:rsidR="009909B7" w:rsidRPr="00ED0ACC" w:rsidRDefault="009909B7" w:rsidP="00FA1E62">
      <w:pPr>
        <w:rPr>
          <w:b/>
          <w:bCs/>
          <w:sz w:val="22"/>
          <w:szCs w:val="22"/>
        </w:rPr>
      </w:pPr>
      <w:r w:rsidRPr="00ED0ACC">
        <w:rPr>
          <w:b/>
          <w:bCs/>
          <w:sz w:val="22"/>
          <w:szCs w:val="22"/>
        </w:rPr>
        <w:t>Submitting your expression of interest</w:t>
      </w:r>
    </w:p>
    <w:p w14:paraId="39D510CA" w14:textId="1A1AC85A" w:rsidR="00E24638" w:rsidRPr="00ED0ACC" w:rsidRDefault="009909B7" w:rsidP="00E76386">
      <w:pPr>
        <w:rPr>
          <w:b/>
          <w:bCs/>
          <w:color w:val="4C2050" w:themeColor="text1"/>
          <w:sz w:val="22"/>
          <w:szCs w:val="22"/>
        </w:rPr>
      </w:pPr>
      <w:r w:rsidRPr="00ED0ACC">
        <w:rPr>
          <w:sz w:val="22"/>
          <w:szCs w:val="22"/>
        </w:rPr>
        <w:t xml:space="preserve">Please send your completed expression of interest to </w:t>
      </w:r>
      <w:hyperlink r:id="rId16" w:history="1">
        <w:r w:rsidRPr="00ED0ACC">
          <w:rPr>
            <w:rStyle w:val="Hyperlink"/>
            <w:sz w:val="22"/>
            <w:szCs w:val="22"/>
          </w:rPr>
          <w:t>PacificInnovationHub@mfat.govt.nz</w:t>
        </w:r>
      </w:hyperlink>
    </w:p>
    <w:p w14:paraId="0F333E96" w14:textId="77777777" w:rsidR="009E61CD" w:rsidRDefault="009E61CD" w:rsidP="008F61B3">
      <w:pPr>
        <w:pStyle w:val="Heading2"/>
      </w:pPr>
    </w:p>
    <w:p w14:paraId="5A16A895" w14:textId="2383B7EA" w:rsidR="00383B70" w:rsidRDefault="00942AD7" w:rsidP="008F61B3">
      <w:pPr>
        <w:pStyle w:val="Heading2"/>
      </w:pPr>
      <w:r w:rsidRPr="00E76386">
        <w:t>A</w:t>
      </w:r>
      <w:r w:rsidR="00DE6C2E" w:rsidRPr="00E76386">
        <w:t>pplicant Details</w:t>
      </w:r>
    </w:p>
    <w:p w14:paraId="0E2E5BC8" w14:textId="77777777" w:rsidR="009E61CD" w:rsidRPr="009E61CD" w:rsidRDefault="009E61CD" w:rsidP="009E61CD"/>
    <w:tbl>
      <w:tblPr>
        <w:tblStyle w:val="TableGridLight"/>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71"/>
        <w:gridCol w:w="2599"/>
        <w:gridCol w:w="3390"/>
      </w:tblGrid>
      <w:tr w:rsidR="00E76386" w:rsidRPr="00416DB8" w14:paraId="0035D1C3" w14:textId="77777777" w:rsidTr="00CB34EC">
        <w:trPr>
          <w:trHeight w:val="611"/>
        </w:trPr>
        <w:tc>
          <w:tcPr>
            <w:tcW w:w="3071" w:type="dxa"/>
            <w:vMerge w:val="restart"/>
            <w:tcBorders>
              <w:top w:val="single" w:sz="8" w:space="0" w:color="auto"/>
              <w:bottom w:val="single" w:sz="4" w:space="0" w:color="BFBFBF" w:themeColor="background1" w:themeShade="BF"/>
              <w:right w:val="nil"/>
            </w:tcBorders>
            <w:shd w:val="clear" w:color="auto" w:fill="FAEAE6"/>
          </w:tcPr>
          <w:p w14:paraId="52EF37F2" w14:textId="77777777" w:rsidR="009E61CD" w:rsidRDefault="009E61CD" w:rsidP="00CB34EC">
            <w:pPr>
              <w:spacing w:line="240" w:lineRule="auto"/>
              <w:rPr>
                <w:b/>
                <w:bCs/>
                <w:sz w:val="16"/>
                <w:szCs w:val="16"/>
              </w:rPr>
            </w:pPr>
            <w:bookmarkStart w:id="1" w:name="_Hlk181348247"/>
          </w:p>
          <w:p w14:paraId="40571137" w14:textId="4DC9D4A2" w:rsidR="00E76386" w:rsidRPr="00B225A3" w:rsidRDefault="00E76386" w:rsidP="00CB34EC">
            <w:pPr>
              <w:spacing w:line="240" w:lineRule="auto"/>
              <w:rPr>
                <w:b/>
                <w:bCs/>
                <w:sz w:val="16"/>
                <w:szCs w:val="16"/>
              </w:rPr>
            </w:pPr>
            <w:r w:rsidRPr="00B225A3">
              <w:rPr>
                <w:b/>
                <w:bCs/>
                <w:sz w:val="16"/>
                <w:szCs w:val="16"/>
              </w:rPr>
              <w:t>Organisation Name (Applicant)</w:t>
            </w:r>
          </w:p>
          <w:p w14:paraId="619821B6" w14:textId="58981CAA" w:rsidR="00E76386" w:rsidRPr="00B225A3" w:rsidRDefault="00E76386" w:rsidP="00CB34EC">
            <w:pPr>
              <w:rPr>
                <w:sz w:val="16"/>
                <w:szCs w:val="16"/>
              </w:rPr>
            </w:pPr>
          </w:p>
        </w:tc>
        <w:tc>
          <w:tcPr>
            <w:tcW w:w="5989" w:type="dxa"/>
            <w:gridSpan w:val="2"/>
            <w:tcBorders>
              <w:top w:val="single" w:sz="8" w:space="0" w:color="auto"/>
              <w:left w:val="nil"/>
              <w:bottom w:val="single" w:sz="4" w:space="0" w:color="BFBFBF" w:themeColor="background1" w:themeShade="BF"/>
            </w:tcBorders>
          </w:tcPr>
          <w:p w14:paraId="24523130" w14:textId="77777777" w:rsidR="00E76386" w:rsidRPr="00416DB8" w:rsidRDefault="00E76386" w:rsidP="005B7443">
            <w:pPr>
              <w:rPr>
                <w:b/>
                <w:bCs/>
                <w:i/>
                <w:iCs/>
                <w:sz w:val="16"/>
                <w:szCs w:val="16"/>
              </w:rPr>
            </w:pPr>
          </w:p>
        </w:tc>
      </w:tr>
      <w:tr w:rsidR="00E76386" w:rsidRPr="00416DB8" w14:paraId="2BD66B26" w14:textId="77777777" w:rsidTr="00CB34EC">
        <w:trPr>
          <w:trHeight w:val="558"/>
        </w:trPr>
        <w:tc>
          <w:tcPr>
            <w:tcW w:w="3071" w:type="dxa"/>
            <w:vMerge/>
            <w:tcBorders>
              <w:top w:val="single" w:sz="4" w:space="0" w:color="BFBFBF" w:themeColor="background1" w:themeShade="BF"/>
              <w:bottom w:val="single" w:sz="4" w:space="0" w:color="BFBFBF" w:themeColor="background1" w:themeShade="BF"/>
              <w:right w:val="nil"/>
            </w:tcBorders>
            <w:shd w:val="clear" w:color="auto" w:fill="FAEAE6"/>
          </w:tcPr>
          <w:p w14:paraId="7D837CA4" w14:textId="77777777" w:rsidR="00E76386" w:rsidRPr="00B225A3" w:rsidRDefault="00E76386" w:rsidP="00CB34EC">
            <w:pPr>
              <w:rPr>
                <w:b/>
                <w:bCs/>
                <w:sz w:val="16"/>
                <w:szCs w:val="16"/>
              </w:rPr>
            </w:pPr>
          </w:p>
        </w:tc>
        <w:tc>
          <w:tcPr>
            <w:tcW w:w="5989" w:type="dxa"/>
            <w:gridSpan w:val="2"/>
            <w:tcBorders>
              <w:top w:val="single" w:sz="4" w:space="0" w:color="BFBFBF" w:themeColor="background1" w:themeShade="BF"/>
              <w:left w:val="nil"/>
            </w:tcBorders>
            <w:vAlign w:val="center"/>
          </w:tcPr>
          <w:p w14:paraId="1FF064A8" w14:textId="103E131F" w:rsidR="00E76386" w:rsidRPr="00CB34EC" w:rsidRDefault="00E76386" w:rsidP="00CB34EC">
            <w:pPr>
              <w:spacing w:line="240" w:lineRule="auto"/>
              <w:contextualSpacing/>
              <w:rPr>
                <w:rFonts w:ascii="Overpass Light" w:hAnsi="Overpass Light"/>
                <w:i/>
                <w:iCs/>
                <w:sz w:val="12"/>
                <w:szCs w:val="12"/>
              </w:rPr>
            </w:pPr>
            <w:r w:rsidRPr="00CB34EC">
              <w:rPr>
                <w:rFonts w:ascii="Overpass Light" w:hAnsi="Overpass Light"/>
                <w:i/>
                <w:iCs/>
                <w:sz w:val="12"/>
                <w:szCs w:val="12"/>
              </w:rPr>
              <w:t>If there isn’t an organisation yet, please state the person responsible for leading the initiative.</w:t>
            </w:r>
          </w:p>
          <w:p w14:paraId="38518E8C" w14:textId="645238A0" w:rsidR="00E76386" w:rsidRPr="00E76386" w:rsidRDefault="00E76386" w:rsidP="00CB34EC">
            <w:pPr>
              <w:spacing w:line="240" w:lineRule="auto"/>
              <w:contextualSpacing/>
              <w:rPr>
                <w:b/>
                <w:bCs/>
                <w:i/>
                <w:iCs/>
                <w:sz w:val="12"/>
                <w:szCs w:val="12"/>
              </w:rPr>
            </w:pPr>
            <w:r w:rsidRPr="00CB34EC">
              <w:rPr>
                <w:rFonts w:ascii="Overpass Light" w:hAnsi="Overpass Light"/>
                <w:i/>
                <w:iCs/>
                <w:sz w:val="12"/>
                <w:szCs w:val="12"/>
              </w:rPr>
              <w:t>Note, we will use the terms ‘applicant’ and ‘organisation’, interchangeably to refer to the applicant throughout this expression of interest form.</w:t>
            </w:r>
          </w:p>
        </w:tc>
      </w:tr>
      <w:tr w:rsidR="00383B70" w:rsidRPr="00416DB8" w14:paraId="0C2D27BC" w14:textId="77777777" w:rsidTr="00CB34EC">
        <w:trPr>
          <w:trHeight w:val="703"/>
        </w:trPr>
        <w:tc>
          <w:tcPr>
            <w:tcW w:w="3071" w:type="dxa"/>
            <w:tcBorders>
              <w:top w:val="single" w:sz="4" w:space="0" w:color="BFBFBF" w:themeColor="background1" w:themeShade="BF"/>
              <w:bottom w:val="single" w:sz="4" w:space="0" w:color="BFBFBF" w:themeColor="background1" w:themeShade="BF"/>
              <w:right w:val="nil"/>
            </w:tcBorders>
            <w:shd w:val="clear" w:color="auto" w:fill="FAEAE6"/>
          </w:tcPr>
          <w:p w14:paraId="0B6E56C0" w14:textId="77777777" w:rsidR="009E61CD" w:rsidRDefault="009E61CD" w:rsidP="00CB34EC">
            <w:pPr>
              <w:rPr>
                <w:b/>
                <w:bCs/>
                <w:sz w:val="16"/>
                <w:szCs w:val="16"/>
              </w:rPr>
            </w:pPr>
          </w:p>
          <w:p w14:paraId="2BBCD8B8" w14:textId="3E422ABC" w:rsidR="00383B70" w:rsidRPr="00B225A3" w:rsidRDefault="00383B70" w:rsidP="00CB34EC">
            <w:pPr>
              <w:rPr>
                <w:b/>
                <w:bCs/>
                <w:sz w:val="16"/>
                <w:szCs w:val="16"/>
              </w:rPr>
            </w:pPr>
            <w:r w:rsidRPr="00B225A3">
              <w:rPr>
                <w:b/>
                <w:bCs/>
                <w:sz w:val="16"/>
                <w:szCs w:val="16"/>
              </w:rPr>
              <w:t>Address</w:t>
            </w:r>
          </w:p>
        </w:tc>
        <w:tc>
          <w:tcPr>
            <w:tcW w:w="5989" w:type="dxa"/>
            <w:gridSpan w:val="2"/>
            <w:tcBorders>
              <w:left w:val="nil"/>
            </w:tcBorders>
          </w:tcPr>
          <w:p w14:paraId="06D2CB23" w14:textId="77777777" w:rsidR="00383B70" w:rsidRPr="00416DB8" w:rsidRDefault="00383B70" w:rsidP="005B7443">
            <w:pPr>
              <w:rPr>
                <w:b/>
                <w:bCs/>
                <w:i/>
                <w:iCs/>
                <w:sz w:val="16"/>
                <w:szCs w:val="16"/>
              </w:rPr>
            </w:pPr>
          </w:p>
          <w:p w14:paraId="5FC7B9BB" w14:textId="77777777" w:rsidR="00383B70" w:rsidRPr="00416DB8" w:rsidRDefault="00383B70" w:rsidP="005B7443">
            <w:pPr>
              <w:rPr>
                <w:b/>
                <w:bCs/>
                <w:i/>
                <w:iCs/>
                <w:sz w:val="16"/>
                <w:szCs w:val="16"/>
              </w:rPr>
            </w:pPr>
          </w:p>
        </w:tc>
      </w:tr>
      <w:tr w:rsidR="00383B70" w:rsidRPr="00416DB8" w14:paraId="74E696C4" w14:textId="77777777" w:rsidTr="00CB34EC">
        <w:trPr>
          <w:trHeight w:val="561"/>
        </w:trPr>
        <w:tc>
          <w:tcPr>
            <w:tcW w:w="3071" w:type="dxa"/>
            <w:tcBorders>
              <w:top w:val="single" w:sz="4" w:space="0" w:color="BFBFBF" w:themeColor="background1" w:themeShade="BF"/>
              <w:bottom w:val="single" w:sz="4" w:space="0" w:color="BFBFBF" w:themeColor="background1" w:themeShade="BF"/>
              <w:right w:val="nil"/>
            </w:tcBorders>
            <w:shd w:val="clear" w:color="auto" w:fill="FAEAE6"/>
            <w:vAlign w:val="center"/>
          </w:tcPr>
          <w:p w14:paraId="3B5A00E2" w14:textId="77777777" w:rsidR="00383B70" w:rsidRPr="00B225A3" w:rsidRDefault="00383B70" w:rsidP="00CB34EC">
            <w:pPr>
              <w:rPr>
                <w:b/>
                <w:bCs/>
                <w:sz w:val="16"/>
                <w:szCs w:val="16"/>
              </w:rPr>
            </w:pPr>
            <w:r w:rsidRPr="00B225A3">
              <w:rPr>
                <w:b/>
                <w:bCs/>
                <w:sz w:val="16"/>
                <w:szCs w:val="16"/>
              </w:rPr>
              <w:t>Key Contact Name</w:t>
            </w:r>
          </w:p>
        </w:tc>
        <w:tc>
          <w:tcPr>
            <w:tcW w:w="5989" w:type="dxa"/>
            <w:gridSpan w:val="2"/>
            <w:tcBorders>
              <w:left w:val="nil"/>
            </w:tcBorders>
          </w:tcPr>
          <w:p w14:paraId="06E0B0AD" w14:textId="77777777" w:rsidR="00383B70" w:rsidRPr="00416DB8" w:rsidRDefault="00383B70" w:rsidP="005B7443">
            <w:pPr>
              <w:rPr>
                <w:b/>
                <w:bCs/>
                <w:i/>
                <w:iCs/>
                <w:sz w:val="16"/>
                <w:szCs w:val="16"/>
              </w:rPr>
            </w:pPr>
          </w:p>
        </w:tc>
      </w:tr>
      <w:tr w:rsidR="00DF7A8B" w:rsidRPr="00416DB8" w14:paraId="337AD6A9" w14:textId="77777777" w:rsidTr="00CB34EC">
        <w:trPr>
          <w:trHeight w:val="413"/>
        </w:trPr>
        <w:tc>
          <w:tcPr>
            <w:tcW w:w="3071" w:type="dxa"/>
            <w:tcBorders>
              <w:top w:val="single" w:sz="4" w:space="0" w:color="BFBFBF" w:themeColor="background1" w:themeShade="BF"/>
              <w:bottom w:val="single" w:sz="4" w:space="0" w:color="BFBFBF" w:themeColor="background1" w:themeShade="BF"/>
              <w:right w:val="nil"/>
            </w:tcBorders>
            <w:shd w:val="clear" w:color="auto" w:fill="FAEAE6"/>
          </w:tcPr>
          <w:p w14:paraId="5F99B704" w14:textId="77777777" w:rsidR="00CB34EC" w:rsidRDefault="00CB34EC" w:rsidP="00CB34EC">
            <w:pPr>
              <w:rPr>
                <w:b/>
                <w:bCs/>
                <w:sz w:val="16"/>
                <w:szCs w:val="16"/>
              </w:rPr>
            </w:pPr>
          </w:p>
          <w:p w14:paraId="4D32C6B4" w14:textId="584163AD" w:rsidR="00DF7A8B" w:rsidRPr="00B225A3" w:rsidRDefault="00DF7A8B" w:rsidP="00CB34EC">
            <w:pPr>
              <w:rPr>
                <w:b/>
                <w:bCs/>
                <w:sz w:val="16"/>
                <w:szCs w:val="16"/>
              </w:rPr>
            </w:pPr>
            <w:r w:rsidRPr="00B225A3">
              <w:rPr>
                <w:b/>
                <w:bCs/>
                <w:sz w:val="16"/>
                <w:szCs w:val="16"/>
              </w:rPr>
              <w:t>Contact details</w:t>
            </w:r>
          </w:p>
        </w:tc>
        <w:tc>
          <w:tcPr>
            <w:tcW w:w="2599" w:type="dxa"/>
            <w:tcBorders>
              <w:left w:val="nil"/>
              <w:bottom w:val="single" w:sz="4" w:space="0" w:color="BFBFBF" w:themeColor="background1" w:themeShade="BF"/>
            </w:tcBorders>
            <w:vAlign w:val="center"/>
          </w:tcPr>
          <w:p w14:paraId="639709D0" w14:textId="0FD2AA42" w:rsidR="00DF7A8B" w:rsidRPr="00416DB8" w:rsidRDefault="00DF7A8B" w:rsidP="00DF7A8B">
            <w:pPr>
              <w:rPr>
                <w:b/>
                <w:bCs/>
                <w:i/>
                <w:iCs/>
                <w:sz w:val="16"/>
                <w:szCs w:val="16"/>
              </w:rPr>
            </w:pPr>
            <w:r w:rsidRPr="00416DB8">
              <w:rPr>
                <w:b/>
                <w:bCs/>
                <w:i/>
                <w:iCs/>
                <w:sz w:val="16"/>
                <w:szCs w:val="16"/>
              </w:rPr>
              <w:t>Phone:</w:t>
            </w:r>
          </w:p>
        </w:tc>
        <w:tc>
          <w:tcPr>
            <w:tcW w:w="3390" w:type="dxa"/>
            <w:tcBorders>
              <w:bottom w:val="single" w:sz="4" w:space="0" w:color="BFBFBF" w:themeColor="background1" w:themeShade="BF"/>
            </w:tcBorders>
            <w:vAlign w:val="center"/>
          </w:tcPr>
          <w:p w14:paraId="2FFDB7A4" w14:textId="1FDA551C" w:rsidR="00DF7A8B" w:rsidRPr="00416DB8" w:rsidRDefault="00DF7A8B" w:rsidP="00DF7A8B">
            <w:pPr>
              <w:rPr>
                <w:b/>
                <w:bCs/>
                <w:i/>
                <w:iCs/>
                <w:sz w:val="16"/>
                <w:szCs w:val="16"/>
              </w:rPr>
            </w:pPr>
            <w:r w:rsidRPr="00416DB8">
              <w:rPr>
                <w:b/>
                <w:bCs/>
                <w:i/>
                <w:iCs/>
                <w:sz w:val="16"/>
                <w:szCs w:val="16"/>
              </w:rPr>
              <w:t>Email:</w:t>
            </w:r>
          </w:p>
        </w:tc>
      </w:tr>
      <w:tr w:rsidR="00383B70" w:rsidRPr="00416DB8" w14:paraId="63B21DA2" w14:textId="77777777" w:rsidTr="00CB34EC">
        <w:trPr>
          <w:trHeight w:val="917"/>
        </w:trPr>
        <w:tc>
          <w:tcPr>
            <w:tcW w:w="3071" w:type="dxa"/>
            <w:tcBorders>
              <w:top w:val="single" w:sz="4" w:space="0" w:color="BFBFBF" w:themeColor="background1" w:themeShade="BF"/>
              <w:bottom w:val="single" w:sz="4" w:space="0" w:color="auto"/>
              <w:right w:val="nil"/>
            </w:tcBorders>
            <w:shd w:val="clear" w:color="auto" w:fill="FAEAE6"/>
          </w:tcPr>
          <w:p w14:paraId="066A9BCC" w14:textId="77777777" w:rsidR="00CB34EC" w:rsidRDefault="00CB34EC" w:rsidP="00CB34EC">
            <w:pPr>
              <w:rPr>
                <w:b/>
                <w:bCs/>
                <w:sz w:val="16"/>
                <w:szCs w:val="16"/>
              </w:rPr>
            </w:pPr>
          </w:p>
          <w:p w14:paraId="0A89E132" w14:textId="270F061F" w:rsidR="00383B70" w:rsidRPr="00B225A3" w:rsidRDefault="00A86060" w:rsidP="00CB34EC">
            <w:pPr>
              <w:rPr>
                <w:b/>
                <w:bCs/>
                <w:sz w:val="16"/>
                <w:szCs w:val="16"/>
              </w:rPr>
            </w:pPr>
            <w:r w:rsidRPr="00B225A3">
              <w:rPr>
                <w:b/>
                <w:bCs/>
                <w:sz w:val="16"/>
                <w:szCs w:val="16"/>
              </w:rPr>
              <w:t>Organisation Type</w:t>
            </w:r>
            <w:r w:rsidR="00383B70" w:rsidRPr="00B225A3">
              <w:rPr>
                <w:b/>
                <w:bCs/>
                <w:sz w:val="16"/>
                <w:szCs w:val="16"/>
              </w:rPr>
              <w:t xml:space="preserve"> (</w:t>
            </w:r>
            <w:r w:rsidRPr="00B225A3">
              <w:rPr>
                <w:b/>
                <w:bCs/>
                <w:sz w:val="16"/>
                <w:szCs w:val="16"/>
              </w:rPr>
              <w:t xml:space="preserve">limited </w:t>
            </w:r>
            <w:r w:rsidR="00383B70" w:rsidRPr="00B225A3">
              <w:rPr>
                <w:b/>
                <w:bCs/>
                <w:sz w:val="16"/>
                <w:szCs w:val="16"/>
              </w:rPr>
              <w:t>company, partnerships, trust, sole trader etc)</w:t>
            </w:r>
          </w:p>
        </w:tc>
        <w:tc>
          <w:tcPr>
            <w:tcW w:w="5989" w:type="dxa"/>
            <w:gridSpan w:val="2"/>
            <w:tcBorders>
              <w:top w:val="single" w:sz="4" w:space="0" w:color="BFBFBF" w:themeColor="background1" w:themeShade="BF"/>
              <w:left w:val="nil"/>
              <w:bottom w:val="single" w:sz="4" w:space="0" w:color="auto"/>
            </w:tcBorders>
          </w:tcPr>
          <w:p w14:paraId="6690FFCC" w14:textId="77777777" w:rsidR="00383B70" w:rsidRPr="00416DB8" w:rsidRDefault="00383B70" w:rsidP="005B7443">
            <w:pPr>
              <w:rPr>
                <w:b/>
                <w:bCs/>
                <w:i/>
                <w:iCs/>
                <w:sz w:val="16"/>
                <w:szCs w:val="16"/>
              </w:rPr>
            </w:pPr>
          </w:p>
        </w:tc>
      </w:tr>
      <w:bookmarkEnd w:id="1"/>
    </w:tbl>
    <w:p w14:paraId="4DCBFDE7" w14:textId="7264D918" w:rsidR="00CC25B6" w:rsidRDefault="00CC25B6" w:rsidP="00383B70"/>
    <w:p w14:paraId="785B717E" w14:textId="5599BDBE" w:rsidR="00942AD7" w:rsidRDefault="00DE6C2E" w:rsidP="00E76386">
      <w:pPr>
        <w:pStyle w:val="Heading1"/>
      </w:pPr>
      <w:r w:rsidRPr="00416DB8">
        <w:lastRenderedPageBreak/>
        <w:t xml:space="preserve">Initiative Summary </w:t>
      </w:r>
    </w:p>
    <w:p w14:paraId="3CAC8A1A" w14:textId="77777777" w:rsidR="009E61CD" w:rsidRPr="009E61CD" w:rsidRDefault="009E61CD" w:rsidP="009E61CD"/>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3"/>
        <w:gridCol w:w="3003"/>
        <w:gridCol w:w="3004"/>
      </w:tblGrid>
      <w:tr w:rsidR="00942AD7" w:rsidRPr="003A3946" w14:paraId="5B37182E" w14:textId="77777777" w:rsidTr="009E61CD">
        <w:trPr>
          <w:trHeight w:val="472"/>
        </w:trPr>
        <w:tc>
          <w:tcPr>
            <w:tcW w:w="3053" w:type="dxa"/>
            <w:tcBorders>
              <w:top w:val="single" w:sz="8" w:space="0" w:color="4C2050" w:themeColor="text1"/>
              <w:left w:val="nil"/>
              <w:bottom w:val="single" w:sz="4" w:space="0" w:color="BFBFBF" w:themeColor="background1" w:themeShade="BF"/>
              <w:right w:val="nil"/>
            </w:tcBorders>
            <w:shd w:val="clear" w:color="auto" w:fill="F6EDF7"/>
            <w:vAlign w:val="center"/>
          </w:tcPr>
          <w:p w14:paraId="6ECF95F8" w14:textId="77777777" w:rsidR="00942AD7" w:rsidRPr="003A3946" w:rsidRDefault="00942AD7" w:rsidP="00E76386">
            <w:pPr>
              <w:rPr>
                <w:b/>
                <w:bCs/>
                <w:sz w:val="17"/>
                <w:szCs w:val="17"/>
              </w:rPr>
            </w:pPr>
            <w:r w:rsidRPr="003A3946">
              <w:rPr>
                <w:b/>
                <w:bCs/>
                <w:sz w:val="17"/>
                <w:szCs w:val="17"/>
              </w:rPr>
              <w:t>Application Number:</w:t>
            </w:r>
          </w:p>
        </w:tc>
        <w:tc>
          <w:tcPr>
            <w:tcW w:w="6007" w:type="dxa"/>
            <w:gridSpan w:val="2"/>
            <w:tcBorders>
              <w:top w:val="single" w:sz="8" w:space="0" w:color="4C2050" w:themeColor="text1"/>
              <w:left w:val="nil"/>
              <w:bottom w:val="single" w:sz="4" w:space="0" w:color="BFBFBF" w:themeColor="background1" w:themeShade="BF"/>
              <w:right w:val="nil"/>
            </w:tcBorders>
            <w:vAlign w:val="center"/>
          </w:tcPr>
          <w:p w14:paraId="2CB94920" w14:textId="77777777" w:rsidR="00942AD7" w:rsidRPr="003A3946" w:rsidRDefault="00942AD7" w:rsidP="00E76386">
            <w:pPr>
              <w:rPr>
                <w:rStyle w:val="OverpassItalic"/>
                <w:sz w:val="17"/>
                <w:szCs w:val="17"/>
              </w:rPr>
            </w:pPr>
            <w:r w:rsidRPr="003A3946">
              <w:rPr>
                <w:rStyle w:val="OverpassItalic"/>
                <w:sz w:val="17"/>
                <w:szCs w:val="17"/>
              </w:rPr>
              <w:t>(to be completed by Pacific Innovation Hub)</w:t>
            </w:r>
          </w:p>
        </w:tc>
      </w:tr>
      <w:tr w:rsidR="00942AD7" w:rsidRPr="003A3946" w14:paraId="26C69687" w14:textId="77777777" w:rsidTr="009E61CD">
        <w:trPr>
          <w:trHeight w:val="544"/>
        </w:trPr>
        <w:tc>
          <w:tcPr>
            <w:tcW w:w="3053" w:type="dxa"/>
            <w:tcBorders>
              <w:top w:val="single" w:sz="4" w:space="0" w:color="BFBFBF" w:themeColor="background1" w:themeShade="BF"/>
              <w:left w:val="nil"/>
              <w:bottom w:val="single" w:sz="4" w:space="0" w:color="BFBFBF" w:themeColor="background1" w:themeShade="BF"/>
              <w:right w:val="nil"/>
            </w:tcBorders>
            <w:shd w:val="clear" w:color="auto" w:fill="F6EDF7"/>
            <w:vAlign w:val="center"/>
          </w:tcPr>
          <w:p w14:paraId="6BA78875" w14:textId="0DD795D2" w:rsidR="003C03B7" w:rsidRPr="003A3946" w:rsidRDefault="00942AD7" w:rsidP="00E76386">
            <w:pPr>
              <w:rPr>
                <w:b/>
                <w:bCs/>
                <w:sz w:val="17"/>
                <w:szCs w:val="17"/>
              </w:rPr>
            </w:pPr>
            <w:r w:rsidRPr="003A3946">
              <w:rPr>
                <w:b/>
                <w:bCs/>
                <w:sz w:val="17"/>
                <w:szCs w:val="17"/>
              </w:rPr>
              <w:t xml:space="preserve">Name </w:t>
            </w:r>
            <w:r w:rsidR="007445DB" w:rsidRPr="003A3946">
              <w:rPr>
                <w:b/>
                <w:bCs/>
                <w:sz w:val="17"/>
                <w:szCs w:val="17"/>
              </w:rPr>
              <w:t>of</w:t>
            </w:r>
            <w:r w:rsidRPr="003A3946">
              <w:rPr>
                <w:b/>
                <w:bCs/>
                <w:sz w:val="17"/>
                <w:szCs w:val="17"/>
              </w:rPr>
              <w:t xml:space="preserve"> the Initiative:</w:t>
            </w:r>
          </w:p>
        </w:tc>
        <w:tc>
          <w:tcPr>
            <w:tcW w:w="6007" w:type="dxa"/>
            <w:gridSpan w:val="2"/>
            <w:tcBorders>
              <w:top w:val="single" w:sz="4" w:space="0" w:color="BFBFBF" w:themeColor="background1" w:themeShade="BF"/>
              <w:left w:val="nil"/>
              <w:bottom w:val="single" w:sz="4" w:space="0" w:color="BFBFBF" w:themeColor="background1" w:themeShade="BF"/>
              <w:right w:val="nil"/>
            </w:tcBorders>
            <w:vAlign w:val="center"/>
          </w:tcPr>
          <w:p w14:paraId="152AD1FD" w14:textId="77777777" w:rsidR="00942AD7" w:rsidRPr="003A3946" w:rsidRDefault="00942AD7" w:rsidP="00E76386">
            <w:pPr>
              <w:rPr>
                <w:rStyle w:val="OverpassItalic"/>
                <w:sz w:val="17"/>
                <w:szCs w:val="17"/>
              </w:rPr>
            </w:pPr>
          </w:p>
        </w:tc>
      </w:tr>
      <w:tr w:rsidR="00942AD7" w:rsidRPr="003A3946" w14:paraId="723A74CE" w14:textId="77777777" w:rsidTr="008F61B3">
        <w:trPr>
          <w:trHeight w:val="340"/>
        </w:trPr>
        <w:tc>
          <w:tcPr>
            <w:tcW w:w="3053" w:type="dxa"/>
            <w:tcBorders>
              <w:top w:val="single" w:sz="4" w:space="0" w:color="BFBFBF" w:themeColor="background1" w:themeShade="BF"/>
              <w:left w:val="nil"/>
              <w:bottom w:val="single" w:sz="4" w:space="0" w:color="BFBFBF" w:themeColor="background1" w:themeShade="BF"/>
              <w:right w:val="nil"/>
            </w:tcBorders>
            <w:shd w:val="clear" w:color="auto" w:fill="F6EDF7"/>
            <w:vAlign w:val="center"/>
          </w:tcPr>
          <w:p w14:paraId="21C1684D" w14:textId="77777777" w:rsidR="00942AD7" w:rsidRPr="003A3946" w:rsidRDefault="00942AD7" w:rsidP="00E76386">
            <w:pPr>
              <w:rPr>
                <w:b/>
                <w:bCs/>
                <w:sz w:val="17"/>
                <w:szCs w:val="17"/>
              </w:rPr>
            </w:pPr>
            <w:r w:rsidRPr="003A3946">
              <w:rPr>
                <w:b/>
                <w:bCs/>
                <w:sz w:val="17"/>
                <w:szCs w:val="17"/>
              </w:rPr>
              <w:t>Date of submission:</w:t>
            </w:r>
          </w:p>
        </w:tc>
        <w:tc>
          <w:tcPr>
            <w:tcW w:w="6007" w:type="dxa"/>
            <w:gridSpan w:val="2"/>
            <w:tcBorders>
              <w:top w:val="single" w:sz="4" w:space="0" w:color="BFBFBF" w:themeColor="background1" w:themeShade="BF"/>
              <w:left w:val="nil"/>
              <w:bottom w:val="single" w:sz="4" w:space="0" w:color="BFBFBF" w:themeColor="background1" w:themeShade="BF"/>
              <w:right w:val="nil"/>
            </w:tcBorders>
            <w:vAlign w:val="center"/>
          </w:tcPr>
          <w:p w14:paraId="13CB1D94" w14:textId="77777777" w:rsidR="00942AD7" w:rsidRPr="003A3946" w:rsidRDefault="00942AD7" w:rsidP="00E76386">
            <w:pPr>
              <w:rPr>
                <w:rStyle w:val="OverpassItalic"/>
                <w:sz w:val="17"/>
                <w:szCs w:val="17"/>
              </w:rPr>
            </w:pPr>
            <w:r w:rsidRPr="003A3946">
              <w:rPr>
                <w:rStyle w:val="OverpassItalic"/>
                <w:sz w:val="17"/>
                <w:szCs w:val="17"/>
              </w:rPr>
              <w:t>(to be completed by Pacific Innovation Hub)</w:t>
            </w:r>
          </w:p>
        </w:tc>
      </w:tr>
      <w:tr w:rsidR="00942AD7" w:rsidRPr="003A3946" w14:paraId="4586C23D" w14:textId="77777777" w:rsidTr="008F61B3">
        <w:trPr>
          <w:trHeight w:val="340"/>
        </w:trPr>
        <w:tc>
          <w:tcPr>
            <w:tcW w:w="3053" w:type="dxa"/>
            <w:tcBorders>
              <w:top w:val="single" w:sz="4" w:space="0" w:color="BFBFBF" w:themeColor="background1" w:themeShade="BF"/>
              <w:left w:val="nil"/>
              <w:bottom w:val="single" w:sz="4" w:space="0" w:color="BFBFBF" w:themeColor="background1" w:themeShade="BF"/>
              <w:right w:val="nil"/>
            </w:tcBorders>
            <w:shd w:val="clear" w:color="auto" w:fill="F6EDF7"/>
            <w:vAlign w:val="center"/>
          </w:tcPr>
          <w:p w14:paraId="2F03C628" w14:textId="15449F31" w:rsidR="00942AD7" w:rsidRPr="003A3946" w:rsidRDefault="00942AD7" w:rsidP="00E76386">
            <w:pPr>
              <w:rPr>
                <w:b/>
                <w:bCs/>
                <w:sz w:val="17"/>
                <w:szCs w:val="17"/>
              </w:rPr>
            </w:pPr>
            <w:r w:rsidRPr="003A3946">
              <w:rPr>
                <w:b/>
                <w:bCs/>
                <w:sz w:val="17"/>
                <w:szCs w:val="17"/>
              </w:rPr>
              <w:t>Summary of the initiative:</w:t>
            </w:r>
          </w:p>
          <w:p w14:paraId="1608DDBC" w14:textId="2859E888" w:rsidR="00942AD7" w:rsidRPr="003A3946" w:rsidRDefault="00942AD7" w:rsidP="00E76386">
            <w:pPr>
              <w:rPr>
                <w:sz w:val="17"/>
                <w:szCs w:val="17"/>
              </w:rPr>
            </w:pPr>
            <w:r w:rsidRPr="003A3946">
              <w:rPr>
                <w:sz w:val="17"/>
                <w:szCs w:val="17"/>
              </w:rPr>
              <w:t>This should be a short description of the initiative (</w:t>
            </w:r>
            <w:r w:rsidR="007445DB" w:rsidRPr="003A3946">
              <w:rPr>
                <w:sz w:val="17"/>
                <w:szCs w:val="17"/>
              </w:rPr>
              <w:t>up to 50</w:t>
            </w:r>
            <w:r w:rsidRPr="003A3946">
              <w:rPr>
                <w:sz w:val="17"/>
                <w:szCs w:val="17"/>
              </w:rPr>
              <w:t xml:space="preserve"> </w:t>
            </w:r>
            <w:r w:rsidR="007445DB" w:rsidRPr="003A3946">
              <w:rPr>
                <w:sz w:val="17"/>
                <w:szCs w:val="17"/>
              </w:rPr>
              <w:t>words</w:t>
            </w:r>
            <w:r w:rsidRPr="003A3946">
              <w:rPr>
                <w:sz w:val="17"/>
                <w:szCs w:val="17"/>
              </w:rPr>
              <w:t>)</w:t>
            </w:r>
            <w:r w:rsidR="00476190" w:rsidRPr="003A3946">
              <w:rPr>
                <w:sz w:val="17"/>
                <w:szCs w:val="17"/>
              </w:rPr>
              <w:t>.</w:t>
            </w:r>
          </w:p>
        </w:tc>
        <w:tc>
          <w:tcPr>
            <w:tcW w:w="6007" w:type="dxa"/>
            <w:gridSpan w:val="2"/>
            <w:tcBorders>
              <w:top w:val="single" w:sz="4" w:space="0" w:color="BFBFBF" w:themeColor="background1" w:themeShade="BF"/>
              <w:left w:val="nil"/>
              <w:bottom w:val="single" w:sz="4" w:space="0" w:color="BFBFBF" w:themeColor="background1" w:themeShade="BF"/>
              <w:right w:val="nil"/>
            </w:tcBorders>
            <w:vAlign w:val="center"/>
          </w:tcPr>
          <w:p w14:paraId="51906532" w14:textId="77777777" w:rsidR="00942AD7" w:rsidRPr="003A3946" w:rsidRDefault="00942AD7" w:rsidP="00E76386">
            <w:pPr>
              <w:rPr>
                <w:i/>
                <w:iCs/>
                <w:sz w:val="17"/>
                <w:szCs w:val="17"/>
              </w:rPr>
            </w:pPr>
          </w:p>
          <w:p w14:paraId="789C0412" w14:textId="77777777" w:rsidR="00942AD7" w:rsidRPr="003A3946" w:rsidRDefault="00942AD7" w:rsidP="00E76386">
            <w:pPr>
              <w:rPr>
                <w:i/>
                <w:iCs/>
                <w:sz w:val="17"/>
                <w:szCs w:val="17"/>
              </w:rPr>
            </w:pPr>
          </w:p>
          <w:p w14:paraId="2334A7E8" w14:textId="77777777" w:rsidR="00942AD7" w:rsidRPr="003A3946" w:rsidRDefault="00942AD7" w:rsidP="00E76386">
            <w:pPr>
              <w:rPr>
                <w:i/>
                <w:iCs/>
                <w:sz w:val="17"/>
                <w:szCs w:val="17"/>
              </w:rPr>
            </w:pPr>
          </w:p>
          <w:p w14:paraId="6D2F2AB8" w14:textId="77777777" w:rsidR="00942AD7" w:rsidRPr="003A3946" w:rsidRDefault="00942AD7" w:rsidP="00E76386">
            <w:pPr>
              <w:rPr>
                <w:i/>
                <w:iCs/>
                <w:sz w:val="17"/>
                <w:szCs w:val="17"/>
              </w:rPr>
            </w:pPr>
          </w:p>
        </w:tc>
      </w:tr>
      <w:tr w:rsidR="00942AD7" w:rsidRPr="003A3946" w14:paraId="7E76CB45" w14:textId="77777777" w:rsidTr="009E61CD">
        <w:trPr>
          <w:trHeight w:val="709"/>
        </w:trPr>
        <w:tc>
          <w:tcPr>
            <w:tcW w:w="3053" w:type="dxa"/>
            <w:tcBorders>
              <w:top w:val="single" w:sz="4" w:space="0" w:color="BFBFBF" w:themeColor="background1" w:themeShade="BF"/>
              <w:left w:val="nil"/>
              <w:bottom w:val="single" w:sz="4" w:space="0" w:color="BFBFBF" w:themeColor="background1" w:themeShade="BF"/>
              <w:right w:val="nil"/>
            </w:tcBorders>
            <w:shd w:val="clear" w:color="auto" w:fill="F6EDF7"/>
            <w:vAlign w:val="center"/>
          </w:tcPr>
          <w:p w14:paraId="479FEBF6" w14:textId="4207A050" w:rsidR="00942AD7" w:rsidRPr="003A3946" w:rsidRDefault="00942AD7" w:rsidP="00E76386">
            <w:pPr>
              <w:rPr>
                <w:b/>
                <w:bCs/>
                <w:sz w:val="17"/>
                <w:szCs w:val="17"/>
              </w:rPr>
            </w:pPr>
            <w:r w:rsidRPr="003A3946">
              <w:rPr>
                <w:b/>
                <w:bCs/>
                <w:sz w:val="17"/>
                <w:szCs w:val="17"/>
              </w:rPr>
              <w:t xml:space="preserve">Pacific Island Country(s) which </w:t>
            </w:r>
            <w:r w:rsidR="00CF59A6" w:rsidRPr="003A3946">
              <w:rPr>
                <w:b/>
                <w:bCs/>
                <w:sz w:val="17"/>
                <w:szCs w:val="17"/>
              </w:rPr>
              <w:t xml:space="preserve">the </w:t>
            </w:r>
            <w:r w:rsidRPr="003A3946">
              <w:rPr>
                <w:b/>
                <w:bCs/>
                <w:sz w:val="17"/>
                <w:szCs w:val="17"/>
              </w:rPr>
              <w:t>initiative will be based in.</w:t>
            </w:r>
          </w:p>
        </w:tc>
        <w:tc>
          <w:tcPr>
            <w:tcW w:w="6007" w:type="dxa"/>
            <w:gridSpan w:val="2"/>
            <w:tcBorders>
              <w:top w:val="single" w:sz="4" w:space="0" w:color="BFBFBF" w:themeColor="background1" w:themeShade="BF"/>
              <w:left w:val="nil"/>
              <w:bottom w:val="single" w:sz="4" w:space="0" w:color="BFBFBF" w:themeColor="background1" w:themeShade="BF"/>
              <w:right w:val="nil"/>
            </w:tcBorders>
            <w:vAlign w:val="center"/>
          </w:tcPr>
          <w:p w14:paraId="5D2C1036" w14:textId="77777777" w:rsidR="00942AD7" w:rsidRPr="003A3946" w:rsidRDefault="00942AD7" w:rsidP="00E76386">
            <w:pPr>
              <w:rPr>
                <w:b/>
                <w:bCs/>
                <w:i/>
                <w:iCs/>
                <w:sz w:val="17"/>
                <w:szCs w:val="17"/>
              </w:rPr>
            </w:pPr>
          </w:p>
        </w:tc>
      </w:tr>
      <w:tr w:rsidR="00E76386" w:rsidRPr="003A3946" w14:paraId="3D6E42F7" w14:textId="77777777" w:rsidTr="009E61CD">
        <w:trPr>
          <w:trHeight w:val="2309"/>
        </w:trPr>
        <w:tc>
          <w:tcPr>
            <w:tcW w:w="3053" w:type="dxa"/>
            <w:tcBorders>
              <w:top w:val="single" w:sz="4" w:space="0" w:color="BFBFBF" w:themeColor="background1" w:themeShade="BF"/>
              <w:left w:val="nil"/>
              <w:bottom w:val="single" w:sz="4" w:space="0" w:color="BFBFBF" w:themeColor="background1" w:themeShade="BF"/>
              <w:right w:val="nil"/>
            </w:tcBorders>
            <w:shd w:val="clear" w:color="auto" w:fill="F6EDF7"/>
          </w:tcPr>
          <w:p w14:paraId="00C9F012" w14:textId="77777777" w:rsidR="009E61CD" w:rsidRPr="003A3946" w:rsidRDefault="009E61CD" w:rsidP="009E61CD">
            <w:pPr>
              <w:rPr>
                <w:b/>
                <w:bCs/>
                <w:sz w:val="17"/>
                <w:szCs w:val="17"/>
              </w:rPr>
            </w:pPr>
          </w:p>
          <w:p w14:paraId="19847319" w14:textId="4089C7FC" w:rsidR="00E76386" w:rsidRPr="003A3946" w:rsidRDefault="00E76386" w:rsidP="009E61CD">
            <w:pPr>
              <w:rPr>
                <w:b/>
                <w:bCs/>
                <w:sz w:val="17"/>
                <w:szCs w:val="17"/>
              </w:rPr>
            </w:pPr>
            <w:r w:rsidRPr="003A3946">
              <w:rPr>
                <w:b/>
                <w:bCs/>
                <w:sz w:val="17"/>
                <w:szCs w:val="17"/>
              </w:rPr>
              <w:t>Sector</w:t>
            </w:r>
          </w:p>
          <w:p w14:paraId="2E84184D" w14:textId="77777777" w:rsidR="00E76386" w:rsidRPr="003A3946" w:rsidRDefault="00E76386" w:rsidP="009E61CD">
            <w:pPr>
              <w:rPr>
                <w:b/>
                <w:bCs/>
                <w:sz w:val="17"/>
                <w:szCs w:val="17"/>
              </w:rPr>
            </w:pPr>
          </w:p>
          <w:p w14:paraId="21D46BC3" w14:textId="77777777" w:rsidR="00E76386" w:rsidRPr="003A3946" w:rsidRDefault="00E76386" w:rsidP="009E61CD">
            <w:pPr>
              <w:rPr>
                <w:rStyle w:val="OverpassItalic"/>
                <w:sz w:val="17"/>
                <w:szCs w:val="17"/>
              </w:rPr>
            </w:pPr>
            <w:r w:rsidRPr="003A3946">
              <w:rPr>
                <w:rStyle w:val="OverpassItalic"/>
                <w:sz w:val="17"/>
                <w:szCs w:val="17"/>
              </w:rPr>
              <w:t>Please select one</w:t>
            </w:r>
          </w:p>
          <w:p w14:paraId="69D7F775" w14:textId="77777777" w:rsidR="00E76386" w:rsidRPr="003A3946" w:rsidRDefault="00E76386" w:rsidP="009E61CD">
            <w:pPr>
              <w:rPr>
                <w:b/>
                <w:bCs/>
                <w:sz w:val="17"/>
                <w:szCs w:val="17"/>
              </w:rPr>
            </w:pPr>
          </w:p>
          <w:p w14:paraId="4204D1E2" w14:textId="5C8BF76A" w:rsidR="00E76386" w:rsidRPr="003A3946" w:rsidRDefault="00E76386" w:rsidP="009E61CD">
            <w:pPr>
              <w:rPr>
                <w:sz w:val="17"/>
                <w:szCs w:val="17"/>
              </w:rPr>
            </w:pPr>
          </w:p>
        </w:tc>
        <w:tc>
          <w:tcPr>
            <w:tcW w:w="3003" w:type="dxa"/>
            <w:tcBorders>
              <w:top w:val="single" w:sz="4" w:space="0" w:color="BFBFBF" w:themeColor="background1" w:themeShade="BF"/>
              <w:left w:val="nil"/>
              <w:bottom w:val="single" w:sz="4" w:space="0" w:color="BFBFBF" w:themeColor="background1" w:themeShade="BF"/>
              <w:right w:val="nil"/>
            </w:tcBorders>
            <w:vAlign w:val="center"/>
          </w:tcPr>
          <w:p w14:paraId="4F57C7C9" w14:textId="77777777" w:rsidR="00E76386" w:rsidRPr="003A3946" w:rsidRDefault="00E76386" w:rsidP="00716B74">
            <w:pPr>
              <w:ind w:left="378"/>
              <w:rPr>
                <w:sz w:val="17"/>
                <w:szCs w:val="17"/>
              </w:rPr>
            </w:pPr>
          </w:p>
          <w:p w14:paraId="3EDDBEA7" w14:textId="71BBDE9B" w:rsidR="00E76386" w:rsidRPr="003A3946" w:rsidRDefault="00E76386" w:rsidP="00716B74">
            <w:pPr>
              <w:ind w:left="378"/>
              <w:rPr>
                <w:sz w:val="17"/>
                <w:szCs w:val="17"/>
              </w:rPr>
            </w:pPr>
            <w:r w:rsidRPr="003A3946">
              <w:rPr>
                <w:sz w:val="17"/>
                <w:szCs w:val="17"/>
              </w:rPr>
              <w:t>Agriculture, Forestry and Fisheries</w:t>
            </w:r>
          </w:p>
          <w:p w14:paraId="5BE7D6FF" w14:textId="77777777" w:rsidR="00E76386" w:rsidRPr="003A3946" w:rsidRDefault="00E76386" w:rsidP="00716B74">
            <w:pPr>
              <w:ind w:left="378"/>
              <w:rPr>
                <w:sz w:val="17"/>
                <w:szCs w:val="17"/>
              </w:rPr>
            </w:pPr>
            <w:r w:rsidRPr="003A3946">
              <w:rPr>
                <w:sz w:val="17"/>
                <w:szCs w:val="17"/>
              </w:rPr>
              <w:t>Business services and finance</w:t>
            </w:r>
          </w:p>
          <w:p w14:paraId="682FD5AB" w14:textId="77777777" w:rsidR="00E76386" w:rsidRPr="003A3946" w:rsidRDefault="00E76386" w:rsidP="00716B74">
            <w:pPr>
              <w:ind w:left="378"/>
              <w:rPr>
                <w:sz w:val="17"/>
                <w:szCs w:val="17"/>
              </w:rPr>
            </w:pPr>
            <w:r w:rsidRPr="003A3946">
              <w:rPr>
                <w:sz w:val="17"/>
                <w:szCs w:val="17"/>
              </w:rPr>
              <w:t>Construction</w:t>
            </w:r>
          </w:p>
          <w:p w14:paraId="0E24E395" w14:textId="77777777" w:rsidR="00E76386" w:rsidRPr="003A3946" w:rsidRDefault="00E76386" w:rsidP="00716B74">
            <w:pPr>
              <w:ind w:left="378"/>
              <w:rPr>
                <w:sz w:val="17"/>
                <w:szCs w:val="17"/>
              </w:rPr>
            </w:pPr>
            <w:r w:rsidRPr="003A3946">
              <w:rPr>
                <w:sz w:val="17"/>
                <w:szCs w:val="17"/>
              </w:rPr>
              <w:t>Education</w:t>
            </w:r>
          </w:p>
          <w:p w14:paraId="383B722B" w14:textId="77777777" w:rsidR="00E76386" w:rsidRPr="003A3946" w:rsidRDefault="00E76386" w:rsidP="00716B74">
            <w:pPr>
              <w:ind w:left="378"/>
              <w:rPr>
                <w:sz w:val="17"/>
                <w:szCs w:val="17"/>
              </w:rPr>
            </w:pPr>
            <w:r w:rsidRPr="003A3946">
              <w:rPr>
                <w:sz w:val="17"/>
                <w:szCs w:val="17"/>
              </w:rPr>
              <w:t>Energy</w:t>
            </w:r>
          </w:p>
          <w:p w14:paraId="5B97A772" w14:textId="77777777" w:rsidR="00E76386" w:rsidRPr="003A3946" w:rsidRDefault="00E76386" w:rsidP="00716B74">
            <w:pPr>
              <w:ind w:left="378"/>
              <w:rPr>
                <w:sz w:val="17"/>
                <w:szCs w:val="17"/>
              </w:rPr>
            </w:pPr>
            <w:r w:rsidRPr="003A3946">
              <w:rPr>
                <w:sz w:val="17"/>
                <w:szCs w:val="17"/>
              </w:rPr>
              <w:t>Engineering</w:t>
            </w:r>
          </w:p>
          <w:p w14:paraId="0CA6229B" w14:textId="77777777" w:rsidR="00E76386" w:rsidRPr="003A3946" w:rsidRDefault="00E76386" w:rsidP="00716B74">
            <w:pPr>
              <w:ind w:left="378"/>
              <w:rPr>
                <w:sz w:val="17"/>
                <w:szCs w:val="17"/>
              </w:rPr>
            </w:pPr>
            <w:r w:rsidRPr="003A3946">
              <w:rPr>
                <w:sz w:val="17"/>
                <w:szCs w:val="17"/>
              </w:rPr>
              <w:t>Health</w:t>
            </w:r>
          </w:p>
          <w:p w14:paraId="67CE5EDD" w14:textId="77777777" w:rsidR="006B493E" w:rsidRPr="003A3946" w:rsidRDefault="006B493E" w:rsidP="00716B74">
            <w:pPr>
              <w:ind w:left="378"/>
              <w:rPr>
                <w:sz w:val="17"/>
                <w:szCs w:val="17"/>
              </w:rPr>
            </w:pPr>
          </w:p>
        </w:tc>
        <w:tc>
          <w:tcPr>
            <w:tcW w:w="3004" w:type="dxa"/>
            <w:tcBorders>
              <w:top w:val="single" w:sz="4" w:space="0" w:color="BFBFBF" w:themeColor="background1" w:themeShade="BF"/>
              <w:bottom w:val="single" w:sz="4" w:space="0" w:color="BFBFBF" w:themeColor="background1" w:themeShade="BF"/>
              <w:right w:val="nil"/>
            </w:tcBorders>
            <w:vAlign w:val="center"/>
          </w:tcPr>
          <w:p w14:paraId="4E38C9D2" w14:textId="77777777" w:rsidR="00E76386" w:rsidRPr="003A3946" w:rsidRDefault="00E76386" w:rsidP="00716B74">
            <w:pPr>
              <w:ind w:left="378"/>
              <w:rPr>
                <w:sz w:val="17"/>
                <w:szCs w:val="17"/>
              </w:rPr>
            </w:pPr>
          </w:p>
          <w:p w14:paraId="6484CAF7" w14:textId="731A2CE2" w:rsidR="00E76386" w:rsidRPr="003A3946" w:rsidRDefault="00E76386" w:rsidP="00716B74">
            <w:pPr>
              <w:ind w:left="378"/>
              <w:rPr>
                <w:sz w:val="17"/>
                <w:szCs w:val="17"/>
              </w:rPr>
            </w:pPr>
            <w:r w:rsidRPr="003A3946">
              <w:rPr>
                <w:sz w:val="17"/>
                <w:szCs w:val="17"/>
              </w:rPr>
              <w:t>Hospitality</w:t>
            </w:r>
          </w:p>
          <w:p w14:paraId="556B60FD" w14:textId="77777777" w:rsidR="00E76386" w:rsidRPr="003A3946" w:rsidRDefault="00E76386" w:rsidP="00716B74">
            <w:pPr>
              <w:ind w:left="378"/>
              <w:rPr>
                <w:sz w:val="17"/>
                <w:szCs w:val="17"/>
              </w:rPr>
            </w:pPr>
            <w:r w:rsidRPr="003A3946">
              <w:rPr>
                <w:sz w:val="17"/>
                <w:szCs w:val="17"/>
              </w:rPr>
              <w:t>ICT / Software</w:t>
            </w:r>
          </w:p>
          <w:p w14:paraId="13749C09" w14:textId="77777777" w:rsidR="00E76386" w:rsidRPr="003A3946" w:rsidRDefault="00E76386" w:rsidP="00716B74">
            <w:pPr>
              <w:ind w:left="378"/>
              <w:rPr>
                <w:sz w:val="17"/>
                <w:szCs w:val="17"/>
              </w:rPr>
            </w:pPr>
            <w:r w:rsidRPr="003A3946">
              <w:rPr>
                <w:sz w:val="17"/>
                <w:szCs w:val="17"/>
              </w:rPr>
              <w:t>Infrastructure</w:t>
            </w:r>
          </w:p>
          <w:p w14:paraId="7B92BBBD" w14:textId="77777777" w:rsidR="00E76386" w:rsidRPr="003A3946" w:rsidRDefault="00E76386" w:rsidP="00716B74">
            <w:pPr>
              <w:ind w:left="378"/>
              <w:rPr>
                <w:sz w:val="17"/>
                <w:szCs w:val="17"/>
              </w:rPr>
            </w:pPr>
            <w:r w:rsidRPr="003A3946">
              <w:rPr>
                <w:sz w:val="17"/>
                <w:szCs w:val="17"/>
              </w:rPr>
              <w:t>Tourism</w:t>
            </w:r>
          </w:p>
          <w:p w14:paraId="7AEE299D" w14:textId="418DA33B" w:rsidR="00E76386" w:rsidRPr="003A3946" w:rsidRDefault="00E76386" w:rsidP="00716B74">
            <w:pPr>
              <w:ind w:left="378"/>
              <w:rPr>
                <w:sz w:val="17"/>
                <w:szCs w:val="17"/>
              </w:rPr>
            </w:pPr>
            <w:r w:rsidRPr="003A3946">
              <w:rPr>
                <w:sz w:val="17"/>
                <w:szCs w:val="17"/>
              </w:rPr>
              <w:t>Waste to Value</w:t>
            </w:r>
          </w:p>
          <w:p w14:paraId="1DBF572F" w14:textId="77777777" w:rsidR="00E76386" w:rsidRPr="003A3946" w:rsidRDefault="00E76386" w:rsidP="00716B74">
            <w:pPr>
              <w:ind w:left="378"/>
              <w:rPr>
                <w:sz w:val="17"/>
                <w:szCs w:val="17"/>
              </w:rPr>
            </w:pPr>
          </w:p>
          <w:p w14:paraId="50807652" w14:textId="77777777" w:rsidR="00E76386" w:rsidRPr="003A3946" w:rsidRDefault="00E76386" w:rsidP="00716B74">
            <w:pPr>
              <w:ind w:left="378"/>
              <w:rPr>
                <w:sz w:val="17"/>
                <w:szCs w:val="17"/>
              </w:rPr>
            </w:pPr>
            <w:r w:rsidRPr="003A3946">
              <w:rPr>
                <w:sz w:val="17"/>
                <w:szCs w:val="17"/>
              </w:rPr>
              <w:t>Other:</w:t>
            </w:r>
          </w:p>
          <w:p w14:paraId="4DF4A517" w14:textId="67E9B6DB" w:rsidR="00E76386" w:rsidRPr="003A3946" w:rsidRDefault="00E76386" w:rsidP="00716B74">
            <w:pPr>
              <w:ind w:left="378"/>
              <w:rPr>
                <w:b/>
                <w:bCs/>
                <w:i/>
                <w:iCs/>
                <w:sz w:val="17"/>
                <w:szCs w:val="17"/>
              </w:rPr>
            </w:pPr>
          </w:p>
        </w:tc>
      </w:tr>
      <w:tr w:rsidR="00453AB3" w:rsidRPr="003A3946" w14:paraId="6CBF0AEB" w14:textId="77777777" w:rsidTr="00CB34EC">
        <w:trPr>
          <w:trHeight w:val="3002"/>
        </w:trPr>
        <w:tc>
          <w:tcPr>
            <w:tcW w:w="3053" w:type="dxa"/>
            <w:tcBorders>
              <w:top w:val="single" w:sz="4" w:space="0" w:color="BFBFBF" w:themeColor="background1" w:themeShade="BF"/>
              <w:left w:val="nil"/>
              <w:bottom w:val="single" w:sz="4" w:space="0" w:color="BFBFBF" w:themeColor="background1" w:themeShade="BF"/>
              <w:right w:val="nil"/>
            </w:tcBorders>
            <w:shd w:val="clear" w:color="auto" w:fill="F6EDF7"/>
          </w:tcPr>
          <w:p w14:paraId="7CFA0F76" w14:textId="77777777" w:rsidR="009E61CD" w:rsidRPr="003A3946" w:rsidRDefault="009E61CD" w:rsidP="009E61CD">
            <w:pPr>
              <w:rPr>
                <w:b/>
                <w:bCs/>
                <w:sz w:val="17"/>
                <w:szCs w:val="17"/>
              </w:rPr>
            </w:pPr>
          </w:p>
          <w:p w14:paraId="4B738CE6" w14:textId="5E0B9258" w:rsidR="00453AB3" w:rsidRPr="003A3946" w:rsidRDefault="00453AB3" w:rsidP="009E61CD">
            <w:pPr>
              <w:rPr>
                <w:b/>
                <w:bCs/>
                <w:sz w:val="17"/>
                <w:szCs w:val="17"/>
              </w:rPr>
            </w:pPr>
            <w:r w:rsidRPr="003A3946">
              <w:rPr>
                <w:b/>
                <w:bCs/>
                <w:sz w:val="17"/>
                <w:szCs w:val="17"/>
              </w:rPr>
              <w:t>Impact Theme</w:t>
            </w:r>
          </w:p>
          <w:p w14:paraId="6163D5F9" w14:textId="77777777" w:rsidR="00453AB3" w:rsidRPr="003A3946" w:rsidRDefault="00453AB3" w:rsidP="009E61CD">
            <w:pPr>
              <w:rPr>
                <w:rStyle w:val="OverpassItalic"/>
                <w:sz w:val="17"/>
                <w:szCs w:val="17"/>
              </w:rPr>
            </w:pPr>
            <w:r w:rsidRPr="003A3946">
              <w:rPr>
                <w:rStyle w:val="OverpassItalic"/>
                <w:sz w:val="17"/>
                <w:szCs w:val="17"/>
              </w:rPr>
              <w:t>Select up to three, please note which is the primary.</w:t>
            </w:r>
          </w:p>
          <w:p w14:paraId="05BD8DF3" w14:textId="77777777" w:rsidR="00453AB3" w:rsidRPr="003A3946" w:rsidRDefault="00453AB3" w:rsidP="009E61CD">
            <w:pPr>
              <w:rPr>
                <w:i/>
                <w:iCs/>
                <w:sz w:val="17"/>
                <w:szCs w:val="17"/>
              </w:rPr>
            </w:pPr>
          </w:p>
          <w:p w14:paraId="6E16378E" w14:textId="2EF35FCE" w:rsidR="00453AB3" w:rsidRPr="003A3946" w:rsidRDefault="00453AB3" w:rsidP="009E61CD">
            <w:pPr>
              <w:rPr>
                <w:i/>
                <w:iCs/>
                <w:sz w:val="17"/>
                <w:szCs w:val="17"/>
              </w:rPr>
            </w:pPr>
          </w:p>
        </w:tc>
        <w:tc>
          <w:tcPr>
            <w:tcW w:w="3003" w:type="dxa"/>
            <w:tcBorders>
              <w:top w:val="single" w:sz="4" w:space="0" w:color="BFBFBF" w:themeColor="background1" w:themeShade="BF"/>
              <w:left w:val="nil"/>
              <w:bottom w:val="single" w:sz="4" w:space="0" w:color="BFBFBF" w:themeColor="background1" w:themeShade="BF"/>
              <w:right w:val="nil"/>
            </w:tcBorders>
            <w:vAlign w:val="center"/>
          </w:tcPr>
          <w:p w14:paraId="70671CF5" w14:textId="77777777" w:rsidR="00453AB3" w:rsidRPr="003A3946" w:rsidRDefault="00453AB3" w:rsidP="00716B74">
            <w:pPr>
              <w:ind w:left="378"/>
              <w:rPr>
                <w:sz w:val="17"/>
                <w:szCs w:val="17"/>
              </w:rPr>
            </w:pPr>
            <w:r w:rsidRPr="003A3946">
              <w:rPr>
                <w:sz w:val="17"/>
                <w:szCs w:val="17"/>
              </w:rPr>
              <w:t>Climate Change Resilience</w:t>
            </w:r>
          </w:p>
          <w:p w14:paraId="3ECECC21" w14:textId="77777777" w:rsidR="00453AB3" w:rsidRPr="003A3946" w:rsidRDefault="00453AB3" w:rsidP="00716B74">
            <w:pPr>
              <w:ind w:left="378"/>
              <w:rPr>
                <w:sz w:val="17"/>
                <w:szCs w:val="17"/>
              </w:rPr>
            </w:pPr>
            <w:r w:rsidRPr="003A3946">
              <w:rPr>
                <w:sz w:val="17"/>
                <w:szCs w:val="17"/>
              </w:rPr>
              <w:t>Climate Change Adaptation</w:t>
            </w:r>
          </w:p>
          <w:p w14:paraId="1E79E1D6" w14:textId="77777777" w:rsidR="00453AB3" w:rsidRPr="003A3946" w:rsidRDefault="00453AB3" w:rsidP="00716B74">
            <w:pPr>
              <w:ind w:left="378"/>
              <w:rPr>
                <w:sz w:val="17"/>
                <w:szCs w:val="17"/>
              </w:rPr>
            </w:pPr>
            <w:r w:rsidRPr="003A3946">
              <w:rPr>
                <w:sz w:val="17"/>
                <w:szCs w:val="17"/>
              </w:rPr>
              <w:t>Climate Change Mitigation</w:t>
            </w:r>
          </w:p>
          <w:p w14:paraId="44D98C09" w14:textId="07175A12" w:rsidR="00453AB3" w:rsidRPr="003A3946" w:rsidRDefault="00453AB3" w:rsidP="00716B74">
            <w:pPr>
              <w:ind w:left="378"/>
              <w:rPr>
                <w:sz w:val="17"/>
                <w:szCs w:val="17"/>
              </w:rPr>
            </w:pPr>
            <w:r w:rsidRPr="003A3946">
              <w:rPr>
                <w:sz w:val="17"/>
                <w:szCs w:val="17"/>
              </w:rPr>
              <w:t>Disaster Risk reduction / response</w:t>
            </w:r>
          </w:p>
          <w:p w14:paraId="075E382D" w14:textId="77777777" w:rsidR="00453AB3" w:rsidRPr="003A3946" w:rsidRDefault="00453AB3" w:rsidP="00716B74">
            <w:pPr>
              <w:ind w:left="378"/>
              <w:rPr>
                <w:sz w:val="17"/>
                <w:szCs w:val="17"/>
              </w:rPr>
            </w:pPr>
            <w:r w:rsidRPr="003A3946">
              <w:rPr>
                <w:sz w:val="17"/>
                <w:szCs w:val="17"/>
              </w:rPr>
              <w:t>Education</w:t>
            </w:r>
          </w:p>
          <w:p w14:paraId="0C15BB84" w14:textId="77777777" w:rsidR="00453AB3" w:rsidRPr="003A3946" w:rsidRDefault="00453AB3" w:rsidP="00716B74">
            <w:pPr>
              <w:ind w:left="378"/>
              <w:rPr>
                <w:sz w:val="17"/>
                <w:szCs w:val="17"/>
              </w:rPr>
            </w:pPr>
            <w:r w:rsidRPr="003A3946">
              <w:rPr>
                <w:sz w:val="17"/>
                <w:szCs w:val="17"/>
              </w:rPr>
              <w:t>Environment</w:t>
            </w:r>
          </w:p>
          <w:p w14:paraId="28717AF6" w14:textId="7BE889B8" w:rsidR="00453AB3" w:rsidRPr="003A3946" w:rsidRDefault="00453AB3" w:rsidP="00716B74">
            <w:pPr>
              <w:ind w:left="378"/>
              <w:rPr>
                <w:sz w:val="17"/>
                <w:szCs w:val="17"/>
              </w:rPr>
            </w:pPr>
            <w:r w:rsidRPr="003A3946">
              <w:rPr>
                <w:sz w:val="17"/>
                <w:szCs w:val="17"/>
              </w:rPr>
              <w:t>Environment: Biodiversity</w:t>
            </w:r>
          </w:p>
          <w:p w14:paraId="4CE91CDA" w14:textId="77777777" w:rsidR="00453AB3" w:rsidRPr="003A3946" w:rsidRDefault="00453AB3" w:rsidP="00716B74">
            <w:pPr>
              <w:ind w:left="378"/>
              <w:rPr>
                <w:sz w:val="17"/>
                <w:szCs w:val="17"/>
              </w:rPr>
            </w:pPr>
            <w:r w:rsidRPr="003A3946">
              <w:rPr>
                <w:sz w:val="17"/>
                <w:szCs w:val="17"/>
              </w:rPr>
              <w:t>Equity and Inclusion</w:t>
            </w:r>
          </w:p>
          <w:p w14:paraId="5057C1A6" w14:textId="1B594B58" w:rsidR="00CB34EC" w:rsidRPr="003A3946" w:rsidRDefault="00CB34EC" w:rsidP="00CB34EC">
            <w:pPr>
              <w:ind w:left="353"/>
              <w:rPr>
                <w:sz w:val="17"/>
                <w:szCs w:val="17"/>
              </w:rPr>
            </w:pPr>
            <w:r w:rsidRPr="003A3946">
              <w:rPr>
                <w:sz w:val="17"/>
                <w:szCs w:val="17"/>
              </w:rPr>
              <w:t>Gender Equality</w:t>
            </w:r>
          </w:p>
        </w:tc>
        <w:tc>
          <w:tcPr>
            <w:tcW w:w="3004" w:type="dxa"/>
            <w:tcBorders>
              <w:top w:val="single" w:sz="4" w:space="0" w:color="BFBFBF" w:themeColor="background1" w:themeShade="BF"/>
              <w:bottom w:val="single" w:sz="4" w:space="0" w:color="BFBFBF" w:themeColor="background1" w:themeShade="BF"/>
              <w:right w:val="nil"/>
            </w:tcBorders>
            <w:vAlign w:val="center"/>
          </w:tcPr>
          <w:p w14:paraId="737FBEE4" w14:textId="77777777" w:rsidR="00453AB3" w:rsidRPr="003A3946" w:rsidRDefault="00453AB3" w:rsidP="00716B74">
            <w:pPr>
              <w:ind w:left="353"/>
              <w:rPr>
                <w:sz w:val="17"/>
                <w:szCs w:val="17"/>
              </w:rPr>
            </w:pPr>
            <w:r w:rsidRPr="003A3946">
              <w:rPr>
                <w:sz w:val="17"/>
                <w:szCs w:val="17"/>
              </w:rPr>
              <w:t>Government and Governance</w:t>
            </w:r>
          </w:p>
          <w:p w14:paraId="06CB2EA3" w14:textId="77777777" w:rsidR="00453AB3" w:rsidRPr="003A3946" w:rsidRDefault="00453AB3" w:rsidP="00716B74">
            <w:pPr>
              <w:ind w:left="353"/>
              <w:rPr>
                <w:sz w:val="17"/>
                <w:szCs w:val="17"/>
              </w:rPr>
            </w:pPr>
            <w:r w:rsidRPr="003A3946">
              <w:rPr>
                <w:sz w:val="17"/>
                <w:szCs w:val="17"/>
              </w:rPr>
              <w:t>Health</w:t>
            </w:r>
          </w:p>
          <w:p w14:paraId="2E5A5A13" w14:textId="2BDA016F" w:rsidR="00453AB3" w:rsidRPr="003A3946" w:rsidRDefault="00453AB3" w:rsidP="00716B74">
            <w:pPr>
              <w:ind w:left="353"/>
              <w:rPr>
                <w:sz w:val="17"/>
                <w:szCs w:val="17"/>
              </w:rPr>
            </w:pPr>
            <w:r w:rsidRPr="003A3946">
              <w:rPr>
                <w:sz w:val="17"/>
                <w:szCs w:val="17"/>
              </w:rPr>
              <w:t>Health Reproductive, Maternal, Newborn, Child Health</w:t>
            </w:r>
          </w:p>
          <w:p w14:paraId="72197475" w14:textId="1BE5F04F" w:rsidR="00453AB3" w:rsidRPr="003A3946" w:rsidRDefault="00453AB3" w:rsidP="00716B74">
            <w:pPr>
              <w:ind w:left="353"/>
              <w:rPr>
                <w:sz w:val="17"/>
                <w:szCs w:val="17"/>
              </w:rPr>
            </w:pPr>
            <w:r w:rsidRPr="003A3946">
              <w:rPr>
                <w:sz w:val="17"/>
                <w:szCs w:val="17"/>
              </w:rPr>
              <w:t>Disability</w:t>
            </w:r>
          </w:p>
          <w:p w14:paraId="6628DD3E" w14:textId="350F8808" w:rsidR="00453AB3" w:rsidRPr="003A3946" w:rsidRDefault="00453AB3" w:rsidP="00716B74">
            <w:pPr>
              <w:ind w:left="353"/>
              <w:rPr>
                <w:sz w:val="17"/>
                <w:szCs w:val="17"/>
              </w:rPr>
            </w:pPr>
            <w:r w:rsidRPr="003A3946">
              <w:rPr>
                <w:sz w:val="17"/>
                <w:szCs w:val="17"/>
              </w:rPr>
              <w:t>Improved Livelihoods</w:t>
            </w:r>
          </w:p>
          <w:p w14:paraId="6938A1BD" w14:textId="1039BF50" w:rsidR="00453AB3" w:rsidRPr="003A3946" w:rsidRDefault="00453AB3" w:rsidP="00716B74">
            <w:pPr>
              <w:ind w:left="353"/>
              <w:rPr>
                <w:sz w:val="17"/>
                <w:szCs w:val="17"/>
              </w:rPr>
            </w:pPr>
            <w:r w:rsidRPr="003A3946">
              <w:rPr>
                <w:sz w:val="17"/>
                <w:szCs w:val="17"/>
              </w:rPr>
              <w:t>Infrastructure</w:t>
            </w:r>
          </w:p>
          <w:p w14:paraId="60C9D759" w14:textId="77777777" w:rsidR="00453AB3" w:rsidRPr="003A3946" w:rsidRDefault="00453AB3" w:rsidP="00716B74">
            <w:pPr>
              <w:ind w:left="353"/>
              <w:rPr>
                <w:sz w:val="17"/>
                <w:szCs w:val="17"/>
              </w:rPr>
            </w:pPr>
            <w:r w:rsidRPr="003A3946">
              <w:rPr>
                <w:sz w:val="17"/>
                <w:szCs w:val="17"/>
              </w:rPr>
              <w:t>Trade Development</w:t>
            </w:r>
          </w:p>
          <w:p w14:paraId="3A57525E" w14:textId="77777777" w:rsidR="00CB34EC" w:rsidRPr="003A3946" w:rsidRDefault="00CB34EC" w:rsidP="00CB34EC">
            <w:pPr>
              <w:ind w:left="378"/>
              <w:rPr>
                <w:sz w:val="17"/>
                <w:szCs w:val="17"/>
              </w:rPr>
            </w:pPr>
            <w:r w:rsidRPr="003A3946">
              <w:rPr>
                <w:sz w:val="17"/>
                <w:szCs w:val="17"/>
              </w:rPr>
              <w:t>Other:</w:t>
            </w:r>
          </w:p>
          <w:p w14:paraId="655E4662" w14:textId="4CDAEF65" w:rsidR="00CB34EC" w:rsidRPr="003A3946" w:rsidRDefault="00CB34EC" w:rsidP="00716B74">
            <w:pPr>
              <w:ind w:left="353"/>
              <w:rPr>
                <w:sz w:val="17"/>
                <w:szCs w:val="17"/>
              </w:rPr>
            </w:pPr>
          </w:p>
        </w:tc>
      </w:tr>
      <w:tr w:rsidR="009043BE" w:rsidRPr="003A3946" w14:paraId="7AC5B5A8" w14:textId="77777777" w:rsidTr="008F61B3">
        <w:trPr>
          <w:trHeight w:val="2828"/>
        </w:trPr>
        <w:tc>
          <w:tcPr>
            <w:tcW w:w="3053" w:type="dxa"/>
            <w:tcBorders>
              <w:top w:val="single" w:sz="4" w:space="0" w:color="BFBFBF" w:themeColor="background1" w:themeShade="BF"/>
              <w:left w:val="nil"/>
              <w:bottom w:val="single" w:sz="4" w:space="0" w:color="auto"/>
              <w:right w:val="nil"/>
            </w:tcBorders>
            <w:shd w:val="clear" w:color="auto" w:fill="F6EDF7"/>
            <w:vAlign w:val="center"/>
          </w:tcPr>
          <w:p w14:paraId="2E61063C" w14:textId="77777777" w:rsidR="009043BE" w:rsidRPr="003A3946" w:rsidRDefault="009043BE" w:rsidP="001727A9">
            <w:pPr>
              <w:rPr>
                <w:b/>
                <w:bCs/>
                <w:sz w:val="17"/>
                <w:szCs w:val="17"/>
              </w:rPr>
            </w:pPr>
            <w:r w:rsidRPr="003A3946">
              <w:rPr>
                <w:b/>
                <w:bCs/>
                <w:sz w:val="17"/>
                <w:szCs w:val="17"/>
              </w:rPr>
              <w:t>Key stakeholders</w:t>
            </w:r>
          </w:p>
          <w:p w14:paraId="5D153CC1" w14:textId="77777777" w:rsidR="009043BE" w:rsidRPr="003A3946" w:rsidRDefault="009043BE" w:rsidP="001727A9">
            <w:pPr>
              <w:rPr>
                <w:rStyle w:val="OverpassItalic"/>
                <w:sz w:val="17"/>
                <w:szCs w:val="17"/>
              </w:rPr>
            </w:pPr>
            <w:r w:rsidRPr="003A3946">
              <w:rPr>
                <w:rStyle w:val="OverpassItalic"/>
                <w:sz w:val="17"/>
                <w:szCs w:val="17"/>
              </w:rPr>
              <w:t>Please list the stakeholders who are crucial to the initiative’s success.</w:t>
            </w:r>
          </w:p>
          <w:p w14:paraId="36973E52" w14:textId="77777777" w:rsidR="00684B64" w:rsidRPr="003A3946" w:rsidRDefault="00684B64" w:rsidP="001727A9">
            <w:pPr>
              <w:rPr>
                <w:rStyle w:val="OverpassItalic"/>
                <w:sz w:val="17"/>
                <w:szCs w:val="17"/>
              </w:rPr>
            </w:pPr>
          </w:p>
          <w:p w14:paraId="12C89794" w14:textId="77777777" w:rsidR="00453AB3" w:rsidRPr="003A3946" w:rsidRDefault="00453AB3" w:rsidP="00453AB3">
            <w:pPr>
              <w:rPr>
                <w:rStyle w:val="OverpassItalic"/>
                <w:sz w:val="17"/>
                <w:szCs w:val="17"/>
              </w:rPr>
            </w:pPr>
            <w:r w:rsidRPr="003A3946">
              <w:rPr>
                <w:rStyle w:val="OverpassItalic"/>
                <w:sz w:val="17"/>
                <w:szCs w:val="17"/>
              </w:rPr>
              <w:t>Please include;</w:t>
            </w:r>
          </w:p>
          <w:p w14:paraId="346BBC9E" w14:textId="77777777" w:rsidR="00453AB3" w:rsidRPr="003A3946" w:rsidRDefault="00453AB3" w:rsidP="006B493E">
            <w:pPr>
              <w:pStyle w:val="ListParagraph"/>
              <w:numPr>
                <w:ilvl w:val="0"/>
                <w:numId w:val="31"/>
              </w:numPr>
              <w:tabs>
                <w:tab w:val="clear" w:pos="567"/>
              </w:tabs>
              <w:ind w:left="314" w:hanging="142"/>
              <w:rPr>
                <w:rStyle w:val="OverpassItalic"/>
                <w:sz w:val="17"/>
                <w:szCs w:val="17"/>
              </w:rPr>
            </w:pPr>
            <w:r w:rsidRPr="003A3946">
              <w:rPr>
                <w:rStyle w:val="OverpassItalic"/>
                <w:sz w:val="17"/>
                <w:szCs w:val="17"/>
              </w:rPr>
              <w:t>stakeholders directly involved in leading the initiative</w:t>
            </w:r>
          </w:p>
          <w:p w14:paraId="242FC78D" w14:textId="77777777" w:rsidR="00453AB3" w:rsidRPr="003A3946" w:rsidRDefault="00453AB3" w:rsidP="006B493E">
            <w:pPr>
              <w:pStyle w:val="ListParagraph"/>
              <w:numPr>
                <w:ilvl w:val="0"/>
                <w:numId w:val="31"/>
              </w:numPr>
              <w:tabs>
                <w:tab w:val="clear" w:pos="567"/>
              </w:tabs>
              <w:ind w:left="314" w:hanging="142"/>
              <w:rPr>
                <w:rStyle w:val="OverpassItalic"/>
                <w:sz w:val="17"/>
                <w:szCs w:val="17"/>
              </w:rPr>
            </w:pPr>
            <w:r w:rsidRPr="003A3946">
              <w:rPr>
                <w:rStyle w:val="OverpassItalic"/>
                <w:sz w:val="17"/>
                <w:szCs w:val="17"/>
              </w:rPr>
              <w:t>stakeholders paying for the initiative (if different from above)</w:t>
            </w:r>
          </w:p>
          <w:p w14:paraId="58073101" w14:textId="77777777" w:rsidR="00453AB3" w:rsidRPr="003A3946" w:rsidRDefault="00453AB3" w:rsidP="006B493E">
            <w:pPr>
              <w:pStyle w:val="ListParagraph"/>
              <w:numPr>
                <w:ilvl w:val="0"/>
                <w:numId w:val="31"/>
              </w:numPr>
              <w:tabs>
                <w:tab w:val="clear" w:pos="567"/>
              </w:tabs>
              <w:ind w:left="314" w:hanging="142"/>
              <w:rPr>
                <w:rStyle w:val="OverpassItalic"/>
                <w:sz w:val="17"/>
                <w:szCs w:val="17"/>
              </w:rPr>
            </w:pPr>
            <w:r w:rsidRPr="003A3946">
              <w:rPr>
                <w:rStyle w:val="OverpassItalic"/>
                <w:sz w:val="17"/>
                <w:szCs w:val="17"/>
              </w:rPr>
              <w:t>stakeholders benefiting from the initiative</w:t>
            </w:r>
          </w:p>
          <w:p w14:paraId="5B39027D" w14:textId="788066E3" w:rsidR="00453AB3" w:rsidRPr="003A3946" w:rsidRDefault="00453AB3" w:rsidP="006B493E">
            <w:pPr>
              <w:pStyle w:val="ListParagraph"/>
              <w:numPr>
                <w:ilvl w:val="0"/>
                <w:numId w:val="31"/>
              </w:numPr>
              <w:tabs>
                <w:tab w:val="clear" w:pos="567"/>
              </w:tabs>
              <w:ind w:left="314" w:hanging="142"/>
              <w:rPr>
                <w:i/>
                <w:iCs/>
                <w:sz w:val="17"/>
                <w:szCs w:val="17"/>
              </w:rPr>
            </w:pPr>
            <w:r w:rsidRPr="003A3946">
              <w:rPr>
                <w:rStyle w:val="OverpassItalic"/>
                <w:sz w:val="17"/>
                <w:szCs w:val="17"/>
              </w:rPr>
              <w:t>stakeholders who will help deliver the initiative</w:t>
            </w:r>
          </w:p>
        </w:tc>
        <w:tc>
          <w:tcPr>
            <w:tcW w:w="6007" w:type="dxa"/>
            <w:gridSpan w:val="2"/>
            <w:tcBorders>
              <w:top w:val="single" w:sz="4" w:space="0" w:color="BFBFBF" w:themeColor="background1" w:themeShade="BF"/>
              <w:left w:val="nil"/>
              <w:bottom w:val="single" w:sz="4" w:space="0" w:color="auto"/>
              <w:right w:val="nil"/>
            </w:tcBorders>
          </w:tcPr>
          <w:p w14:paraId="56BBB96F" w14:textId="77777777" w:rsidR="009043BE" w:rsidRPr="003A3946" w:rsidRDefault="009043BE" w:rsidP="00453AB3">
            <w:pPr>
              <w:rPr>
                <w:b/>
                <w:bCs/>
                <w:i/>
                <w:iCs/>
                <w:sz w:val="17"/>
                <w:szCs w:val="17"/>
              </w:rPr>
            </w:pPr>
          </w:p>
        </w:tc>
      </w:tr>
    </w:tbl>
    <w:p w14:paraId="34733BFD" w14:textId="77777777" w:rsidR="00453AB3" w:rsidRDefault="00453AB3">
      <w:pPr>
        <w:tabs>
          <w:tab w:val="clear" w:pos="567"/>
        </w:tabs>
        <w:spacing w:line="240" w:lineRule="auto"/>
        <w:rPr>
          <w:rFonts w:cs="Arial"/>
          <w:b/>
          <w:bCs/>
          <w:color w:val="4C2050" w:themeColor="text1"/>
          <w:sz w:val="28"/>
          <w:szCs w:val="20"/>
        </w:rPr>
      </w:pPr>
      <w:r>
        <w:br w:type="page"/>
      </w:r>
    </w:p>
    <w:p w14:paraId="67C7DFAC" w14:textId="15F00818" w:rsidR="00383B70" w:rsidRPr="00416DB8" w:rsidRDefault="00383B70" w:rsidP="001727A9">
      <w:pPr>
        <w:pStyle w:val="Heading1"/>
      </w:pPr>
      <w:r w:rsidRPr="00416DB8">
        <w:lastRenderedPageBreak/>
        <w:t>Benefit to the Pacific</w:t>
      </w:r>
    </w:p>
    <w:p w14:paraId="6B4EC970" w14:textId="77777777" w:rsidR="009909B7" w:rsidRPr="00416DB8" w:rsidRDefault="009909B7" w:rsidP="00811E23">
      <w:pPr>
        <w:rPr>
          <w:b/>
          <w:bCs/>
          <w:szCs w:val="20"/>
        </w:rPr>
      </w:pPr>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2"/>
        <w:gridCol w:w="2994"/>
        <w:gridCol w:w="2994"/>
      </w:tblGrid>
      <w:tr w:rsidR="00453AB3" w:rsidRPr="003A3946" w14:paraId="129BC673" w14:textId="77777777" w:rsidTr="00815B2E">
        <w:tc>
          <w:tcPr>
            <w:tcW w:w="3072" w:type="dxa"/>
            <w:tcBorders>
              <w:top w:val="single" w:sz="4" w:space="0" w:color="auto"/>
              <w:left w:val="nil"/>
              <w:bottom w:val="single" w:sz="4" w:space="0" w:color="BFBFBF" w:themeColor="background1" w:themeShade="BF"/>
              <w:right w:val="nil"/>
            </w:tcBorders>
            <w:shd w:val="clear" w:color="auto" w:fill="E4F4F1"/>
          </w:tcPr>
          <w:p w14:paraId="687A614D" w14:textId="77777777" w:rsidR="00944DEF" w:rsidRDefault="00453AB3" w:rsidP="00453AB3">
            <w:pPr>
              <w:spacing w:before="240"/>
              <w:rPr>
                <w:b/>
                <w:bCs/>
                <w:sz w:val="17"/>
                <w:szCs w:val="17"/>
              </w:rPr>
            </w:pPr>
            <w:r w:rsidRPr="003A3946">
              <w:rPr>
                <w:b/>
                <w:bCs/>
                <w:sz w:val="17"/>
                <w:szCs w:val="17"/>
              </w:rPr>
              <w:t>Which of the Pacific Innovation Hub’s outcomes does the initiative align with?</w:t>
            </w:r>
          </w:p>
          <w:p w14:paraId="3B65A39A" w14:textId="47AA14D5" w:rsidR="00453AB3" w:rsidRPr="00944DEF" w:rsidRDefault="00944DEF" w:rsidP="00453AB3">
            <w:pPr>
              <w:spacing w:before="240"/>
              <w:rPr>
                <w:i/>
                <w:iCs/>
                <w:sz w:val="17"/>
                <w:szCs w:val="17"/>
              </w:rPr>
            </w:pPr>
            <w:r w:rsidRPr="00944DEF">
              <w:rPr>
                <w:i/>
                <w:iCs/>
                <w:sz w:val="17"/>
                <w:szCs w:val="17"/>
              </w:rPr>
              <w:t>Please highlight</w:t>
            </w:r>
            <w:r w:rsidR="00453AB3" w:rsidRPr="00944DEF">
              <w:rPr>
                <w:i/>
                <w:iCs/>
                <w:sz w:val="17"/>
                <w:szCs w:val="17"/>
              </w:rPr>
              <w:t xml:space="preserve"> </w:t>
            </w:r>
          </w:p>
        </w:tc>
        <w:tc>
          <w:tcPr>
            <w:tcW w:w="2994" w:type="dxa"/>
            <w:tcBorders>
              <w:top w:val="single" w:sz="4" w:space="0" w:color="auto"/>
              <w:left w:val="nil"/>
              <w:bottom w:val="single" w:sz="4" w:space="0" w:color="BFBFBF" w:themeColor="background1" w:themeShade="BF"/>
              <w:right w:val="nil"/>
            </w:tcBorders>
          </w:tcPr>
          <w:p w14:paraId="2E0A2B4D" w14:textId="77777777" w:rsidR="00453AB3" w:rsidRPr="003A3946" w:rsidRDefault="00453AB3" w:rsidP="00453AB3">
            <w:pPr>
              <w:pStyle w:val="ListParagraph"/>
              <w:numPr>
                <w:ilvl w:val="1"/>
                <w:numId w:val="8"/>
              </w:numPr>
              <w:tabs>
                <w:tab w:val="clear" w:pos="567"/>
              </w:tabs>
              <w:spacing w:before="240"/>
              <w:ind w:left="458" w:hanging="283"/>
              <w:rPr>
                <w:b/>
                <w:sz w:val="17"/>
                <w:szCs w:val="17"/>
              </w:rPr>
            </w:pPr>
            <w:r w:rsidRPr="003A3946">
              <w:rPr>
                <w:sz w:val="17"/>
                <w:szCs w:val="17"/>
              </w:rPr>
              <w:t>Enhance economic resilience in the Pacific through increasing innovation and diversification in the Pacific private sector and by identifying and catalysing commercial opportunities with development outcomes.</w:t>
            </w:r>
          </w:p>
          <w:p w14:paraId="6C12F33C" w14:textId="77777777" w:rsidR="00453AB3" w:rsidRPr="003A3946" w:rsidRDefault="00453AB3" w:rsidP="00453AB3">
            <w:pPr>
              <w:pStyle w:val="ListParagraph"/>
              <w:tabs>
                <w:tab w:val="clear" w:pos="567"/>
              </w:tabs>
              <w:spacing w:before="240"/>
              <w:ind w:left="458"/>
              <w:rPr>
                <w:sz w:val="17"/>
                <w:szCs w:val="17"/>
              </w:rPr>
            </w:pPr>
          </w:p>
        </w:tc>
        <w:tc>
          <w:tcPr>
            <w:tcW w:w="2994" w:type="dxa"/>
            <w:tcBorders>
              <w:top w:val="single" w:sz="4" w:space="0" w:color="auto"/>
              <w:left w:val="nil"/>
              <w:bottom w:val="single" w:sz="4" w:space="0" w:color="BFBFBF" w:themeColor="background1" w:themeShade="BF"/>
              <w:right w:val="nil"/>
            </w:tcBorders>
          </w:tcPr>
          <w:p w14:paraId="003BAD6B" w14:textId="77777777" w:rsidR="00453AB3" w:rsidRPr="003A3946" w:rsidRDefault="00453AB3" w:rsidP="00453AB3">
            <w:pPr>
              <w:pStyle w:val="ListParagraph"/>
              <w:tabs>
                <w:tab w:val="clear" w:pos="567"/>
              </w:tabs>
              <w:spacing w:before="240"/>
              <w:ind w:left="458"/>
              <w:rPr>
                <w:b/>
                <w:sz w:val="17"/>
                <w:szCs w:val="17"/>
              </w:rPr>
            </w:pPr>
          </w:p>
          <w:p w14:paraId="0216C675" w14:textId="316163BA" w:rsidR="00453AB3" w:rsidRPr="003A3946" w:rsidRDefault="00453AB3" w:rsidP="00453AB3">
            <w:pPr>
              <w:pStyle w:val="ListParagraph"/>
              <w:numPr>
                <w:ilvl w:val="1"/>
                <w:numId w:val="8"/>
              </w:numPr>
              <w:tabs>
                <w:tab w:val="clear" w:pos="567"/>
              </w:tabs>
              <w:spacing w:before="240"/>
              <w:ind w:left="458" w:hanging="283"/>
              <w:rPr>
                <w:b/>
                <w:sz w:val="17"/>
                <w:szCs w:val="17"/>
              </w:rPr>
            </w:pPr>
            <w:r w:rsidRPr="003A3946">
              <w:rPr>
                <w:sz w:val="17"/>
                <w:szCs w:val="17"/>
              </w:rPr>
              <w:t>Provide a platform to better leverage the New Zealand private sector’s willingness and resources to deliver the Sustainable Development Goal</w:t>
            </w:r>
            <w:r w:rsidRPr="003A3946">
              <w:rPr>
                <w:rStyle w:val="FootnoteReference"/>
                <w:sz w:val="17"/>
                <w:szCs w:val="17"/>
              </w:rPr>
              <w:footnoteReference w:id="1"/>
            </w:r>
            <w:r w:rsidRPr="003A3946">
              <w:rPr>
                <w:sz w:val="17"/>
                <w:szCs w:val="17"/>
              </w:rPr>
              <w:t xml:space="preserve"> outcomes in the Pacific.</w:t>
            </w:r>
          </w:p>
          <w:p w14:paraId="4542113A" w14:textId="0F13222E" w:rsidR="00453AB3" w:rsidRPr="003A3946" w:rsidRDefault="00453AB3" w:rsidP="001727A9">
            <w:pPr>
              <w:spacing w:before="240"/>
              <w:rPr>
                <w:sz w:val="17"/>
                <w:szCs w:val="17"/>
              </w:rPr>
            </w:pPr>
          </w:p>
        </w:tc>
      </w:tr>
      <w:tr w:rsidR="00B92232" w:rsidRPr="003A3946" w14:paraId="1C790CF9" w14:textId="77777777" w:rsidTr="006B493E">
        <w:trPr>
          <w:trHeight w:val="1254"/>
        </w:trPr>
        <w:tc>
          <w:tcPr>
            <w:tcW w:w="3072" w:type="dxa"/>
            <w:tcBorders>
              <w:top w:val="single" w:sz="4" w:space="0" w:color="BFBFBF" w:themeColor="background1" w:themeShade="BF"/>
              <w:left w:val="nil"/>
              <w:bottom w:val="single" w:sz="4" w:space="0" w:color="BFBFBF" w:themeColor="background1" w:themeShade="BF"/>
              <w:right w:val="nil"/>
            </w:tcBorders>
            <w:shd w:val="clear" w:color="auto" w:fill="E4F4F1"/>
          </w:tcPr>
          <w:p w14:paraId="6166D97D" w14:textId="338EE385" w:rsidR="006C2CB2" w:rsidRPr="003A3946" w:rsidRDefault="006C2CB2" w:rsidP="001727A9">
            <w:pPr>
              <w:spacing w:before="240"/>
              <w:rPr>
                <w:b/>
                <w:bCs/>
                <w:sz w:val="17"/>
                <w:szCs w:val="17"/>
              </w:rPr>
            </w:pPr>
            <w:r w:rsidRPr="003A3946">
              <w:rPr>
                <w:b/>
                <w:bCs/>
                <w:sz w:val="17"/>
                <w:szCs w:val="17"/>
              </w:rPr>
              <w:t>Need/Opportunity</w:t>
            </w:r>
          </w:p>
          <w:p w14:paraId="67B77173" w14:textId="4704D28B" w:rsidR="009E61CD" w:rsidRPr="003A3946" w:rsidRDefault="009909B7" w:rsidP="001727A9">
            <w:pPr>
              <w:spacing w:before="240"/>
              <w:rPr>
                <w:rStyle w:val="OverpassItalic"/>
                <w:sz w:val="17"/>
                <w:szCs w:val="17"/>
              </w:rPr>
            </w:pPr>
            <w:r w:rsidRPr="003A3946">
              <w:rPr>
                <w:rStyle w:val="OverpassItalic"/>
                <w:sz w:val="17"/>
                <w:szCs w:val="17"/>
              </w:rPr>
              <w:t xml:space="preserve">Please describe the need in the Pacific that </w:t>
            </w:r>
            <w:r w:rsidR="001854D1" w:rsidRPr="003A3946">
              <w:rPr>
                <w:rStyle w:val="OverpassItalic"/>
                <w:sz w:val="17"/>
                <w:szCs w:val="17"/>
              </w:rPr>
              <w:t xml:space="preserve">the </w:t>
            </w:r>
            <w:r w:rsidRPr="003A3946">
              <w:rPr>
                <w:rStyle w:val="OverpassItalic"/>
                <w:sz w:val="17"/>
                <w:szCs w:val="17"/>
              </w:rPr>
              <w:t xml:space="preserve">initiative will address </w:t>
            </w:r>
            <w:r w:rsidR="00196B59" w:rsidRPr="003A3946">
              <w:rPr>
                <w:rStyle w:val="OverpassItalic"/>
                <w:sz w:val="17"/>
                <w:szCs w:val="17"/>
              </w:rPr>
              <w:t>or the opportunity it will create.</w:t>
            </w:r>
          </w:p>
        </w:tc>
        <w:tc>
          <w:tcPr>
            <w:tcW w:w="5988" w:type="dxa"/>
            <w:gridSpan w:val="2"/>
            <w:tcBorders>
              <w:top w:val="single" w:sz="4" w:space="0" w:color="BFBFBF" w:themeColor="background1" w:themeShade="BF"/>
              <w:left w:val="nil"/>
              <w:bottom w:val="single" w:sz="4" w:space="0" w:color="BFBFBF" w:themeColor="background1" w:themeShade="BF"/>
              <w:right w:val="nil"/>
            </w:tcBorders>
          </w:tcPr>
          <w:p w14:paraId="03883C2C" w14:textId="77777777" w:rsidR="009909B7" w:rsidRPr="003A3946" w:rsidRDefault="009909B7" w:rsidP="001727A9">
            <w:pPr>
              <w:spacing w:before="240"/>
              <w:rPr>
                <w:b/>
                <w:bCs/>
                <w:sz w:val="17"/>
                <w:szCs w:val="17"/>
              </w:rPr>
            </w:pPr>
          </w:p>
        </w:tc>
      </w:tr>
      <w:tr w:rsidR="00FF0155" w:rsidRPr="003A3946" w14:paraId="0299D46A" w14:textId="77777777" w:rsidTr="006B493E">
        <w:trPr>
          <w:trHeight w:val="1400"/>
        </w:trPr>
        <w:tc>
          <w:tcPr>
            <w:tcW w:w="3072" w:type="dxa"/>
            <w:tcBorders>
              <w:top w:val="single" w:sz="4" w:space="0" w:color="BFBFBF" w:themeColor="background1" w:themeShade="BF"/>
              <w:left w:val="nil"/>
              <w:bottom w:val="single" w:sz="4" w:space="0" w:color="BFBFBF" w:themeColor="background1" w:themeShade="BF"/>
              <w:right w:val="nil"/>
            </w:tcBorders>
            <w:shd w:val="clear" w:color="auto" w:fill="E4F4F1"/>
          </w:tcPr>
          <w:p w14:paraId="45D7A9A9" w14:textId="77777777" w:rsidR="00FF0155" w:rsidRPr="003A3946" w:rsidRDefault="00FF0155" w:rsidP="001727A9">
            <w:pPr>
              <w:spacing w:before="240"/>
              <w:rPr>
                <w:b/>
                <w:bCs/>
                <w:sz w:val="17"/>
                <w:szCs w:val="17"/>
              </w:rPr>
            </w:pPr>
            <w:r w:rsidRPr="003A3946">
              <w:rPr>
                <w:b/>
                <w:bCs/>
                <w:sz w:val="17"/>
                <w:szCs w:val="17"/>
              </w:rPr>
              <w:t>Proposed Solution</w:t>
            </w:r>
          </w:p>
          <w:p w14:paraId="24FC5756" w14:textId="5C90DA5A" w:rsidR="001854D1" w:rsidRPr="003A3946" w:rsidRDefault="00FF0155" w:rsidP="001727A9">
            <w:pPr>
              <w:spacing w:before="240"/>
              <w:rPr>
                <w:rStyle w:val="OverpassItalic"/>
                <w:sz w:val="17"/>
                <w:szCs w:val="17"/>
              </w:rPr>
            </w:pPr>
            <w:r w:rsidRPr="003A3946">
              <w:rPr>
                <w:rStyle w:val="OverpassItalic"/>
                <w:sz w:val="17"/>
                <w:szCs w:val="17"/>
              </w:rPr>
              <w:t xml:space="preserve">Please include a brief description of how </w:t>
            </w:r>
            <w:r w:rsidR="001854D1" w:rsidRPr="003A3946">
              <w:rPr>
                <w:rStyle w:val="OverpassItalic"/>
                <w:sz w:val="17"/>
                <w:szCs w:val="17"/>
              </w:rPr>
              <w:t xml:space="preserve">the </w:t>
            </w:r>
            <w:r w:rsidR="00196B59" w:rsidRPr="003A3946">
              <w:rPr>
                <w:rStyle w:val="OverpassItalic"/>
                <w:sz w:val="17"/>
                <w:szCs w:val="17"/>
              </w:rPr>
              <w:t>initiative</w:t>
            </w:r>
            <w:r w:rsidRPr="003A3946">
              <w:rPr>
                <w:rStyle w:val="OverpassItalic"/>
                <w:sz w:val="17"/>
                <w:szCs w:val="17"/>
              </w:rPr>
              <w:t xml:space="preserve"> will address the identified </w:t>
            </w:r>
            <w:r w:rsidR="00196B59" w:rsidRPr="003A3946">
              <w:rPr>
                <w:rStyle w:val="OverpassItalic"/>
                <w:sz w:val="17"/>
                <w:szCs w:val="17"/>
              </w:rPr>
              <w:t>need, help realise the opportunity, or both</w:t>
            </w:r>
            <w:r w:rsidR="00684B64" w:rsidRPr="003A3946">
              <w:rPr>
                <w:rStyle w:val="OverpassItalic"/>
                <w:sz w:val="17"/>
                <w:szCs w:val="17"/>
              </w:rPr>
              <w:t>.</w:t>
            </w:r>
          </w:p>
        </w:tc>
        <w:tc>
          <w:tcPr>
            <w:tcW w:w="5988" w:type="dxa"/>
            <w:gridSpan w:val="2"/>
            <w:tcBorders>
              <w:top w:val="single" w:sz="4" w:space="0" w:color="BFBFBF" w:themeColor="background1" w:themeShade="BF"/>
              <w:left w:val="nil"/>
              <w:bottom w:val="single" w:sz="4" w:space="0" w:color="BFBFBF" w:themeColor="background1" w:themeShade="BF"/>
              <w:right w:val="nil"/>
            </w:tcBorders>
          </w:tcPr>
          <w:p w14:paraId="7FAF493E" w14:textId="77777777" w:rsidR="00FF0155" w:rsidRPr="003A3946" w:rsidRDefault="00FF0155" w:rsidP="001727A9">
            <w:pPr>
              <w:spacing w:before="240"/>
              <w:rPr>
                <w:b/>
                <w:bCs/>
                <w:sz w:val="17"/>
                <w:szCs w:val="17"/>
              </w:rPr>
            </w:pPr>
          </w:p>
        </w:tc>
      </w:tr>
      <w:tr w:rsidR="00FF0155" w:rsidRPr="003A3946" w14:paraId="4E6CA300" w14:textId="77777777" w:rsidTr="006B493E">
        <w:trPr>
          <w:trHeight w:val="1405"/>
        </w:trPr>
        <w:tc>
          <w:tcPr>
            <w:tcW w:w="3072" w:type="dxa"/>
            <w:tcBorders>
              <w:top w:val="single" w:sz="4" w:space="0" w:color="BFBFBF" w:themeColor="background1" w:themeShade="BF"/>
              <w:left w:val="nil"/>
              <w:bottom w:val="single" w:sz="4" w:space="0" w:color="BFBFBF" w:themeColor="background1" w:themeShade="BF"/>
              <w:right w:val="nil"/>
            </w:tcBorders>
            <w:shd w:val="clear" w:color="auto" w:fill="E4F4F1"/>
          </w:tcPr>
          <w:p w14:paraId="353E438B" w14:textId="7785428B" w:rsidR="00FF0155" w:rsidRPr="003A3946" w:rsidRDefault="006C2CB2" w:rsidP="001727A9">
            <w:pPr>
              <w:spacing w:before="240"/>
              <w:rPr>
                <w:b/>
                <w:bCs/>
                <w:sz w:val="17"/>
                <w:szCs w:val="17"/>
              </w:rPr>
            </w:pPr>
            <w:r w:rsidRPr="003A3946">
              <w:rPr>
                <w:b/>
                <w:bCs/>
                <w:sz w:val="17"/>
                <w:szCs w:val="17"/>
              </w:rPr>
              <w:t>Innovation/Novelty</w:t>
            </w:r>
          </w:p>
          <w:p w14:paraId="30B1F946" w14:textId="3C15A8D4" w:rsidR="001854D1" w:rsidRPr="003A3946" w:rsidRDefault="001854D1" w:rsidP="001727A9">
            <w:pPr>
              <w:spacing w:before="240"/>
              <w:rPr>
                <w:rStyle w:val="OverpassItalic"/>
                <w:sz w:val="17"/>
                <w:szCs w:val="17"/>
              </w:rPr>
            </w:pPr>
            <w:r w:rsidRPr="003A3946">
              <w:rPr>
                <w:rStyle w:val="OverpassItalic"/>
                <w:sz w:val="17"/>
                <w:szCs w:val="17"/>
              </w:rPr>
              <w:t xml:space="preserve">Please </w:t>
            </w:r>
            <w:r w:rsidR="00641DEB" w:rsidRPr="003A3946">
              <w:rPr>
                <w:rStyle w:val="OverpassItalic"/>
                <w:sz w:val="17"/>
                <w:szCs w:val="17"/>
              </w:rPr>
              <w:t xml:space="preserve">briefly </w:t>
            </w:r>
            <w:r w:rsidRPr="003A3946">
              <w:rPr>
                <w:rStyle w:val="OverpassItalic"/>
                <w:sz w:val="17"/>
                <w:szCs w:val="17"/>
              </w:rPr>
              <w:t xml:space="preserve">describe the </w:t>
            </w:r>
            <w:r w:rsidR="00641DEB" w:rsidRPr="003A3946">
              <w:rPr>
                <w:rStyle w:val="OverpassItalic"/>
                <w:sz w:val="17"/>
                <w:szCs w:val="17"/>
              </w:rPr>
              <w:t xml:space="preserve">innovation and how it compares to what already exists or how it creates a new </w:t>
            </w:r>
            <w:r w:rsidR="00A01702" w:rsidRPr="003A3946">
              <w:rPr>
                <w:rStyle w:val="OverpassItalic"/>
                <w:sz w:val="17"/>
                <w:szCs w:val="17"/>
              </w:rPr>
              <w:t>product/service/approach.</w:t>
            </w:r>
          </w:p>
        </w:tc>
        <w:tc>
          <w:tcPr>
            <w:tcW w:w="5988" w:type="dxa"/>
            <w:gridSpan w:val="2"/>
            <w:tcBorders>
              <w:top w:val="single" w:sz="4" w:space="0" w:color="BFBFBF" w:themeColor="background1" w:themeShade="BF"/>
              <w:left w:val="nil"/>
              <w:bottom w:val="single" w:sz="4" w:space="0" w:color="BFBFBF" w:themeColor="background1" w:themeShade="BF"/>
              <w:right w:val="nil"/>
            </w:tcBorders>
          </w:tcPr>
          <w:p w14:paraId="36B4BABD" w14:textId="77777777" w:rsidR="00FF0155" w:rsidRPr="003A3946" w:rsidRDefault="00FF0155" w:rsidP="001727A9">
            <w:pPr>
              <w:spacing w:before="240"/>
              <w:rPr>
                <w:b/>
                <w:bCs/>
                <w:sz w:val="17"/>
                <w:szCs w:val="17"/>
              </w:rPr>
            </w:pPr>
          </w:p>
        </w:tc>
      </w:tr>
      <w:tr w:rsidR="009909B7" w:rsidRPr="003A3946" w14:paraId="0F650499" w14:textId="77777777" w:rsidTr="00815B2E">
        <w:tc>
          <w:tcPr>
            <w:tcW w:w="3072" w:type="dxa"/>
            <w:tcBorders>
              <w:top w:val="single" w:sz="4" w:space="0" w:color="BFBFBF" w:themeColor="background1" w:themeShade="BF"/>
              <w:left w:val="nil"/>
              <w:bottom w:val="single" w:sz="4" w:space="0" w:color="BFBFBF" w:themeColor="background1" w:themeShade="BF"/>
              <w:right w:val="nil"/>
            </w:tcBorders>
            <w:shd w:val="clear" w:color="auto" w:fill="E4F4F1"/>
          </w:tcPr>
          <w:p w14:paraId="6AF36DA4" w14:textId="55225610" w:rsidR="009909B7" w:rsidRPr="003A3946" w:rsidRDefault="009909B7" w:rsidP="001727A9">
            <w:pPr>
              <w:spacing w:before="240"/>
              <w:rPr>
                <w:b/>
                <w:bCs/>
                <w:sz w:val="17"/>
                <w:szCs w:val="17"/>
              </w:rPr>
            </w:pPr>
            <w:r w:rsidRPr="003A3946">
              <w:rPr>
                <w:b/>
                <w:bCs/>
                <w:sz w:val="17"/>
                <w:szCs w:val="17"/>
              </w:rPr>
              <w:t xml:space="preserve">List the short term </w:t>
            </w:r>
            <w:r w:rsidR="00F232EC" w:rsidRPr="003A3946">
              <w:rPr>
                <w:b/>
                <w:bCs/>
                <w:sz w:val="17"/>
                <w:szCs w:val="17"/>
              </w:rPr>
              <w:t xml:space="preserve">benefits </w:t>
            </w:r>
            <w:r w:rsidR="001854D1" w:rsidRPr="003A3946">
              <w:rPr>
                <w:b/>
                <w:bCs/>
                <w:sz w:val="17"/>
                <w:szCs w:val="17"/>
              </w:rPr>
              <w:t xml:space="preserve">the </w:t>
            </w:r>
            <w:r w:rsidRPr="003A3946">
              <w:rPr>
                <w:b/>
                <w:bCs/>
                <w:sz w:val="17"/>
                <w:szCs w:val="17"/>
              </w:rPr>
              <w:t>initiative</w:t>
            </w:r>
            <w:r w:rsidR="00F232EC" w:rsidRPr="003A3946">
              <w:rPr>
                <w:b/>
                <w:bCs/>
                <w:sz w:val="17"/>
                <w:szCs w:val="17"/>
              </w:rPr>
              <w:t xml:space="preserve"> will deliver.</w:t>
            </w:r>
            <w:r w:rsidR="00FF0155" w:rsidRPr="003A3946">
              <w:rPr>
                <w:b/>
                <w:bCs/>
                <w:sz w:val="17"/>
                <w:szCs w:val="17"/>
              </w:rPr>
              <w:br/>
            </w:r>
            <w:r w:rsidR="00FF0155" w:rsidRPr="003A3946">
              <w:rPr>
                <w:b/>
                <w:bCs/>
                <w:sz w:val="17"/>
                <w:szCs w:val="17"/>
              </w:rPr>
              <w:br/>
            </w:r>
            <w:r w:rsidR="00513F86" w:rsidRPr="003A3946">
              <w:rPr>
                <w:rFonts w:ascii="Overpass Light" w:hAnsi="Overpass Light"/>
                <w:sz w:val="17"/>
                <w:szCs w:val="17"/>
              </w:rPr>
              <w:t>These must be</w:t>
            </w:r>
            <w:r w:rsidR="00FF0155" w:rsidRPr="003A3946">
              <w:rPr>
                <w:rFonts w:ascii="Overpass Light" w:hAnsi="Overpass Light"/>
                <w:sz w:val="17"/>
                <w:szCs w:val="17"/>
              </w:rPr>
              <w:t xml:space="preserve"> SMART</w:t>
            </w:r>
            <w:r w:rsidR="00513F86" w:rsidRPr="003A3946">
              <w:rPr>
                <w:rFonts w:ascii="Overpass Light" w:hAnsi="Overpass Light"/>
                <w:sz w:val="17"/>
                <w:szCs w:val="17"/>
              </w:rPr>
              <w:t xml:space="preserve"> – specific, measurable, achievable, relevant, time bound.</w:t>
            </w:r>
          </w:p>
        </w:tc>
        <w:tc>
          <w:tcPr>
            <w:tcW w:w="5988" w:type="dxa"/>
            <w:gridSpan w:val="2"/>
            <w:tcBorders>
              <w:top w:val="single" w:sz="4" w:space="0" w:color="BFBFBF" w:themeColor="background1" w:themeShade="BF"/>
              <w:left w:val="nil"/>
              <w:bottom w:val="single" w:sz="4" w:space="0" w:color="BFBFBF" w:themeColor="background1" w:themeShade="BF"/>
              <w:right w:val="nil"/>
            </w:tcBorders>
          </w:tcPr>
          <w:p w14:paraId="79C68637" w14:textId="77777777" w:rsidR="006B493E" w:rsidRPr="003A3946" w:rsidRDefault="006B493E" w:rsidP="001727A9">
            <w:pPr>
              <w:spacing w:before="240"/>
              <w:rPr>
                <w:b/>
                <w:bCs/>
                <w:sz w:val="17"/>
                <w:szCs w:val="17"/>
              </w:rPr>
            </w:pPr>
          </w:p>
          <w:p w14:paraId="23EAE022" w14:textId="77777777" w:rsidR="006B493E" w:rsidRPr="003A3946" w:rsidRDefault="006B493E" w:rsidP="001727A9">
            <w:pPr>
              <w:spacing w:before="240"/>
              <w:rPr>
                <w:b/>
                <w:bCs/>
                <w:sz w:val="17"/>
                <w:szCs w:val="17"/>
              </w:rPr>
            </w:pPr>
          </w:p>
          <w:p w14:paraId="17C22DD5" w14:textId="1A2E8B68" w:rsidR="006B493E" w:rsidRPr="003A3946" w:rsidRDefault="006B493E" w:rsidP="001727A9">
            <w:pPr>
              <w:spacing w:before="240"/>
              <w:rPr>
                <w:b/>
                <w:bCs/>
                <w:sz w:val="17"/>
                <w:szCs w:val="17"/>
              </w:rPr>
            </w:pPr>
          </w:p>
        </w:tc>
      </w:tr>
      <w:tr w:rsidR="009909B7" w:rsidRPr="003A3946" w14:paraId="42F76D59" w14:textId="77777777" w:rsidTr="00F43344">
        <w:tc>
          <w:tcPr>
            <w:tcW w:w="3072" w:type="dxa"/>
            <w:tcBorders>
              <w:top w:val="single" w:sz="4" w:space="0" w:color="BFBFBF" w:themeColor="background1" w:themeShade="BF"/>
              <w:left w:val="nil"/>
              <w:bottom w:val="single" w:sz="4" w:space="0" w:color="BFBFBF" w:themeColor="background1" w:themeShade="BF"/>
              <w:right w:val="nil"/>
            </w:tcBorders>
            <w:shd w:val="clear" w:color="auto" w:fill="E4F4F1"/>
          </w:tcPr>
          <w:p w14:paraId="316E083F" w14:textId="176F284A" w:rsidR="009909B7" w:rsidRPr="003A3946" w:rsidRDefault="009909B7" w:rsidP="001727A9">
            <w:pPr>
              <w:spacing w:before="240"/>
              <w:rPr>
                <w:b/>
                <w:bCs/>
                <w:sz w:val="17"/>
                <w:szCs w:val="17"/>
              </w:rPr>
            </w:pPr>
            <w:r w:rsidRPr="003A3946">
              <w:rPr>
                <w:b/>
                <w:bCs/>
                <w:sz w:val="17"/>
                <w:szCs w:val="17"/>
              </w:rPr>
              <w:t xml:space="preserve">List the medium and long term </w:t>
            </w:r>
            <w:r w:rsidR="00F232EC" w:rsidRPr="003A3946">
              <w:rPr>
                <w:b/>
                <w:bCs/>
                <w:sz w:val="17"/>
                <w:szCs w:val="17"/>
              </w:rPr>
              <w:t xml:space="preserve">benefits </w:t>
            </w:r>
            <w:r w:rsidR="001854D1" w:rsidRPr="003A3946">
              <w:rPr>
                <w:b/>
                <w:bCs/>
                <w:sz w:val="17"/>
                <w:szCs w:val="17"/>
              </w:rPr>
              <w:t xml:space="preserve">the </w:t>
            </w:r>
            <w:r w:rsidR="00F232EC" w:rsidRPr="003A3946">
              <w:rPr>
                <w:b/>
                <w:bCs/>
                <w:sz w:val="17"/>
                <w:szCs w:val="17"/>
              </w:rPr>
              <w:t>initiative will deliver.</w:t>
            </w:r>
          </w:p>
        </w:tc>
        <w:tc>
          <w:tcPr>
            <w:tcW w:w="5988" w:type="dxa"/>
            <w:gridSpan w:val="2"/>
            <w:tcBorders>
              <w:top w:val="single" w:sz="4" w:space="0" w:color="BFBFBF" w:themeColor="background1" w:themeShade="BF"/>
              <w:left w:val="nil"/>
              <w:bottom w:val="single" w:sz="4" w:space="0" w:color="BFBFBF" w:themeColor="background1" w:themeShade="BF"/>
              <w:right w:val="nil"/>
            </w:tcBorders>
          </w:tcPr>
          <w:p w14:paraId="2BF5BFDD" w14:textId="77777777" w:rsidR="00A77DE9" w:rsidRPr="003A3946" w:rsidRDefault="00A77DE9" w:rsidP="006B493E">
            <w:pPr>
              <w:spacing w:before="240"/>
              <w:rPr>
                <w:b/>
                <w:bCs/>
                <w:sz w:val="17"/>
                <w:szCs w:val="17"/>
              </w:rPr>
            </w:pPr>
          </w:p>
          <w:p w14:paraId="0D113C30" w14:textId="77777777" w:rsidR="006B493E" w:rsidRPr="003A3946" w:rsidRDefault="006B493E" w:rsidP="006B493E">
            <w:pPr>
              <w:spacing w:before="240"/>
              <w:rPr>
                <w:b/>
                <w:bCs/>
                <w:sz w:val="17"/>
                <w:szCs w:val="17"/>
              </w:rPr>
            </w:pPr>
          </w:p>
          <w:p w14:paraId="653F283C" w14:textId="30C767DE" w:rsidR="006B493E" w:rsidRPr="003A3946" w:rsidRDefault="006B493E" w:rsidP="006B493E">
            <w:pPr>
              <w:spacing w:before="240"/>
              <w:rPr>
                <w:b/>
                <w:bCs/>
                <w:sz w:val="17"/>
                <w:szCs w:val="17"/>
              </w:rPr>
            </w:pPr>
          </w:p>
        </w:tc>
      </w:tr>
      <w:tr w:rsidR="009909B7" w:rsidRPr="003A3946" w14:paraId="0510FA45" w14:textId="77777777" w:rsidTr="00F43344">
        <w:tc>
          <w:tcPr>
            <w:tcW w:w="3072" w:type="dxa"/>
            <w:tcBorders>
              <w:top w:val="single" w:sz="4" w:space="0" w:color="BFBFBF" w:themeColor="background1" w:themeShade="BF"/>
              <w:left w:val="nil"/>
              <w:bottom w:val="single" w:sz="4" w:space="0" w:color="auto"/>
              <w:right w:val="nil"/>
            </w:tcBorders>
            <w:shd w:val="clear" w:color="auto" w:fill="E4F4F1"/>
          </w:tcPr>
          <w:p w14:paraId="4480B971" w14:textId="77777777" w:rsidR="00B23F1B" w:rsidRPr="003A3946" w:rsidRDefault="00B23F1B" w:rsidP="001727A9">
            <w:pPr>
              <w:spacing w:before="240"/>
              <w:rPr>
                <w:b/>
                <w:bCs/>
                <w:sz w:val="17"/>
                <w:szCs w:val="17"/>
              </w:rPr>
            </w:pPr>
            <w:r w:rsidRPr="003A3946">
              <w:rPr>
                <w:b/>
                <w:bCs/>
                <w:sz w:val="17"/>
                <w:szCs w:val="17"/>
              </w:rPr>
              <w:t>Does the initiative contribute to inclusivity in the Pacific?</w:t>
            </w:r>
          </w:p>
          <w:p w14:paraId="7618CB43" w14:textId="4CC63D31" w:rsidR="00B23F1B" w:rsidRPr="003A3946" w:rsidRDefault="00513F86" w:rsidP="001727A9">
            <w:pPr>
              <w:spacing w:before="240"/>
              <w:rPr>
                <w:rStyle w:val="OverpassItalic"/>
                <w:sz w:val="17"/>
                <w:szCs w:val="17"/>
              </w:rPr>
            </w:pPr>
            <w:r w:rsidRPr="003A3946">
              <w:rPr>
                <w:rStyle w:val="OverpassItalic"/>
                <w:sz w:val="17"/>
                <w:szCs w:val="17"/>
              </w:rPr>
              <w:t>Note: This is not compulsory.</w:t>
            </w:r>
          </w:p>
          <w:p w14:paraId="756C3E2A" w14:textId="69823B69" w:rsidR="009909B7" w:rsidRPr="003A3946" w:rsidRDefault="00B23F1B" w:rsidP="001727A9">
            <w:pPr>
              <w:spacing w:before="240"/>
              <w:rPr>
                <w:b/>
                <w:bCs/>
                <w:sz w:val="17"/>
                <w:szCs w:val="17"/>
              </w:rPr>
            </w:pPr>
            <w:r w:rsidRPr="003A3946">
              <w:rPr>
                <w:b/>
                <w:bCs/>
                <w:sz w:val="17"/>
                <w:szCs w:val="17"/>
              </w:rPr>
              <w:t xml:space="preserve">Will </w:t>
            </w:r>
            <w:r w:rsidR="001854D1" w:rsidRPr="003A3946">
              <w:rPr>
                <w:b/>
                <w:bCs/>
                <w:sz w:val="17"/>
                <w:szCs w:val="17"/>
              </w:rPr>
              <w:t xml:space="preserve">the initiative improve </w:t>
            </w:r>
            <w:r w:rsidRPr="003A3946">
              <w:rPr>
                <w:b/>
                <w:bCs/>
                <w:sz w:val="17"/>
                <w:szCs w:val="17"/>
              </w:rPr>
              <w:t xml:space="preserve">outcomes for women </w:t>
            </w:r>
            <w:r w:rsidR="001854D1" w:rsidRPr="003A3946">
              <w:rPr>
                <w:b/>
                <w:bCs/>
                <w:sz w:val="17"/>
                <w:szCs w:val="17"/>
              </w:rPr>
              <w:t>in the Pacific</w:t>
            </w:r>
            <w:r w:rsidRPr="003A3946">
              <w:rPr>
                <w:b/>
                <w:bCs/>
                <w:sz w:val="17"/>
                <w:szCs w:val="17"/>
              </w:rPr>
              <w:t>?</w:t>
            </w:r>
          </w:p>
          <w:p w14:paraId="4372EFB4" w14:textId="26A410C1" w:rsidR="00D72339" w:rsidRPr="003A3946" w:rsidRDefault="00513F86" w:rsidP="001727A9">
            <w:pPr>
              <w:spacing w:before="240"/>
              <w:rPr>
                <w:rStyle w:val="OverpassItalic"/>
                <w:sz w:val="17"/>
                <w:szCs w:val="17"/>
              </w:rPr>
            </w:pPr>
            <w:r w:rsidRPr="003A3946">
              <w:rPr>
                <w:rStyle w:val="OverpassItalic"/>
                <w:sz w:val="17"/>
                <w:szCs w:val="17"/>
              </w:rPr>
              <w:t xml:space="preserve">Note: </w:t>
            </w:r>
            <w:r w:rsidR="001854D1" w:rsidRPr="003A3946">
              <w:rPr>
                <w:rStyle w:val="OverpassItalic"/>
                <w:sz w:val="17"/>
                <w:szCs w:val="17"/>
              </w:rPr>
              <w:t>This is n</w:t>
            </w:r>
            <w:r w:rsidR="00D72339" w:rsidRPr="003A3946">
              <w:rPr>
                <w:rStyle w:val="OverpassItalic"/>
                <w:sz w:val="17"/>
                <w:szCs w:val="17"/>
              </w:rPr>
              <w:t xml:space="preserve">ot </w:t>
            </w:r>
            <w:r w:rsidRPr="003A3946">
              <w:rPr>
                <w:rStyle w:val="OverpassItalic"/>
                <w:sz w:val="17"/>
                <w:szCs w:val="17"/>
              </w:rPr>
              <w:t>compulsory.</w:t>
            </w:r>
          </w:p>
        </w:tc>
        <w:tc>
          <w:tcPr>
            <w:tcW w:w="5988" w:type="dxa"/>
            <w:gridSpan w:val="2"/>
            <w:tcBorders>
              <w:top w:val="single" w:sz="4" w:space="0" w:color="BFBFBF" w:themeColor="background1" w:themeShade="BF"/>
              <w:left w:val="nil"/>
              <w:right w:val="nil"/>
            </w:tcBorders>
          </w:tcPr>
          <w:p w14:paraId="7518A4C1" w14:textId="348D9B91" w:rsidR="009909B7" w:rsidRPr="003A3946" w:rsidRDefault="00D72339" w:rsidP="001727A9">
            <w:pPr>
              <w:spacing w:before="240"/>
              <w:rPr>
                <w:i/>
                <w:iCs/>
                <w:sz w:val="17"/>
                <w:szCs w:val="17"/>
              </w:rPr>
            </w:pPr>
            <w:r w:rsidRPr="003A3946">
              <w:rPr>
                <w:i/>
                <w:iCs/>
                <w:sz w:val="17"/>
                <w:szCs w:val="17"/>
              </w:rPr>
              <w:t>Yes</w:t>
            </w:r>
            <w:r w:rsidR="006B493E" w:rsidRPr="003A3946">
              <w:rPr>
                <w:i/>
                <w:iCs/>
                <w:sz w:val="17"/>
                <w:szCs w:val="17"/>
              </w:rPr>
              <w:t xml:space="preserve">           </w:t>
            </w:r>
            <w:r w:rsidRPr="003A3946">
              <w:rPr>
                <w:i/>
                <w:iCs/>
                <w:sz w:val="17"/>
                <w:szCs w:val="17"/>
              </w:rPr>
              <w:t xml:space="preserve"> No</w:t>
            </w:r>
          </w:p>
          <w:p w14:paraId="2B565B21" w14:textId="77777777" w:rsidR="009E61CD" w:rsidRPr="003A3946" w:rsidRDefault="009E61CD" w:rsidP="001727A9">
            <w:pPr>
              <w:spacing w:before="240"/>
              <w:rPr>
                <w:i/>
                <w:iCs/>
                <w:sz w:val="17"/>
                <w:szCs w:val="17"/>
              </w:rPr>
            </w:pPr>
          </w:p>
          <w:p w14:paraId="0CCD2A8D" w14:textId="77777777" w:rsidR="006B493E" w:rsidRPr="003A3946" w:rsidRDefault="006B493E" w:rsidP="006B493E">
            <w:pPr>
              <w:rPr>
                <w:rStyle w:val="OverpassItalic"/>
                <w:sz w:val="17"/>
                <w:szCs w:val="17"/>
              </w:rPr>
            </w:pPr>
          </w:p>
          <w:p w14:paraId="2B62B6F1" w14:textId="10792A30" w:rsidR="00D72339" w:rsidRPr="003A3946" w:rsidRDefault="00D72339" w:rsidP="001727A9">
            <w:pPr>
              <w:spacing w:before="240"/>
              <w:rPr>
                <w:i/>
                <w:iCs/>
                <w:sz w:val="17"/>
                <w:szCs w:val="17"/>
              </w:rPr>
            </w:pPr>
            <w:r w:rsidRPr="003A3946">
              <w:rPr>
                <w:i/>
                <w:iCs/>
                <w:sz w:val="17"/>
                <w:szCs w:val="17"/>
              </w:rPr>
              <w:t xml:space="preserve">Yes </w:t>
            </w:r>
            <w:r w:rsidR="006B493E" w:rsidRPr="003A3946">
              <w:rPr>
                <w:i/>
                <w:iCs/>
                <w:sz w:val="17"/>
                <w:szCs w:val="17"/>
              </w:rPr>
              <w:t xml:space="preserve">          </w:t>
            </w:r>
            <w:r w:rsidRPr="003A3946">
              <w:rPr>
                <w:i/>
                <w:iCs/>
                <w:sz w:val="17"/>
                <w:szCs w:val="17"/>
              </w:rPr>
              <w:t xml:space="preserve"> No</w:t>
            </w:r>
          </w:p>
        </w:tc>
      </w:tr>
    </w:tbl>
    <w:p w14:paraId="035982A1" w14:textId="6EC9B28C" w:rsidR="00D165E3" w:rsidRPr="008404D7" w:rsidRDefault="008404D7" w:rsidP="008404D7">
      <w:pPr>
        <w:pStyle w:val="Heading1"/>
      </w:pPr>
      <w:r w:rsidRPr="008404D7">
        <w:lastRenderedPageBreak/>
        <w:t>Initiative’s fit with the Ideas Lab/Viability Gap Fund</w:t>
      </w:r>
    </w:p>
    <w:p w14:paraId="26B647E9" w14:textId="77777777" w:rsidR="008404D7" w:rsidRPr="00416DB8" w:rsidRDefault="008404D7" w:rsidP="00D165E3"/>
    <w:tbl>
      <w:tblPr>
        <w:tblStyle w:val="TableGridLight"/>
        <w:tblW w:w="0" w:type="auto"/>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969"/>
        <w:gridCol w:w="6101"/>
      </w:tblGrid>
      <w:tr w:rsidR="00A858D4" w:rsidRPr="008404D7" w14:paraId="20AAA20E" w14:textId="77777777" w:rsidTr="008F61B3">
        <w:tc>
          <w:tcPr>
            <w:tcW w:w="3080" w:type="dxa"/>
            <w:tcBorders>
              <w:top w:val="single" w:sz="4" w:space="0" w:color="auto"/>
              <w:bottom w:val="single" w:sz="4" w:space="0" w:color="BFBFBF" w:themeColor="background1" w:themeShade="BF"/>
              <w:right w:val="nil"/>
            </w:tcBorders>
            <w:shd w:val="clear" w:color="auto" w:fill="FFFBE5"/>
          </w:tcPr>
          <w:p w14:paraId="50D95DA3" w14:textId="77777777" w:rsidR="00D23D8D" w:rsidRPr="008404D7" w:rsidRDefault="00D23D8D" w:rsidP="005B7443">
            <w:pPr>
              <w:tabs>
                <w:tab w:val="clear" w:pos="567"/>
                <w:tab w:val="left" w:pos="748"/>
              </w:tabs>
              <w:rPr>
                <w:b/>
                <w:sz w:val="17"/>
                <w:szCs w:val="17"/>
              </w:rPr>
            </w:pPr>
          </w:p>
          <w:p w14:paraId="183A786C" w14:textId="5D4C3D52" w:rsidR="00A858D4" w:rsidRPr="008404D7" w:rsidRDefault="00A858D4" w:rsidP="005B7443">
            <w:pPr>
              <w:tabs>
                <w:tab w:val="clear" w:pos="567"/>
                <w:tab w:val="left" w:pos="748"/>
              </w:tabs>
              <w:rPr>
                <w:b/>
                <w:sz w:val="17"/>
                <w:szCs w:val="17"/>
              </w:rPr>
            </w:pPr>
            <w:r w:rsidRPr="008404D7">
              <w:rPr>
                <w:b/>
                <w:sz w:val="17"/>
                <w:szCs w:val="17"/>
              </w:rPr>
              <w:t>What support</w:t>
            </w:r>
            <w:r w:rsidR="009068FD" w:rsidRPr="008404D7">
              <w:rPr>
                <w:b/>
                <w:sz w:val="17"/>
                <w:szCs w:val="17"/>
              </w:rPr>
              <w:t xml:space="preserve"> is the applicant </w:t>
            </w:r>
            <w:r w:rsidRPr="008404D7">
              <w:rPr>
                <w:b/>
                <w:sz w:val="17"/>
                <w:szCs w:val="17"/>
              </w:rPr>
              <w:t>looking for from the Pacific Innovation Hub?</w:t>
            </w:r>
          </w:p>
          <w:p w14:paraId="5D47E4AA" w14:textId="43ADFEF2" w:rsidR="00A858D4" w:rsidRPr="008404D7" w:rsidRDefault="00A858D4" w:rsidP="005B7443">
            <w:pPr>
              <w:tabs>
                <w:tab w:val="clear" w:pos="567"/>
                <w:tab w:val="left" w:pos="748"/>
              </w:tabs>
              <w:rPr>
                <w:rStyle w:val="OverpassItalic"/>
                <w:sz w:val="17"/>
                <w:szCs w:val="17"/>
              </w:rPr>
            </w:pPr>
            <w:r w:rsidRPr="008404D7">
              <w:rPr>
                <w:rStyle w:val="OverpassItalic"/>
                <w:sz w:val="17"/>
                <w:szCs w:val="17"/>
              </w:rPr>
              <w:t xml:space="preserve">Please indicate which services you would like to engage with and how these would add value to your initiative. </w:t>
            </w:r>
          </w:p>
          <w:p w14:paraId="54A955C3" w14:textId="4EB6D010" w:rsidR="00A858D4" w:rsidRPr="008404D7" w:rsidRDefault="00A858D4" w:rsidP="005B7443">
            <w:pPr>
              <w:tabs>
                <w:tab w:val="clear" w:pos="567"/>
                <w:tab w:val="left" w:pos="748"/>
              </w:tabs>
              <w:rPr>
                <w:bCs/>
                <w:i/>
                <w:iCs/>
                <w:sz w:val="17"/>
                <w:szCs w:val="17"/>
              </w:rPr>
            </w:pPr>
          </w:p>
        </w:tc>
        <w:tc>
          <w:tcPr>
            <w:tcW w:w="5980" w:type="dxa"/>
            <w:tcBorders>
              <w:left w:val="nil"/>
            </w:tcBorders>
            <w:shd w:val="clear" w:color="auto" w:fill="FFFFFF" w:themeFill="background1"/>
          </w:tcPr>
          <w:p w14:paraId="5B92A46D" w14:textId="77777777" w:rsidR="00684B64" w:rsidRPr="008404D7" w:rsidRDefault="00684B64" w:rsidP="005B7443">
            <w:pPr>
              <w:rPr>
                <w:rStyle w:val="OverpassItalic"/>
                <w:sz w:val="17"/>
                <w:szCs w:val="17"/>
              </w:rPr>
            </w:pPr>
          </w:p>
          <w:p w14:paraId="3FB4A53D" w14:textId="5250CBAC" w:rsidR="00A858D4" w:rsidRPr="008404D7" w:rsidRDefault="00A858D4" w:rsidP="005B7443">
            <w:pPr>
              <w:rPr>
                <w:rStyle w:val="OverpassItalic"/>
                <w:sz w:val="17"/>
                <w:szCs w:val="17"/>
              </w:rPr>
            </w:pPr>
            <w:r w:rsidRPr="008404D7">
              <w:rPr>
                <w:rStyle w:val="OverpassItalic"/>
                <w:sz w:val="17"/>
                <w:szCs w:val="17"/>
              </w:rPr>
              <w:t>Ideas Lab</w:t>
            </w:r>
            <w:r w:rsidR="006B493E" w:rsidRPr="008404D7">
              <w:rPr>
                <w:rStyle w:val="OverpassItalic"/>
                <w:sz w:val="17"/>
                <w:szCs w:val="17"/>
              </w:rPr>
              <w:t xml:space="preserve">          </w:t>
            </w:r>
            <w:r w:rsidRPr="008404D7">
              <w:rPr>
                <w:rStyle w:val="OverpassItalic"/>
                <w:sz w:val="17"/>
                <w:szCs w:val="17"/>
              </w:rPr>
              <w:t xml:space="preserve"> </w:t>
            </w:r>
            <w:r w:rsidR="00ED543F" w:rsidRPr="008404D7">
              <w:rPr>
                <w:rStyle w:val="OverpassItalic"/>
                <w:sz w:val="17"/>
                <w:szCs w:val="17"/>
              </w:rPr>
              <w:t>Y</w:t>
            </w:r>
            <w:r w:rsidRPr="008404D7">
              <w:rPr>
                <w:rStyle w:val="OverpassItalic"/>
                <w:sz w:val="17"/>
                <w:szCs w:val="17"/>
              </w:rPr>
              <w:t>es</w:t>
            </w:r>
            <w:r w:rsidR="006B493E" w:rsidRPr="008404D7">
              <w:rPr>
                <w:rStyle w:val="OverpassItalic"/>
                <w:sz w:val="17"/>
                <w:szCs w:val="17"/>
              </w:rPr>
              <w:t xml:space="preserve">          </w:t>
            </w:r>
            <w:r w:rsidR="00ED543F" w:rsidRPr="008404D7">
              <w:rPr>
                <w:rStyle w:val="OverpassItalic"/>
                <w:sz w:val="17"/>
                <w:szCs w:val="17"/>
              </w:rPr>
              <w:t>N</w:t>
            </w:r>
            <w:r w:rsidRPr="008404D7">
              <w:rPr>
                <w:rStyle w:val="OverpassItalic"/>
                <w:sz w:val="17"/>
                <w:szCs w:val="17"/>
              </w:rPr>
              <w:t>o</w:t>
            </w:r>
          </w:p>
          <w:p w14:paraId="16B29D61" w14:textId="77777777" w:rsidR="00D23D8D" w:rsidRPr="008404D7" w:rsidRDefault="00D23D8D" w:rsidP="005B7443">
            <w:pPr>
              <w:rPr>
                <w:rStyle w:val="OverpassItalic"/>
                <w:sz w:val="17"/>
                <w:szCs w:val="17"/>
              </w:rPr>
            </w:pPr>
          </w:p>
          <w:p w14:paraId="1E519E2D" w14:textId="01FD9CDE" w:rsidR="00A858D4" w:rsidRPr="008404D7" w:rsidRDefault="00A858D4" w:rsidP="005B7443">
            <w:pPr>
              <w:rPr>
                <w:rStyle w:val="OverpassItalic"/>
                <w:sz w:val="17"/>
                <w:szCs w:val="17"/>
              </w:rPr>
            </w:pPr>
            <w:r w:rsidRPr="008404D7">
              <w:rPr>
                <w:rStyle w:val="OverpassItalic"/>
                <w:sz w:val="17"/>
                <w:szCs w:val="17"/>
              </w:rPr>
              <w:t xml:space="preserve">Viability Gap Fund </w:t>
            </w:r>
            <w:r w:rsidR="006B493E" w:rsidRPr="008404D7">
              <w:rPr>
                <w:rStyle w:val="OverpassItalic"/>
                <w:sz w:val="17"/>
                <w:szCs w:val="17"/>
              </w:rPr>
              <w:t xml:space="preserve">           </w:t>
            </w:r>
            <w:r w:rsidR="00ED543F" w:rsidRPr="008404D7">
              <w:rPr>
                <w:rStyle w:val="OverpassItalic"/>
                <w:sz w:val="17"/>
                <w:szCs w:val="17"/>
              </w:rPr>
              <w:t>Yes</w:t>
            </w:r>
            <w:r w:rsidR="006B493E" w:rsidRPr="008404D7">
              <w:rPr>
                <w:rStyle w:val="OverpassItalic"/>
                <w:sz w:val="17"/>
                <w:szCs w:val="17"/>
              </w:rPr>
              <w:t xml:space="preserve">            </w:t>
            </w:r>
            <w:r w:rsidR="00ED543F" w:rsidRPr="008404D7">
              <w:rPr>
                <w:rStyle w:val="OverpassItalic"/>
                <w:sz w:val="17"/>
                <w:szCs w:val="17"/>
              </w:rPr>
              <w:t xml:space="preserve">No </w:t>
            </w:r>
            <w:r w:rsidR="006B493E" w:rsidRPr="008404D7">
              <w:rPr>
                <w:rStyle w:val="OverpassItalic"/>
                <w:sz w:val="17"/>
                <w:szCs w:val="17"/>
              </w:rPr>
              <w:t xml:space="preserve">           </w:t>
            </w:r>
            <w:r w:rsidR="00ED543F" w:rsidRPr="008404D7">
              <w:rPr>
                <w:rStyle w:val="OverpassItalic"/>
                <w:sz w:val="17"/>
                <w:szCs w:val="17"/>
              </w:rPr>
              <w:t>U</w:t>
            </w:r>
            <w:r w:rsidRPr="008404D7">
              <w:rPr>
                <w:rStyle w:val="OverpassItalic"/>
                <w:sz w:val="17"/>
                <w:szCs w:val="17"/>
              </w:rPr>
              <w:t xml:space="preserve">ndetermined. </w:t>
            </w:r>
          </w:p>
          <w:p w14:paraId="7EDA4A52" w14:textId="77777777" w:rsidR="00072D34" w:rsidRPr="008404D7" w:rsidRDefault="00072D34" w:rsidP="005B7443">
            <w:pPr>
              <w:rPr>
                <w:rStyle w:val="OverpassItalic"/>
                <w:sz w:val="17"/>
                <w:szCs w:val="17"/>
              </w:rPr>
            </w:pPr>
          </w:p>
          <w:p w14:paraId="30861560" w14:textId="77777777" w:rsidR="00A858D4" w:rsidRPr="008404D7" w:rsidRDefault="00C014DF" w:rsidP="005B7443">
            <w:pPr>
              <w:rPr>
                <w:rStyle w:val="OverpassItalic"/>
                <w:sz w:val="17"/>
                <w:szCs w:val="17"/>
              </w:rPr>
            </w:pPr>
            <w:r w:rsidRPr="008404D7">
              <w:rPr>
                <w:rStyle w:val="OverpassItalic"/>
                <w:sz w:val="17"/>
                <w:szCs w:val="17"/>
              </w:rPr>
              <w:t>Comments section:</w:t>
            </w:r>
          </w:p>
          <w:p w14:paraId="417FFE5C" w14:textId="77777777" w:rsidR="00D23D8D" w:rsidRPr="008404D7" w:rsidRDefault="00D23D8D" w:rsidP="005B7443">
            <w:pPr>
              <w:rPr>
                <w:rStyle w:val="OverpassItalic"/>
                <w:sz w:val="17"/>
                <w:szCs w:val="17"/>
              </w:rPr>
            </w:pPr>
          </w:p>
          <w:p w14:paraId="089DC531" w14:textId="77777777" w:rsidR="00D23D8D" w:rsidRPr="008404D7" w:rsidRDefault="00D23D8D" w:rsidP="005B7443">
            <w:pPr>
              <w:rPr>
                <w:rStyle w:val="OverpassItalic"/>
                <w:sz w:val="17"/>
                <w:szCs w:val="17"/>
              </w:rPr>
            </w:pPr>
          </w:p>
          <w:p w14:paraId="7F4BF95F" w14:textId="2B70C520" w:rsidR="00D23D8D" w:rsidRPr="008404D7" w:rsidRDefault="00D23D8D" w:rsidP="005B7443">
            <w:pPr>
              <w:rPr>
                <w:rStyle w:val="OverpassItalic"/>
                <w:sz w:val="17"/>
                <w:szCs w:val="17"/>
              </w:rPr>
            </w:pPr>
          </w:p>
        </w:tc>
      </w:tr>
      <w:tr w:rsidR="00A858D4" w:rsidRPr="008404D7" w14:paraId="0DA58DCD" w14:textId="77777777" w:rsidTr="008F61B3">
        <w:tc>
          <w:tcPr>
            <w:tcW w:w="3080" w:type="dxa"/>
            <w:tcBorders>
              <w:top w:val="single" w:sz="4" w:space="0" w:color="BFBFBF" w:themeColor="background1" w:themeShade="BF"/>
              <w:bottom w:val="single" w:sz="4" w:space="0" w:color="BFBFBF" w:themeColor="background1" w:themeShade="BF"/>
              <w:right w:val="nil"/>
            </w:tcBorders>
            <w:shd w:val="clear" w:color="auto" w:fill="FFFBE5"/>
          </w:tcPr>
          <w:p w14:paraId="57937977" w14:textId="77777777" w:rsidR="00D23D8D" w:rsidRPr="008404D7" w:rsidRDefault="00D23D8D" w:rsidP="005B7443">
            <w:pPr>
              <w:tabs>
                <w:tab w:val="clear" w:pos="567"/>
                <w:tab w:val="left" w:pos="748"/>
              </w:tabs>
              <w:rPr>
                <w:b/>
                <w:sz w:val="17"/>
                <w:szCs w:val="17"/>
              </w:rPr>
            </w:pPr>
          </w:p>
          <w:p w14:paraId="44E425E5" w14:textId="3DEA10CE" w:rsidR="00A858D4" w:rsidRPr="008404D7" w:rsidRDefault="00A858D4" w:rsidP="005B7443">
            <w:pPr>
              <w:tabs>
                <w:tab w:val="clear" w:pos="567"/>
                <w:tab w:val="left" w:pos="748"/>
              </w:tabs>
              <w:rPr>
                <w:b/>
                <w:sz w:val="17"/>
                <w:szCs w:val="17"/>
              </w:rPr>
            </w:pPr>
            <w:r w:rsidRPr="008404D7">
              <w:rPr>
                <w:b/>
                <w:sz w:val="17"/>
                <w:szCs w:val="17"/>
              </w:rPr>
              <w:t>Ha</w:t>
            </w:r>
            <w:r w:rsidR="009068FD" w:rsidRPr="008404D7">
              <w:rPr>
                <w:b/>
                <w:sz w:val="17"/>
                <w:szCs w:val="17"/>
              </w:rPr>
              <w:t xml:space="preserve">s the applicant </w:t>
            </w:r>
            <w:r w:rsidR="00E24638" w:rsidRPr="008404D7">
              <w:rPr>
                <w:b/>
                <w:sz w:val="17"/>
                <w:szCs w:val="17"/>
              </w:rPr>
              <w:t xml:space="preserve">investigated </w:t>
            </w:r>
            <w:r w:rsidR="007A5640" w:rsidRPr="008404D7">
              <w:rPr>
                <w:b/>
                <w:sz w:val="17"/>
                <w:szCs w:val="17"/>
              </w:rPr>
              <w:t>the support available from other development programmes (including MFAT)</w:t>
            </w:r>
            <w:r w:rsidRPr="008404D7">
              <w:rPr>
                <w:b/>
                <w:sz w:val="17"/>
                <w:szCs w:val="17"/>
              </w:rPr>
              <w:t>? Which ones?</w:t>
            </w:r>
          </w:p>
          <w:p w14:paraId="1C1EBAED" w14:textId="77777777" w:rsidR="00A858D4" w:rsidRPr="008404D7" w:rsidRDefault="00A858D4" w:rsidP="005B7443">
            <w:pPr>
              <w:tabs>
                <w:tab w:val="clear" w:pos="567"/>
                <w:tab w:val="left" w:pos="748"/>
              </w:tabs>
              <w:rPr>
                <w:bCs/>
                <w:i/>
                <w:iCs/>
                <w:sz w:val="17"/>
                <w:szCs w:val="17"/>
              </w:rPr>
            </w:pPr>
          </w:p>
          <w:p w14:paraId="290BEEB7" w14:textId="41554614" w:rsidR="00A858D4" w:rsidRPr="008404D7" w:rsidRDefault="00A858D4" w:rsidP="005B7443">
            <w:pPr>
              <w:tabs>
                <w:tab w:val="clear" w:pos="567"/>
                <w:tab w:val="left" w:pos="748"/>
              </w:tabs>
              <w:rPr>
                <w:bCs/>
                <w:i/>
                <w:iCs/>
                <w:sz w:val="17"/>
                <w:szCs w:val="17"/>
              </w:rPr>
            </w:pPr>
          </w:p>
        </w:tc>
        <w:tc>
          <w:tcPr>
            <w:tcW w:w="5980" w:type="dxa"/>
            <w:tcBorders>
              <w:left w:val="nil"/>
            </w:tcBorders>
            <w:shd w:val="clear" w:color="auto" w:fill="FFFFFF" w:themeFill="background1"/>
          </w:tcPr>
          <w:p w14:paraId="2A7C084D" w14:textId="77777777" w:rsidR="006B493E" w:rsidRPr="008404D7" w:rsidRDefault="006B493E" w:rsidP="005B7443">
            <w:pPr>
              <w:rPr>
                <w:rStyle w:val="OverpassItalic"/>
                <w:sz w:val="17"/>
                <w:szCs w:val="17"/>
              </w:rPr>
            </w:pPr>
            <w:r w:rsidRPr="008404D7">
              <w:rPr>
                <w:rStyle w:val="OverpassItalic"/>
                <w:sz w:val="17"/>
                <w:szCs w:val="17"/>
              </w:rPr>
              <w:t xml:space="preserve">         </w:t>
            </w:r>
          </w:p>
          <w:p w14:paraId="07B5DEB6" w14:textId="77524708" w:rsidR="00684B64" w:rsidRPr="008404D7" w:rsidRDefault="006B493E" w:rsidP="005B7443">
            <w:pPr>
              <w:rPr>
                <w:rStyle w:val="OverpassItalic"/>
                <w:sz w:val="17"/>
                <w:szCs w:val="17"/>
              </w:rPr>
            </w:pPr>
            <w:r w:rsidRPr="008404D7">
              <w:rPr>
                <w:rStyle w:val="OverpassItalic"/>
                <w:sz w:val="17"/>
                <w:szCs w:val="17"/>
              </w:rPr>
              <w:t>Yes             No</w:t>
            </w:r>
          </w:p>
          <w:p w14:paraId="32D40372" w14:textId="77777777" w:rsidR="006B493E" w:rsidRPr="008404D7" w:rsidRDefault="006B493E" w:rsidP="006B493E">
            <w:pPr>
              <w:rPr>
                <w:rStyle w:val="OverpassItalic"/>
                <w:sz w:val="17"/>
                <w:szCs w:val="17"/>
              </w:rPr>
            </w:pPr>
          </w:p>
          <w:p w14:paraId="5FD62D26" w14:textId="1646BD2C" w:rsidR="006B493E" w:rsidRPr="008404D7" w:rsidRDefault="006B493E" w:rsidP="006B493E">
            <w:pPr>
              <w:rPr>
                <w:rStyle w:val="OverpassItalic"/>
                <w:sz w:val="17"/>
                <w:szCs w:val="17"/>
              </w:rPr>
            </w:pPr>
            <w:r w:rsidRPr="008404D7">
              <w:rPr>
                <w:rStyle w:val="OverpassItalic"/>
                <w:sz w:val="17"/>
                <w:szCs w:val="17"/>
              </w:rPr>
              <w:t>If y</w:t>
            </w:r>
            <w:r w:rsidR="002A1EB4" w:rsidRPr="008404D7">
              <w:rPr>
                <w:rStyle w:val="OverpassItalic"/>
                <w:sz w:val="17"/>
                <w:szCs w:val="17"/>
              </w:rPr>
              <w:t>es</w:t>
            </w:r>
            <w:r w:rsidRPr="008404D7">
              <w:rPr>
                <w:rStyle w:val="OverpassItalic"/>
                <w:sz w:val="17"/>
                <w:szCs w:val="17"/>
              </w:rPr>
              <w:t>, which ones</w:t>
            </w:r>
            <w:r w:rsidR="002A1EB4" w:rsidRPr="008404D7">
              <w:rPr>
                <w:rStyle w:val="OverpassItalic"/>
                <w:sz w:val="17"/>
                <w:szCs w:val="17"/>
              </w:rPr>
              <w:t xml:space="preserve"> </w:t>
            </w:r>
          </w:p>
          <w:p w14:paraId="49D1B8A6" w14:textId="35C92CBF" w:rsidR="009011EA" w:rsidRPr="008404D7" w:rsidRDefault="009011EA" w:rsidP="005B7443">
            <w:pPr>
              <w:rPr>
                <w:rStyle w:val="OverpassItalic"/>
                <w:sz w:val="17"/>
                <w:szCs w:val="17"/>
              </w:rPr>
            </w:pPr>
          </w:p>
        </w:tc>
      </w:tr>
      <w:tr w:rsidR="00A858D4" w:rsidRPr="008404D7" w14:paraId="30FCB681" w14:textId="77777777" w:rsidTr="008F61B3">
        <w:tc>
          <w:tcPr>
            <w:tcW w:w="3080" w:type="dxa"/>
            <w:tcBorders>
              <w:top w:val="single" w:sz="4" w:space="0" w:color="BFBFBF" w:themeColor="background1" w:themeShade="BF"/>
              <w:bottom w:val="single" w:sz="4" w:space="0" w:color="BFBFBF" w:themeColor="background1" w:themeShade="BF"/>
              <w:right w:val="nil"/>
            </w:tcBorders>
            <w:shd w:val="clear" w:color="auto" w:fill="FFFBE5"/>
          </w:tcPr>
          <w:p w14:paraId="118287ED" w14:textId="77777777" w:rsidR="00E930F6" w:rsidRPr="008404D7" w:rsidRDefault="00E930F6" w:rsidP="005B7443">
            <w:pPr>
              <w:rPr>
                <w:b/>
                <w:i/>
                <w:iCs/>
                <w:color w:val="D4441C" w:themeColor="accent2"/>
                <w:sz w:val="17"/>
                <w:szCs w:val="17"/>
              </w:rPr>
            </w:pPr>
          </w:p>
          <w:p w14:paraId="0F6662C6" w14:textId="43EA6070" w:rsidR="004469A4" w:rsidRPr="008404D7" w:rsidRDefault="00D0783A" w:rsidP="005B7443">
            <w:pPr>
              <w:rPr>
                <w:b/>
                <w:i/>
                <w:iCs/>
                <w:color w:val="D4441C" w:themeColor="accent2"/>
                <w:sz w:val="17"/>
                <w:szCs w:val="17"/>
              </w:rPr>
            </w:pPr>
            <w:r w:rsidRPr="008404D7">
              <w:rPr>
                <w:b/>
                <w:i/>
                <w:iCs/>
                <w:color w:val="D4441C" w:themeColor="accent2"/>
                <w:sz w:val="17"/>
                <w:szCs w:val="17"/>
              </w:rPr>
              <w:t>Idea’s Lab applicants only</w:t>
            </w:r>
            <w:r w:rsidR="00A858D4" w:rsidRPr="008404D7">
              <w:rPr>
                <w:b/>
                <w:sz w:val="17"/>
                <w:szCs w:val="17"/>
              </w:rPr>
              <w:br/>
            </w:r>
            <w:r w:rsidR="004469A4" w:rsidRPr="008404D7">
              <w:rPr>
                <w:b/>
                <w:sz w:val="17"/>
                <w:szCs w:val="17"/>
              </w:rPr>
              <w:t>Do</w:t>
            </w:r>
            <w:r w:rsidR="009068FD" w:rsidRPr="008404D7">
              <w:rPr>
                <w:b/>
                <w:sz w:val="17"/>
                <w:szCs w:val="17"/>
              </w:rPr>
              <w:t xml:space="preserve">es the applicant </w:t>
            </w:r>
            <w:r w:rsidR="00A858D4" w:rsidRPr="008404D7">
              <w:rPr>
                <w:b/>
                <w:sz w:val="17"/>
                <w:szCs w:val="17"/>
              </w:rPr>
              <w:t>understand the</w:t>
            </w:r>
            <w:r w:rsidR="004469A4" w:rsidRPr="008404D7">
              <w:rPr>
                <w:b/>
                <w:sz w:val="17"/>
                <w:szCs w:val="17"/>
              </w:rPr>
              <w:t xml:space="preserve"> time and resource commitments that will be required of you during the Ideas Lab process and are you </w:t>
            </w:r>
            <w:r w:rsidR="00A858D4" w:rsidRPr="008404D7">
              <w:rPr>
                <w:b/>
                <w:sz w:val="17"/>
                <w:szCs w:val="17"/>
              </w:rPr>
              <w:t xml:space="preserve">committed to </w:t>
            </w:r>
            <w:r w:rsidR="004469A4" w:rsidRPr="008404D7">
              <w:rPr>
                <w:b/>
                <w:sz w:val="17"/>
                <w:szCs w:val="17"/>
              </w:rPr>
              <w:t xml:space="preserve">fulfilling </w:t>
            </w:r>
            <w:r w:rsidR="00A858D4" w:rsidRPr="008404D7">
              <w:rPr>
                <w:b/>
                <w:sz w:val="17"/>
                <w:szCs w:val="17"/>
              </w:rPr>
              <w:t>them</w:t>
            </w:r>
            <w:r w:rsidR="004469A4" w:rsidRPr="008404D7">
              <w:rPr>
                <w:b/>
                <w:sz w:val="17"/>
                <w:szCs w:val="17"/>
              </w:rPr>
              <w:t>?</w:t>
            </w:r>
            <w:r w:rsidR="00A858D4" w:rsidRPr="008404D7">
              <w:rPr>
                <w:b/>
                <w:sz w:val="17"/>
                <w:szCs w:val="17"/>
              </w:rPr>
              <w:t xml:space="preserve"> </w:t>
            </w:r>
          </w:p>
          <w:p w14:paraId="0C5ECC25" w14:textId="77777777" w:rsidR="004469A4" w:rsidRPr="008404D7" w:rsidRDefault="004469A4" w:rsidP="005B7443">
            <w:pPr>
              <w:rPr>
                <w:i/>
                <w:iCs/>
                <w:sz w:val="17"/>
                <w:szCs w:val="17"/>
              </w:rPr>
            </w:pPr>
          </w:p>
          <w:p w14:paraId="02D78A7E" w14:textId="4FA7A0C6" w:rsidR="00A858D4" w:rsidRPr="008404D7" w:rsidRDefault="004469A4" w:rsidP="005B7443">
            <w:pPr>
              <w:rPr>
                <w:rStyle w:val="OverpassItalic"/>
                <w:sz w:val="17"/>
                <w:szCs w:val="17"/>
              </w:rPr>
            </w:pPr>
            <w:r w:rsidRPr="008404D7">
              <w:rPr>
                <w:rStyle w:val="OverpassItalic"/>
                <w:sz w:val="17"/>
                <w:szCs w:val="17"/>
              </w:rPr>
              <w:t>If</w:t>
            </w:r>
            <w:r w:rsidR="00A858D4" w:rsidRPr="008404D7">
              <w:rPr>
                <w:rStyle w:val="OverpassItalic"/>
                <w:sz w:val="17"/>
                <w:szCs w:val="17"/>
              </w:rPr>
              <w:t xml:space="preserve"> you have questions about what this </w:t>
            </w:r>
            <w:r w:rsidR="00D0783A" w:rsidRPr="008404D7">
              <w:rPr>
                <w:rStyle w:val="OverpassItalic"/>
                <w:sz w:val="17"/>
                <w:szCs w:val="17"/>
              </w:rPr>
              <w:t>involves,</w:t>
            </w:r>
            <w:r w:rsidR="00A858D4" w:rsidRPr="008404D7">
              <w:rPr>
                <w:rStyle w:val="OverpassItalic"/>
                <w:sz w:val="17"/>
                <w:szCs w:val="17"/>
              </w:rPr>
              <w:t xml:space="preserve"> please speak to an Engagement Manager.  </w:t>
            </w:r>
          </w:p>
          <w:p w14:paraId="10609F45" w14:textId="61E48F82" w:rsidR="009068FD" w:rsidRPr="008404D7" w:rsidRDefault="009068FD" w:rsidP="005B7443">
            <w:pPr>
              <w:rPr>
                <w:i/>
                <w:iCs/>
                <w:sz w:val="17"/>
                <w:szCs w:val="17"/>
              </w:rPr>
            </w:pPr>
          </w:p>
        </w:tc>
        <w:tc>
          <w:tcPr>
            <w:tcW w:w="5980" w:type="dxa"/>
            <w:tcBorders>
              <w:left w:val="nil"/>
            </w:tcBorders>
            <w:shd w:val="clear" w:color="auto" w:fill="FFFFFF" w:themeFill="background1"/>
          </w:tcPr>
          <w:p w14:paraId="4F5B6C30" w14:textId="77777777" w:rsidR="00684B64" w:rsidRPr="008404D7" w:rsidRDefault="00684B64" w:rsidP="005B7443">
            <w:pPr>
              <w:rPr>
                <w:rStyle w:val="OverpassItalic"/>
                <w:sz w:val="17"/>
                <w:szCs w:val="17"/>
              </w:rPr>
            </w:pPr>
          </w:p>
          <w:p w14:paraId="6D4EDB4C" w14:textId="77777777" w:rsidR="006B493E" w:rsidRPr="008404D7" w:rsidRDefault="006B493E" w:rsidP="006B493E">
            <w:pPr>
              <w:rPr>
                <w:rStyle w:val="OverpassItalic"/>
                <w:sz w:val="17"/>
                <w:szCs w:val="17"/>
              </w:rPr>
            </w:pPr>
            <w:r w:rsidRPr="008404D7">
              <w:rPr>
                <w:rStyle w:val="OverpassItalic"/>
                <w:sz w:val="17"/>
                <w:szCs w:val="17"/>
              </w:rPr>
              <w:t>Yes             No</w:t>
            </w:r>
          </w:p>
          <w:p w14:paraId="65CAD28F" w14:textId="3597825D" w:rsidR="00A858D4" w:rsidRPr="008404D7" w:rsidRDefault="008404D7" w:rsidP="005B7443">
            <w:pPr>
              <w:rPr>
                <w:rStyle w:val="OverpassItalic"/>
                <w:sz w:val="17"/>
                <w:szCs w:val="17"/>
              </w:rPr>
            </w:pPr>
            <w:r>
              <w:rPr>
                <w:rStyle w:val="OverpassItalic"/>
                <w:sz w:val="17"/>
                <w:szCs w:val="17"/>
              </w:rPr>
              <w:br/>
              <w:t>Comments section:</w:t>
            </w:r>
          </w:p>
        </w:tc>
      </w:tr>
      <w:tr w:rsidR="00A858D4" w:rsidRPr="008404D7" w14:paraId="3AA6754C" w14:textId="77777777" w:rsidTr="008F61B3">
        <w:tc>
          <w:tcPr>
            <w:tcW w:w="3080" w:type="dxa"/>
            <w:tcBorders>
              <w:top w:val="single" w:sz="4" w:space="0" w:color="BFBFBF" w:themeColor="background1" w:themeShade="BF"/>
              <w:bottom w:val="single" w:sz="4" w:space="0" w:color="auto"/>
              <w:right w:val="nil"/>
            </w:tcBorders>
            <w:shd w:val="clear" w:color="auto" w:fill="FFFBE5"/>
          </w:tcPr>
          <w:p w14:paraId="79317BFF" w14:textId="77777777" w:rsidR="00E930F6" w:rsidRPr="008404D7" w:rsidRDefault="00E930F6" w:rsidP="00517854">
            <w:pPr>
              <w:rPr>
                <w:b/>
                <w:i/>
                <w:iCs/>
                <w:color w:val="D4441C" w:themeColor="accent2"/>
                <w:sz w:val="17"/>
                <w:szCs w:val="17"/>
              </w:rPr>
            </w:pPr>
          </w:p>
          <w:p w14:paraId="5135C519" w14:textId="57A53D67" w:rsidR="00517854" w:rsidRPr="008404D7" w:rsidRDefault="00517854" w:rsidP="00517854">
            <w:pPr>
              <w:rPr>
                <w:b/>
                <w:i/>
                <w:iCs/>
                <w:color w:val="D4441C" w:themeColor="accent2"/>
                <w:sz w:val="17"/>
                <w:szCs w:val="17"/>
              </w:rPr>
            </w:pPr>
            <w:r w:rsidRPr="008404D7">
              <w:rPr>
                <w:b/>
                <w:i/>
                <w:iCs/>
                <w:color w:val="D4441C" w:themeColor="accent2"/>
                <w:sz w:val="17"/>
                <w:szCs w:val="17"/>
              </w:rPr>
              <w:t>Idea’s Lab applicants only</w:t>
            </w:r>
          </w:p>
          <w:p w14:paraId="621FFF31" w14:textId="132D3D72" w:rsidR="00A858D4" w:rsidRPr="008404D7" w:rsidRDefault="00D0783A" w:rsidP="00D0783A">
            <w:pPr>
              <w:tabs>
                <w:tab w:val="left" w:pos="534"/>
              </w:tabs>
              <w:rPr>
                <w:b/>
                <w:bCs/>
                <w:sz w:val="17"/>
                <w:szCs w:val="17"/>
              </w:rPr>
            </w:pPr>
            <w:r w:rsidRPr="008404D7">
              <w:rPr>
                <w:b/>
                <w:bCs/>
                <w:sz w:val="17"/>
                <w:szCs w:val="17"/>
              </w:rPr>
              <w:t>Who are the key stakeholders who need to be involved in the Ideas Lab process? Are they committed to being part of the Ideas Lab process?</w:t>
            </w:r>
          </w:p>
          <w:p w14:paraId="5CDF5437" w14:textId="77777777" w:rsidR="00D0783A" w:rsidRPr="008404D7" w:rsidRDefault="00D0783A" w:rsidP="00D0783A">
            <w:pPr>
              <w:tabs>
                <w:tab w:val="left" w:pos="534"/>
              </w:tabs>
              <w:rPr>
                <w:b/>
                <w:bCs/>
                <w:sz w:val="17"/>
                <w:szCs w:val="17"/>
              </w:rPr>
            </w:pPr>
          </w:p>
          <w:p w14:paraId="0ECD25DB" w14:textId="77777777" w:rsidR="00E24638" w:rsidRPr="008404D7" w:rsidRDefault="00D0783A" w:rsidP="00D0783A">
            <w:pPr>
              <w:tabs>
                <w:tab w:val="left" w:pos="534"/>
              </w:tabs>
              <w:rPr>
                <w:rStyle w:val="OverpassItalic"/>
                <w:sz w:val="17"/>
                <w:szCs w:val="17"/>
              </w:rPr>
            </w:pPr>
            <w:r w:rsidRPr="008404D7">
              <w:rPr>
                <w:rStyle w:val="OverpassItalic"/>
                <w:sz w:val="17"/>
                <w:szCs w:val="17"/>
              </w:rPr>
              <w:t>You will be asked to provide evidence of this in the application.</w:t>
            </w:r>
          </w:p>
          <w:p w14:paraId="6DA3E750" w14:textId="77777777" w:rsidR="00E24638" w:rsidRPr="008404D7" w:rsidRDefault="00E24638" w:rsidP="00D0783A">
            <w:pPr>
              <w:tabs>
                <w:tab w:val="left" w:pos="534"/>
              </w:tabs>
              <w:rPr>
                <w:rStyle w:val="OverpassItalic"/>
                <w:sz w:val="17"/>
                <w:szCs w:val="17"/>
              </w:rPr>
            </w:pPr>
          </w:p>
          <w:p w14:paraId="7B4BD56B" w14:textId="34E9FAAC" w:rsidR="00E35DA3" w:rsidRPr="008404D7" w:rsidRDefault="00E24638" w:rsidP="00D0783A">
            <w:pPr>
              <w:tabs>
                <w:tab w:val="left" w:pos="534"/>
              </w:tabs>
              <w:rPr>
                <w:bCs/>
                <w:i/>
                <w:iCs/>
                <w:sz w:val="17"/>
                <w:szCs w:val="17"/>
              </w:rPr>
            </w:pPr>
            <w:r w:rsidRPr="008404D7">
              <w:rPr>
                <w:rStyle w:val="OverpassItalic"/>
                <w:sz w:val="17"/>
                <w:szCs w:val="17"/>
              </w:rPr>
              <w:t xml:space="preserve">*Engagement Managers can help </w:t>
            </w:r>
            <w:r w:rsidR="00343FD2" w:rsidRPr="008404D7">
              <w:rPr>
                <w:rStyle w:val="OverpassItalic"/>
                <w:sz w:val="17"/>
                <w:szCs w:val="17"/>
              </w:rPr>
              <w:t>I</w:t>
            </w:r>
            <w:r w:rsidRPr="008404D7">
              <w:rPr>
                <w:rStyle w:val="OverpassItalic"/>
                <w:sz w:val="17"/>
                <w:szCs w:val="17"/>
              </w:rPr>
              <w:t>de</w:t>
            </w:r>
            <w:r w:rsidR="00343FD2" w:rsidRPr="008404D7">
              <w:rPr>
                <w:rStyle w:val="OverpassItalic"/>
                <w:sz w:val="17"/>
                <w:szCs w:val="17"/>
              </w:rPr>
              <w:t>a</w:t>
            </w:r>
            <w:r w:rsidRPr="008404D7">
              <w:rPr>
                <w:rStyle w:val="OverpassItalic"/>
                <w:sz w:val="17"/>
                <w:szCs w:val="17"/>
              </w:rPr>
              <w:t xml:space="preserve">s </w:t>
            </w:r>
            <w:r w:rsidR="00343FD2" w:rsidRPr="008404D7">
              <w:rPr>
                <w:rStyle w:val="OverpassItalic"/>
                <w:sz w:val="17"/>
                <w:szCs w:val="17"/>
              </w:rPr>
              <w:t>L</w:t>
            </w:r>
            <w:r w:rsidRPr="008404D7">
              <w:rPr>
                <w:rStyle w:val="OverpassItalic"/>
                <w:sz w:val="17"/>
                <w:szCs w:val="17"/>
              </w:rPr>
              <w:t xml:space="preserve">ab </w:t>
            </w:r>
            <w:r w:rsidR="004469A4" w:rsidRPr="008404D7">
              <w:rPr>
                <w:rStyle w:val="OverpassItalic"/>
                <w:sz w:val="17"/>
                <w:szCs w:val="17"/>
              </w:rPr>
              <w:t xml:space="preserve">participants </w:t>
            </w:r>
            <w:r w:rsidRPr="008404D7">
              <w:rPr>
                <w:rStyle w:val="OverpassItalic"/>
                <w:sz w:val="17"/>
                <w:szCs w:val="17"/>
              </w:rPr>
              <w:t>with connections to stakeholders in MFAT networks</w:t>
            </w:r>
            <w:r w:rsidR="00343FD2" w:rsidRPr="008404D7">
              <w:rPr>
                <w:rStyle w:val="OverpassItalic"/>
                <w:sz w:val="17"/>
                <w:szCs w:val="17"/>
              </w:rPr>
              <w:t>.</w:t>
            </w:r>
          </w:p>
        </w:tc>
        <w:tc>
          <w:tcPr>
            <w:tcW w:w="5980" w:type="dxa"/>
            <w:tcBorders>
              <w:left w:val="nil"/>
            </w:tcBorders>
          </w:tcPr>
          <w:p w14:paraId="3BB77A38" w14:textId="77777777" w:rsidR="00E35DA3" w:rsidRPr="008404D7" w:rsidRDefault="00E35DA3">
            <w:pPr>
              <w:rPr>
                <w:sz w:val="17"/>
                <w:szCs w:val="17"/>
              </w:rPr>
            </w:pPr>
          </w:p>
          <w:tbl>
            <w:tblPr>
              <w:tblStyle w:val="TableGridLight"/>
              <w:tblW w:w="58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3"/>
              <w:gridCol w:w="2267"/>
              <w:gridCol w:w="1275"/>
            </w:tblGrid>
            <w:tr w:rsidR="00D0783A" w:rsidRPr="008404D7" w14:paraId="36DDF357" w14:textId="77777777" w:rsidTr="00D23D8D">
              <w:tc>
                <w:tcPr>
                  <w:tcW w:w="2333" w:type="dxa"/>
                  <w:tcBorders>
                    <w:top w:val="single" w:sz="4" w:space="0" w:color="auto"/>
                    <w:bottom w:val="single" w:sz="4" w:space="0" w:color="auto"/>
                    <w:right w:val="single" w:sz="4" w:space="0" w:color="auto"/>
                  </w:tcBorders>
                  <w:shd w:val="clear" w:color="auto" w:fill="4C2050" w:themeFill="accent1"/>
                  <w:vAlign w:val="center"/>
                </w:tcPr>
                <w:p w14:paraId="17D19EE1" w14:textId="6816A947" w:rsidR="00D0783A" w:rsidRPr="008404D7" w:rsidRDefault="00D0783A" w:rsidP="00D23D8D">
                  <w:pPr>
                    <w:rPr>
                      <w:rFonts w:ascii="Overpass Light" w:hAnsi="Overpass Light"/>
                      <w:b/>
                      <w:bCs/>
                      <w:i/>
                      <w:iCs/>
                      <w:color w:val="FFFFFF" w:themeColor="background1"/>
                      <w:sz w:val="17"/>
                      <w:szCs w:val="17"/>
                    </w:rPr>
                  </w:pPr>
                  <w:r w:rsidRPr="008404D7">
                    <w:rPr>
                      <w:rFonts w:ascii="Overpass Light" w:hAnsi="Overpass Light"/>
                      <w:b/>
                      <w:bCs/>
                      <w:i/>
                      <w:iCs/>
                      <w:color w:val="FFFFFF" w:themeColor="background1"/>
                      <w:sz w:val="17"/>
                      <w:szCs w:val="17"/>
                    </w:rPr>
                    <w:t>Stakeholder</w:t>
                  </w:r>
                </w:p>
              </w:tc>
              <w:tc>
                <w:tcPr>
                  <w:tcW w:w="2267" w:type="dxa"/>
                  <w:tcBorders>
                    <w:top w:val="single" w:sz="4" w:space="0" w:color="auto"/>
                    <w:left w:val="single" w:sz="4" w:space="0" w:color="auto"/>
                    <w:bottom w:val="single" w:sz="4" w:space="0" w:color="auto"/>
                    <w:right w:val="single" w:sz="4" w:space="0" w:color="auto"/>
                  </w:tcBorders>
                  <w:shd w:val="clear" w:color="auto" w:fill="4C2050" w:themeFill="accent1"/>
                  <w:vAlign w:val="center"/>
                </w:tcPr>
                <w:p w14:paraId="68C627EE" w14:textId="11FC1644" w:rsidR="00D0783A" w:rsidRPr="008404D7" w:rsidRDefault="00D0783A" w:rsidP="00D23D8D">
                  <w:pPr>
                    <w:rPr>
                      <w:rFonts w:ascii="Overpass Light" w:hAnsi="Overpass Light"/>
                      <w:b/>
                      <w:bCs/>
                      <w:i/>
                      <w:iCs/>
                      <w:color w:val="FFFFFF" w:themeColor="background1"/>
                      <w:sz w:val="17"/>
                      <w:szCs w:val="17"/>
                    </w:rPr>
                  </w:pPr>
                  <w:r w:rsidRPr="008404D7">
                    <w:rPr>
                      <w:rFonts w:ascii="Overpass Light" w:hAnsi="Overpass Light"/>
                      <w:b/>
                      <w:bCs/>
                      <w:i/>
                      <w:iCs/>
                      <w:color w:val="FFFFFF" w:themeColor="background1"/>
                      <w:sz w:val="17"/>
                      <w:szCs w:val="17"/>
                    </w:rPr>
                    <w:t>Role</w:t>
                  </w:r>
                </w:p>
              </w:tc>
              <w:tc>
                <w:tcPr>
                  <w:tcW w:w="1275" w:type="dxa"/>
                  <w:tcBorders>
                    <w:top w:val="single" w:sz="4" w:space="0" w:color="auto"/>
                    <w:left w:val="single" w:sz="4" w:space="0" w:color="auto"/>
                    <w:bottom w:val="single" w:sz="4" w:space="0" w:color="auto"/>
                  </w:tcBorders>
                  <w:shd w:val="clear" w:color="auto" w:fill="4C2050" w:themeFill="accent1"/>
                  <w:vAlign w:val="center"/>
                </w:tcPr>
                <w:p w14:paraId="22996C92" w14:textId="4B752981" w:rsidR="00D0783A" w:rsidRPr="008404D7" w:rsidRDefault="00D0783A" w:rsidP="00D23D8D">
                  <w:pPr>
                    <w:spacing w:line="240" w:lineRule="auto"/>
                    <w:rPr>
                      <w:rFonts w:ascii="Overpass Light" w:hAnsi="Overpass Light"/>
                      <w:b/>
                      <w:bCs/>
                      <w:i/>
                      <w:iCs/>
                      <w:color w:val="FFFFFF" w:themeColor="background1"/>
                      <w:sz w:val="17"/>
                      <w:szCs w:val="17"/>
                    </w:rPr>
                  </w:pPr>
                  <w:r w:rsidRPr="008404D7">
                    <w:rPr>
                      <w:rFonts w:ascii="Overpass Light" w:hAnsi="Overpass Light"/>
                      <w:b/>
                      <w:bCs/>
                      <w:i/>
                      <w:iCs/>
                      <w:color w:val="FFFFFF" w:themeColor="background1"/>
                      <w:sz w:val="17"/>
                      <w:szCs w:val="17"/>
                    </w:rPr>
                    <w:t xml:space="preserve">Commitment </w:t>
                  </w:r>
                </w:p>
                <w:p w14:paraId="5FC8D69B" w14:textId="6DBBFB0D" w:rsidR="00D0783A" w:rsidRPr="008404D7" w:rsidRDefault="00D0783A" w:rsidP="00D23D8D">
                  <w:pPr>
                    <w:spacing w:line="240" w:lineRule="auto"/>
                    <w:rPr>
                      <w:rFonts w:ascii="Overpass Light" w:hAnsi="Overpass Light"/>
                      <w:b/>
                      <w:bCs/>
                      <w:i/>
                      <w:iCs/>
                      <w:color w:val="FFFFFF" w:themeColor="background1"/>
                      <w:sz w:val="17"/>
                      <w:szCs w:val="17"/>
                    </w:rPr>
                  </w:pPr>
                  <w:r w:rsidRPr="008404D7">
                    <w:rPr>
                      <w:rFonts w:ascii="Overpass Light" w:hAnsi="Overpass Light"/>
                      <w:b/>
                      <w:bCs/>
                      <w:i/>
                      <w:iCs/>
                      <w:color w:val="FFFFFF" w:themeColor="background1"/>
                      <w:sz w:val="17"/>
                      <w:szCs w:val="17"/>
                    </w:rPr>
                    <w:t>Yes/no/to be determined</w:t>
                  </w:r>
                  <w:r w:rsidR="00E24638" w:rsidRPr="008404D7">
                    <w:rPr>
                      <w:rFonts w:ascii="Overpass Light" w:hAnsi="Overpass Light"/>
                      <w:b/>
                      <w:bCs/>
                      <w:i/>
                      <w:iCs/>
                      <w:color w:val="FFFFFF" w:themeColor="background1"/>
                      <w:sz w:val="17"/>
                      <w:szCs w:val="17"/>
                    </w:rPr>
                    <w:t>*</w:t>
                  </w:r>
                </w:p>
              </w:tc>
            </w:tr>
            <w:tr w:rsidR="00D0783A" w:rsidRPr="008404D7" w14:paraId="6710D02A" w14:textId="77777777" w:rsidTr="00D23D8D">
              <w:trPr>
                <w:trHeight w:val="340"/>
              </w:trPr>
              <w:tc>
                <w:tcPr>
                  <w:tcW w:w="2333" w:type="dxa"/>
                  <w:tcBorders>
                    <w:top w:val="single" w:sz="4" w:space="0" w:color="auto"/>
                    <w:bottom w:val="single" w:sz="4" w:space="0" w:color="BFBFBF" w:themeColor="background1" w:themeShade="BF"/>
                    <w:right w:val="single" w:sz="4" w:space="0" w:color="auto"/>
                  </w:tcBorders>
                </w:tcPr>
                <w:p w14:paraId="7BCD342F" w14:textId="77777777" w:rsidR="00D0783A" w:rsidRPr="008404D7" w:rsidRDefault="00D0783A" w:rsidP="005B7443">
                  <w:pPr>
                    <w:rPr>
                      <w:i/>
                      <w:iCs/>
                      <w:sz w:val="17"/>
                      <w:szCs w:val="17"/>
                    </w:rPr>
                  </w:pPr>
                </w:p>
              </w:tc>
              <w:tc>
                <w:tcPr>
                  <w:tcW w:w="2267" w:type="dxa"/>
                  <w:tcBorders>
                    <w:top w:val="single" w:sz="4" w:space="0" w:color="auto"/>
                    <w:left w:val="single" w:sz="4" w:space="0" w:color="auto"/>
                    <w:right w:val="single" w:sz="4" w:space="0" w:color="auto"/>
                  </w:tcBorders>
                </w:tcPr>
                <w:p w14:paraId="5B7597AE" w14:textId="77777777" w:rsidR="00D0783A" w:rsidRPr="008404D7" w:rsidRDefault="00D0783A" w:rsidP="005B7443">
                  <w:pPr>
                    <w:rPr>
                      <w:i/>
                      <w:iCs/>
                      <w:sz w:val="17"/>
                      <w:szCs w:val="17"/>
                    </w:rPr>
                  </w:pPr>
                </w:p>
              </w:tc>
              <w:tc>
                <w:tcPr>
                  <w:tcW w:w="1275" w:type="dxa"/>
                  <w:tcBorders>
                    <w:top w:val="single" w:sz="4" w:space="0" w:color="auto"/>
                    <w:left w:val="single" w:sz="4" w:space="0" w:color="auto"/>
                    <w:bottom w:val="single" w:sz="4" w:space="0" w:color="BFBFBF" w:themeColor="background1" w:themeShade="BF"/>
                  </w:tcBorders>
                </w:tcPr>
                <w:p w14:paraId="0A57D847" w14:textId="14F6CF26" w:rsidR="00D0783A" w:rsidRPr="008404D7" w:rsidRDefault="00D0783A" w:rsidP="005B7443">
                  <w:pPr>
                    <w:rPr>
                      <w:i/>
                      <w:iCs/>
                      <w:sz w:val="17"/>
                      <w:szCs w:val="17"/>
                    </w:rPr>
                  </w:pPr>
                </w:p>
              </w:tc>
            </w:tr>
            <w:tr w:rsidR="00D0783A" w:rsidRPr="008404D7" w14:paraId="34E1F262" w14:textId="77777777" w:rsidTr="00D23D8D">
              <w:trPr>
                <w:trHeight w:val="340"/>
              </w:trPr>
              <w:tc>
                <w:tcPr>
                  <w:tcW w:w="2333" w:type="dxa"/>
                  <w:tcBorders>
                    <w:top w:val="single" w:sz="4" w:space="0" w:color="BFBFBF" w:themeColor="background1" w:themeShade="BF"/>
                    <w:bottom w:val="single" w:sz="4" w:space="0" w:color="BFBFBF" w:themeColor="background1" w:themeShade="BF"/>
                    <w:right w:val="single" w:sz="4" w:space="0" w:color="auto"/>
                  </w:tcBorders>
                </w:tcPr>
                <w:p w14:paraId="0B0EDA31" w14:textId="77777777" w:rsidR="00D0783A" w:rsidRPr="008404D7" w:rsidRDefault="00D0783A" w:rsidP="005B7443">
                  <w:pPr>
                    <w:rPr>
                      <w:i/>
                      <w:iCs/>
                      <w:sz w:val="17"/>
                      <w:szCs w:val="17"/>
                    </w:rPr>
                  </w:pPr>
                </w:p>
              </w:tc>
              <w:tc>
                <w:tcPr>
                  <w:tcW w:w="2267" w:type="dxa"/>
                  <w:tcBorders>
                    <w:left w:val="single" w:sz="4" w:space="0" w:color="auto"/>
                    <w:right w:val="single" w:sz="4" w:space="0" w:color="auto"/>
                  </w:tcBorders>
                </w:tcPr>
                <w:p w14:paraId="0A1AF649" w14:textId="77777777" w:rsidR="00D0783A" w:rsidRPr="008404D7" w:rsidRDefault="00D0783A" w:rsidP="005B7443">
                  <w:pPr>
                    <w:rPr>
                      <w:i/>
                      <w:iCs/>
                      <w:sz w:val="17"/>
                      <w:szCs w:val="17"/>
                    </w:rPr>
                  </w:pPr>
                </w:p>
              </w:tc>
              <w:tc>
                <w:tcPr>
                  <w:tcW w:w="1275" w:type="dxa"/>
                  <w:tcBorders>
                    <w:top w:val="single" w:sz="4" w:space="0" w:color="BFBFBF" w:themeColor="background1" w:themeShade="BF"/>
                    <w:left w:val="single" w:sz="4" w:space="0" w:color="auto"/>
                    <w:bottom w:val="single" w:sz="4" w:space="0" w:color="BFBFBF" w:themeColor="background1" w:themeShade="BF"/>
                  </w:tcBorders>
                </w:tcPr>
                <w:p w14:paraId="53D531BD" w14:textId="4948D4DD" w:rsidR="00D0783A" w:rsidRPr="008404D7" w:rsidRDefault="00D0783A" w:rsidP="005B7443">
                  <w:pPr>
                    <w:rPr>
                      <w:i/>
                      <w:iCs/>
                      <w:sz w:val="17"/>
                      <w:szCs w:val="17"/>
                    </w:rPr>
                  </w:pPr>
                </w:p>
              </w:tc>
            </w:tr>
            <w:tr w:rsidR="00D0783A" w:rsidRPr="008404D7" w14:paraId="54B157D6" w14:textId="77777777" w:rsidTr="00D23D8D">
              <w:trPr>
                <w:trHeight w:val="340"/>
              </w:trPr>
              <w:tc>
                <w:tcPr>
                  <w:tcW w:w="2333" w:type="dxa"/>
                  <w:tcBorders>
                    <w:top w:val="single" w:sz="4" w:space="0" w:color="BFBFBF" w:themeColor="background1" w:themeShade="BF"/>
                    <w:bottom w:val="single" w:sz="4" w:space="0" w:color="BFBFBF" w:themeColor="background1" w:themeShade="BF"/>
                    <w:right w:val="single" w:sz="4" w:space="0" w:color="auto"/>
                  </w:tcBorders>
                </w:tcPr>
                <w:p w14:paraId="5B1C6175" w14:textId="77777777" w:rsidR="00D0783A" w:rsidRPr="008404D7" w:rsidRDefault="00D0783A" w:rsidP="005B7443">
                  <w:pPr>
                    <w:rPr>
                      <w:i/>
                      <w:iCs/>
                      <w:sz w:val="17"/>
                      <w:szCs w:val="17"/>
                    </w:rPr>
                  </w:pPr>
                </w:p>
              </w:tc>
              <w:tc>
                <w:tcPr>
                  <w:tcW w:w="2267" w:type="dxa"/>
                  <w:tcBorders>
                    <w:left w:val="single" w:sz="4" w:space="0" w:color="auto"/>
                    <w:right w:val="single" w:sz="4" w:space="0" w:color="auto"/>
                  </w:tcBorders>
                </w:tcPr>
                <w:p w14:paraId="5393DE87" w14:textId="77777777" w:rsidR="00D0783A" w:rsidRPr="008404D7" w:rsidRDefault="00D0783A" w:rsidP="005B7443">
                  <w:pPr>
                    <w:rPr>
                      <w:i/>
                      <w:iCs/>
                      <w:sz w:val="17"/>
                      <w:szCs w:val="17"/>
                    </w:rPr>
                  </w:pPr>
                </w:p>
              </w:tc>
              <w:tc>
                <w:tcPr>
                  <w:tcW w:w="1275" w:type="dxa"/>
                  <w:tcBorders>
                    <w:top w:val="single" w:sz="4" w:space="0" w:color="BFBFBF" w:themeColor="background1" w:themeShade="BF"/>
                    <w:left w:val="single" w:sz="4" w:space="0" w:color="auto"/>
                    <w:bottom w:val="single" w:sz="4" w:space="0" w:color="BFBFBF" w:themeColor="background1" w:themeShade="BF"/>
                  </w:tcBorders>
                </w:tcPr>
                <w:p w14:paraId="6AD3A6C2" w14:textId="4766F362" w:rsidR="00D0783A" w:rsidRPr="008404D7" w:rsidRDefault="00D0783A" w:rsidP="005B7443">
                  <w:pPr>
                    <w:rPr>
                      <w:i/>
                      <w:iCs/>
                      <w:sz w:val="17"/>
                      <w:szCs w:val="17"/>
                    </w:rPr>
                  </w:pPr>
                </w:p>
              </w:tc>
            </w:tr>
            <w:tr w:rsidR="00D0783A" w:rsidRPr="008404D7" w14:paraId="51AF80F6" w14:textId="77777777" w:rsidTr="00D23D8D">
              <w:trPr>
                <w:trHeight w:val="340"/>
              </w:trPr>
              <w:tc>
                <w:tcPr>
                  <w:tcW w:w="2333" w:type="dxa"/>
                  <w:tcBorders>
                    <w:top w:val="single" w:sz="4" w:space="0" w:color="BFBFBF" w:themeColor="background1" w:themeShade="BF"/>
                    <w:bottom w:val="single" w:sz="4" w:space="0" w:color="BFBFBF" w:themeColor="background1" w:themeShade="BF"/>
                    <w:right w:val="single" w:sz="4" w:space="0" w:color="auto"/>
                  </w:tcBorders>
                </w:tcPr>
                <w:p w14:paraId="32839438" w14:textId="77777777" w:rsidR="00D0783A" w:rsidRPr="008404D7" w:rsidRDefault="00D0783A" w:rsidP="005B7443">
                  <w:pPr>
                    <w:rPr>
                      <w:i/>
                      <w:iCs/>
                      <w:sz w:val="17"/>
                      <w:szCs w:val="17"/>
                    </w:rPr>
                  </w:pPr>
                </w:p>
              </w:tc>
              <w:tc>
                <w:tcPr>
                  <w:tcW w:w="2267" w:type="dxa"/>
                  <w:tcBorders>
                    <w:left w:val="single" w:sz="4" w:space="0" w:color="auto"/>
                    <w:right w:val="single" w:sz="4" w:space="0" w:color="auto"/>
                  </w:tcBorders>
                </w:tcPr>
                <w:p w14:paraId="4ACB660A" w14:textId="77777777" w:rsidR="00D0783A" w:rsidRPr="008404D7" w:rsidRDefault="00D0783A" w:rsidP="005B7443">
                  <w:pPr>
                    <w:rPr>
                      <w:i/>
                      <w:iCs/>
                      <w:sz w:val="17"/>
                      <w:szCs w:val="17"/>
                    </w:rPr>
                  </w:pPr>
                </w:p>
              </w:tc>
              <w:tc>
                <w:tcPr>
                  <w:tcW w:w="1275" w:type="dxa"/>
                  <w:tcBorders>
                    <w:top w:val="single" w:sz="4" w:space="0" w:color="BFBFBF" w:themeColor="background1" w:themeShade="BF"/>
                    <w:left w:val="single" w:sz="4" w:space="0" w:color="auto"/>
                    <w:bottom w:val="single" w:sz="4" w:space="0" w:color="BFBFBF" w:themeColor="background1" w:themeShade="BF"/>
                  </w:tcBorders>
                </w:tcPr>
                <w:p w14:paraId="7CD9FC43" w14:textId="6ACCB868" w:rsidR="00D0783A" w:rsidRPr="008404D7" w:rsidRDefault="00D0783A" w:rsidP="005B7443">
                  <w:pPr>
                    <w:rPr>
                      <w:i/>
                      <w:iCs/>
                      <w:sz w:val="17"/>
                      <w:szCs w:val="17"/>
                    </w:rPr>
                  </w:pPr>
                </w:p>
              </w:tc>
            </w:tr>
            <w:tr w:rsidR="00D0783A" w:rsidRPr="008404D7" w14:paraId="6D34F3CE" w14:textId="77777777" w:rsidTr="00D23D8D">
              <w:trPr>
                <w:trHeight w:val="340"/>
              </w:trPr>
              <w:tc>
                <w:tcPr>
                  <w:tcW w:w="2333" w:type="dxa"/>
                  <w:tcBorders>
                    <w:top w:val="single" w:sz="4" w:space="0" w:color="BFBFBF" w:themeColor="background1" w:themeShade="BF"/>
                    <w:bottom w:val="single" w:sz="4" w:space="0" w:color="BFBFBF" w:themeColor="background1" w:themeShade="BF"/>
                    <w:right w:val="single" w:sz="4" w:space="0" w:color="auto"/>
                  </w:tcBorders>
                </w:tcPr>
                <w:p w14:paraId="54F3497D" w14:textId="77777777" w:rsidR="00D0783A" w:rsidRPr="008404D7" w:rsidRDefault="00D0783A" w:rsidP="005B7443">
                  <w:pPr>
                    <w:rPr>
                      <w:i/>
                      <w:iCs/>
                      <w:sz w:val="17"/>
                      <w:szCs w:val="17"/>
                    </w:rPr>
                  </w:pPr>
                </w:p>
              </w:tc>
              <w:tc>
                <w:tcPr>
                  <w:tcW w:w="2267" w:type="dxa"/>
                  <w:tcBorders>
                    <w:left w:val="single" w:sz="4" w:space="0" w:color="auto"/>
                    <w:right w:val="single" w:sz="4" w:space="0" w:color="auto"/>
                  </w:tcBorders>
                </w:tcPr>
                <w:p w14:paraId="119FFB32" w14:textId="77777777" w:rsidR="00D0783A" w:rsidRPr="008404D7" w:rsidRDefault="00D0783A" w:rsidP="005B7443">
                  <w:pPr>
                    <w:rPr>
                      <w:i/>
                      <w:iCs/>
                      <w:sz w:val="17"/>
                      <w:szCs w:val="17"/>
                    </w:rPr>
                  </w:pPr>
                </w:p>
              </w:tc>
              <w:tc>
                <w:tcPr>
                  <w:tcW w:w="1275" w:type="dxa"/>
                  <w:tcBorders>
                    <w:top w:val="single" w:sz="4" w:space="0" w:color="BFBFBF" w:themeColor="background1" w:themeShade="BF"/>
                    <w:left w:val="single" w:sz="4" w:space="0" w:color="auto"/>
                    <w:bottom w:val="single" w:sz="4" w:space="0" w:color="BFBFBF" w:themeColor="background1" w:themeShade="BF"/>
                  </w:tcBorders>
                </w:tcPr>
                <w:p w14:paraId="14571E60" w14:textId="78167C00" w:rsidR="00D0783A" w:rsidRPr="008404D7" w:rsidRDefault="00D0783A" w:rsidP="005B7443">
                  <w:pPr>
                    <w:rPr>
                      <w:i/>
                      <w:iCs/>
                      <w:sz w:val="17"/>
                      <w:szCs w:val="17"/>
                    </w:rPr>
                  </w:pPr>
                </w:p>
              </w:tc>
            </w:tr>
            <w:tr w:rsidR="00D0783A" w:rsidRPr="008404D7" w14:paraId="1B8EC23F" w14:textId="77777777" w:rsidTr="00D23D8D">
              <w:trPr>
                <w:trHeight w:val="340"/>
              </w:trPr>
              <w:tc>
                <w:tcPr>
                  <w:tcW w:w="2333" w:type="dxa"/>
                  <w:tcBorders>
                    <w:top w:val="single" w:sz="4" w:space="0" w:color="BFBFBF" w:themeColor="background1" w:themeShade="BF"/>
                    <w:bottom w:val="single" w:sz="4" w:space="0" w:color="auto"/>
                    <w:right w:val="single" w:sz="4" w:space="0" w:color="auto"/>
                  </w:tcBorders>
                </w:tcPr>
                <w:p w14:paraId="237A291D" w14:textId="77777777" w:rsidR="00D0783A" w:rsidRPr="008404D7" w:rsidRDefault="00D0783A" w:rsidP="005B7443">
                  <w:pPr>
                    <w:rPr>
                      <w:i/>
                      <w:iCs/>
                      <w:sz w:val="17"/>
                      <w:szCs w:val="17"/>
                    </w:rPr>
                  </w:pPr>
                </w:p>
              </w:tc>
              <w:tc>
                <w:tcPr>
                  <w:tcW w:w="2267" w:type="dxa"/>
                  <w:tcBorders>
                    <w:left w:val="single" w:sz="4" w:space="0" w:color="auto"/>
                    <w:right w:val="single" w:sz="4" w:space="0" w:color="auto"/>
                  </w:tcBorders>
                </w:tcPr>
                <w:p w14:paraId="2BDCA086" w14:textId="77777777" w:rsidR="00D0783A" w:rsidRPr="008404D7" w:rsidRDefault="00D0783A" w:rsidP="005B7443">
                  <w:pPr>
                    <w:rPr>
                      <w:i/>
                      <w:iCs/>
                      <w:sz w:val="17"/>
                      <w:szCs w:val="17"/>
                    </w:rPr>
                  </w:pPr>
                </w:p>
              </w:tc>
              <w:tc>
                <w:tcPr>
                  <w:tcW w:w="1275" w:type="dxa"/>
                  <w:tcBorders>
                    <w:top w:val="single" w:sz="4" w:space="0" w:color="BFBFBF" w:themeColor="background1" w:themeShade="BF"/>
                    <w:left w:val="single" w:sz="4" w:space="0" w:color="auto"/>
                    <w:bottom w:val="single" w:sz="4" w:space="0" w:color="auto"/>
                  </w:tcBorders>
                </w:tcPr>
                <w:p w14:paraId="2087FA01" w14:textId="417475EB" w:rsidR="00D0783A" w:rsidRPr="008404D7" w:rsidRDefault="00D0783A" w:rsidP="005B7443">
                  <w:pPr>
                    <w:rPr>
                      <w:i/>
                      <w:iCs/>
                      <w:sz w:val="17"/>
                      <w:szCs w:val="17"/>
                    </w:rPr>
                  </w:pPr>
                </w:p>
              </w:tc>
            </w:tr>
          </w:tbl>
          <w:p w14:paraId="769B30A7" w14:textId="5D104F77" w:rsidR="00A858D4" w:rsidRPr="008404D7" w:rsidRDefault="00A858D4" w:rsidP="005B7443">
            <w:pPr>
              <w:rPr>
                <w:i/>
                <w:iCs/>
                <w:sz w:val="17"/>
                <w:szCs w:val="17"/>
              </w:rPr>
            </w:pPr>
          </w:p>
        </w:tc>
      </w:tr>
    </w:tbl>
    <w:p w14:paraId="1A253FC1" w14:textId="1E356AC0" w:rsidR="00606131" w:rsidRDefault="00606131" w:rsidP="00D165E3"/>
    <w:p w14:paraId="024CFE3A" w14:textId="77777777" w:rsidR="00606131" w:rsidRDefault="00606131">
      <w:pPr>
        <w:tabs>
          <w:tab w:val="clear" w:pos="567"/>
        </w:tabs>
        <w:spacing w:line="240" w:lineRule="auto"/>
      </w:pPr>
      <w:r>
        <w:br w:type="page"/>
      </w:r>
    </w:p>
    <w:p w14:paraId="2F3CF44C" w14:textId="77777777" w:rsidR="001100DA" w:rsidRDefault="001100DA" w:rsidP="001727A9">
      <w:pPr>
        <w:pStyle w:val="Heading1"/>
      </w:pPr>
      <w:r w:rsidRPr="00416DB8">
        <w:lastRenderedPageBreak/>
        <w:t>Funding Requirements – only relevant if you will apply to the Viability Gap Fund</w:t>
      </w:r>
    </w:p>
    <w:p w14:paraId="3A46F070" w14:textId="77777777" w:rsidR="009E61CD" w:rsidRPr="009E61CD" w:rsidRDefault="009E61CD" w:rsidP="009E61CD"/>
    <w:tbl>
      <w:tblPr>
        <w:tblStyle w:val="TableGridLight"/>
        <w:tblW w:w="0" w:type="auto"/>
        <w:tblBorders>
          <w:top w:val="single" w:sz="4" w:space="0" w:color="808080"/>
          <w:left w:val="none" w:sz="0" w:space="0" w:color="auto"/>
          <w:bottom w:val="single" w:sz="4" w:space="0" w:color="808080"/>
          <w:right w:val="single" w:sz="4" w:space="0" w:color="auto"/>
        </w:tblBorders>
        <w:tblLook w:val="04A0" w:firstRow="1" w:lastRow="0" w:firstColumn="1" w:lastColumn="0" w:noHBand="0" w:noVBand="1"/>
      </w:tblPr>
      <w:tblGrid>
        <w:gridCol w:w="3080"/>
        <w:gridCol w:w="5980"/>
      </w:tblGrid>
      <w:tr w:rsidR="001100DA" w:rsidRPr="008404D7" w14:paraId="0A62B261" w14:textId="77777777" w:rsidTr="00F43344">
        <w:tc>
          <w:tcPr>
            <w:tcW w:w="3080" w:type="dxa"/>
            <w:tcBorders>
              <w:right w:val="nil"/>
            </w:tcBorders>
            <w:shd w:val="clear" w:color="auto" w:fill="FAEAE6"/>
          </w:tcPr>
          <w:p w14:paraId="5DBC4248" w14:textId="4C58C94A" w:rsidR="00711A46" w:rsidRPr="008404D7" w:rsidRDefault="00711A46" w:rsidP="00517854">
            <w:pPr>
              <w:tabs>
                <w:tab w:val="clear" w:pos="567"/>
                <w:tab w:val="left" w:pos="748"/>
              </w:tabs>
              <w:spacing w:before="240"/>
              <w:rPr>
                <w:b/>
                <w:sz w:val="17"/>
                <w:szCs w:val="17"/>
              </w:rPr>
            </w:pPr>
            <w:r w:rsidRPr="008404D7">
              <w:rPr>
                <w:b/>
                <w:sz w:val="17"/>
                <w:szCs w:val="17"/>
              </w:rPr>
              <w:t xml:space="preserve">What level of funding will be requested from the Viability Gap Fund? </w:t>
            </w:r>
          </w:p>
          <w:p w14:paraId="3DB33860" w14:textId="1832BD25" w:rsidR="001100DA" w:rsidRPr="008404D7" w:rsidRDefault="001100DA" w:rsidP="00517854">
            <w:pPr>
              <w:tabs>
                <w:tab w:val="clear" w:pos="567"/>
                <w:tab w:val="left" w:pos="748"/>
              </w:tabs>
              <w:spacing w:before="240"/>
              <w:rPr>
                <w:rStyle w:val="OverpassItalic"/>
                <w:sz w:val="17"/>
                <w:szCs w:val="17"/>
              </w:rPr>
            </w:pPr>
            <w:r w:rsidRPr="008404D7">
              <w:rPr>
                <w:rStyle w:val="OverpassItalic"/>
                <w:sz w:val="17"/>
                <w:szCs w:val="17"/>
              </w:rPr>
              <w:t>Payments will be in NZ$ and can be up to $100</w:t>
            </w:r>
            <w:r w:rsidR="00003405" w:rsidRPr="008404D7">
              <w:rPr>
                <w:rStyle w:val="OverpassItalic"/>
                <w:sz w:val="17"/>
                <w:szCs w:val="17"/>
              </w:rPr>
              <w:t>,000</w:t>
            </w:r>
            <w:r w:rsidRPr="008404D7">
              <w:rPr>
                <w:rStyle w:val="OverpassItalic"/>
                <w:sz w:val="17"/>
                <w:szCs w:val="17"/>
              </w:rPr>
              <w:t>.</w:t>
            </w:r>
          </w:p>
        </w:tc>
        <w:tc>
          <w:tcPr>
            <w:tcW w:w="5980" w:type="dxa"/>
            <w:tcBorders>
              <w:top w:val="single" w:sz="4" w:space="0" w:color="808080"/>
              <w:left w:val="nil"/>
              <w:bottom w:val="single" w:sz="4" w:space="0" w:color="BFBFBF" w:themeColor="background1" w:themeShade="BF"/>
              <w:right w:val="nil"/>
            </w:tcBorders>
          </w:tcPr>
          <w:p w14:paraId="1F869DDC" w14:textId="0609C374" w:rsidR="001100DA" w:rsidRPr="008404D7" w:rsidRDefault="008404D7" w:rsidP="00517854">
            <w:pPr>
              <w:spacing w:before="240"/>
              <w:rPr>
                <w:b/>
                <w:bCs/>
                <w:i/>
                <w:iCs/>
                <w:sz w:val="17"/>
                <w:szCs w:val="17"/>
              </w:rPr>
            </w:pPr>
            <w:r>
              <w:rPr>
                <w:b/>
                <w:bCs/>
                <w:i/>
                <w:iCs/>
                <w:sz w:val="17"/>
                <w:szCs w:val="17"/>
              </w:rPr>
              <w:t>$</w:t>
            </w:r>
          </w:p>
        </w:tc>
      </w:tr>
      <w:tr w:rsidR="001100DA" w:rsidRPr="008404D7" w14:paraId="67D7421C" w14:textId="77777777" w:rsidTr="00F43344">
        <w:tc>
          <w:tcPr>
            <w:tcW w:w="3080" w:type="dxa"/>
            <w:tcBorders>
              <w:right w:val="nil"/>
            </w:tcBorders>
            <w:shd w:val="clear" w:color="auto" w:fill="FAEAE6"/>
          </w:tcPr>
          <w:p w14:paraId="32D25B1B" w14:textId="77777777" w:rsidR="00D23D8D" w:rsidRPr="008404D7" w:rsidRDefault="001100DA" w:rsidP="00517854">
            <w:pPr>
              <w:tabs>
                <w:tab w:val="clear" w:pos="567"/>
                <w:tab w:val="left" w:pos="748"/>
              </w:tabs>
              <w:spacing w:before="240"/>
              <w:rPr>
                <w:b/>
                <w:sz w:val="17"/>
                <w:szCs w:val="17"/>
              </w:rPr>
            </w:pPr>
            <w:r w:rsidRPr="008404D7">
              <w:rPr>
                <w:b/>
                <w:sz w:val="17"/>
                <w:szCs w:val="17"/>
              </w:rPr>
              <w:t xml:space="preserve">How much co-funding </w:t>
            </w:r>
            <w:r w:rsidR="00711A46" w:rsidRPr="008404D7">
              <w:rPr>
                <w:b/>
                <w:sz w:val="17"/>
                <w:szCs w:val="17"/>
              </w:rPr>
              <w:t>will the applicant and partners commit to the initiative?</w:t>
            </w:r>
          </w:p>
          <w:p w14:paraId="6E47E902" w14:textId="7C4219E0" w:rsidR="001100DA" w:rsidRPr="008404D7" w:rsidRDefault="008C4591" w:rsidP="00517854">
            <w:pPr>
              <w:tabs>
                <w:tab w:val="clear" w:pos="567"/>
                <w:tab w:val="left" w:pos="748"/>
              </w:tabs>
              <w:spacing w:before="240"/>
              <w:rPr>
                <w:rStyle w:val="OverpassItalic"/>
                <w:sz w:val="17"/>
                <w:szCs w:val="17"/>
              </w:rPr>
            </w:pPr>
            <w:r w:rsidRPr="008404D7">
              <w:rPr>
                <w:rStyle w:val="OverpassItalic"/>
                <w:sz w:val="17"/>
                <w:szCs w:val="17"/>
              </w:rPr>
              <w:t>The Viability Gap Fund</w:t>
            </w:r>
            <w:r w:rsidR="001100DA" w:rsidRPr="008404D7">
              <w:rPr>
                <w:rStyle w:val="OverpassItalic"/>
                <w:sz w:val="17"/>
                <w:szCs w:val="17"/>
              </w:rPr>
              <w:t xml:space="preserve"> require</w:t>
            </w:r>
            <w:r w:rsidRPr="008404D7">
              <w:rPr>
                <w:rStyle w:val="OverpassItalic"/>
                <w:sz w:val="17"/>
                <w:szCs w:val="17"/>
              </w:rPr>
              <w:t>s</w:t>
            </w:r>
            <w:r w:rsidR="001100DA" w:rsidRPr="008404D7">
              <w:rPr>
                <w:rStyle w:val="OverpassItalic"/>
                <w:sz w:val="17"/>
                <w:szCs w:val="17"/>
              </w:rPr>
              <w:t xml:space="preserve"> 50% co-funding.</w:t>
            </w:r>
            <w:r w:rsidRPr="008404D7">
              <w:rPr>
                <w:rStyle w:val="OverpassItalic"/>
                <w:sz w:val="17"/>
                <w:szCs w:val="17"/>
              </w:rPr>
              <w:br/>
            </w:r>
            <w:r w:rsidRPr="008404D7">
              <w:rPr>
                <w:rStyle w:val="OverpassItalic"/>
                <w:sz w:val="17"/>
                <w:szCs w:val="17"/>
              </w:rPr>
              <w:br/>
            </w:r>
            <w:r w:rsidR="001100DA" w:rsidRPr="008404D7">
              <w:rPr>
                <w:rStyle w:val="OverpassItalic"/>
                <w:sz w:val="17"/>
                <w:szCs w:val="17"/>
              </w:rPr>
              <w:t>A case can be made to reduce this to 30% in exceptional circumstances.  Please speak to an Engagement Manager</w:t>
            </w:r>
          </w:p>
        </w:tc>
        <w:tc>
          <w:tcPr>
            <w:tcW w:w="5980" w:type="dxa"/>
            <w:tcBorders>
              <w:top w:val="single" w:sz="4" w:space="0" w:color="BFBFBF" w:themeColor="background1" w:themeShade="BF"/>
              <w:left w:val="nil"/>
              <w:bottom w:val="single" w:sz="4" w:space="0" w:color="BFBFBF" w:themeColor="background1" w:themeShade="BF"/>
              <w:right w:val="nil"/>
            </w:tcBorders>
          </w:tcPr>
          <w:p w14:paraId="6141B19A" w14:textId="77777777" w:rsidR="008404D7" w:rsidRDefault="008404D7" w:rsidP="00517854">
            <w:pPr>
              <w:spacing w:before="240"/>
              <w:rPr>
                <w:rStyle w:val="OverpassItalic"/>
                <w:sz w:val="17"/>
                <w:szCs w:val="17"/>
              </w:rPr>
            </w:pPr>
            <w:r>
              <w:rPr>
                <w:rStyle w:val="OverpassItalic"/>
                <w:sz w:val="17"/>
                <w:szCs w:val="17"/>
              </w:rPr>
              <w:t>$</w:t>
            </w:r>
          </w:p>
          <w:p w14:paraId="57C2D0F6" w14:textId="21748242" w:rsidR="00ED0ACC" w:rsidRPr="008404D7" w:rsidRDefault="008404D7" w:rsidP="00517854">
            <w:pPr>
              <w:spacing w:before="240"/>
              <w:rPr>
                <w:rStyle w:val="OverpassItalic"/>
                <w:sz w:val="17"/>
                <w:szCs w:val="17"/>
              </w:rPr>
            </w:pPr>
            <w:r>
              <w:rPr>
                <w:rStyle w:val="OverpassItalic"/>
                <w:sz w:val="17"/>
                <w:szCs w:val="17"/>
              </w:rPr>
              <w:t>P</w:t>
            </w:r>
            <w:r>
              <w:rPr>
                <w:rStyle w:val="OverpassItalic"/>
              </w:rPr>
              <w:t xml:space="preserve">lease note amount, inclusive of the </w:t>
            </w:r>
            <w:r w:rsidR="00CC787E">
              <w:rPr>
                <w:rStyle w:val="OverpassItalic"/>
              </w:rPr>
              <w:t>in-kind</w:t>
            </w:r>
            <w:r>
              <w:rPr>
                <w:rStyle w:val="OverpassItalic"/>
              </w:rPr>
              <w:t xml:space="preserve"> contribution. </w:t>
            </w:r>
            <w:r>
              <w:rPr>
                <w:rStyle w:val="OverpassItalic"/>
              </w:rPr>
              <w:br/>
            </w:r>
            <w:r>
              <w:rPr>
                <w:rStyle w:val="OverpassItalic"/>
              </w:rPr>
              <w:br/>
              <w:t>If wanting to reduce funding to 30% please briefly outline reasons why</w:t>
            </w:r>
          </w:p>
        </w:tc>
      </w:tr>
      <w:tr w:rsidR="00ED0ACC" w:rsidRPr="008404D7" w14:paraId="5F19B456" w14:textId="77777777" w:rsidTr="00F43344">
        <w:tc>
          <w:tcPr>
            <w:tcW w:w="3080" w:type="dxa"/>
            <w:tcBorders>
              <w:right w:val="nil"/>
            </w:tcBorders>
            <w:shd w:val="clear" w:color="auto" w:fill="FAEAE6"/>
          </w:tcPr>
          <w:p w14:paraId="383A2CC3" w14:textId="67ABF59D" w:rsidR="00ED0ACC" w:rsidRPr="008404D7" w:rsidRDefault="00ED0ACC" w:rsidP="00ED0ACC">
            <w:pPr>
              <w:pStyle w:val="spacebefprebold"/>
              <w:rPr>
                <w:sz w:val="17"/>
                <w:szCs w:val="17"/>
              </w:rPr>
            </w:pPr>
            <w:r w:rsidRPr="008404D7">
              <w:rPr>
                <w:sz w:val="17"/>
                <w:szCs w:val="17"/>
              </w:rPr>
              <w:t>Is there an in-kind contribution included within the applicant’s co-funding? If so, how much.</w:t>
            </w:r>
          </w:p>
          <w:p w14:paraId="385AEF16" w14:textId="77777777" w:rsidR="00ED0ACC" w:rsidRPr="008404D7" w:rsidRDefault="00ED0ACC" w:rsidP="00ED0ACC">
            <w:pPr>
              <w:tabs>
                <w:tab w:val="clear" w:pos="567"/>
                <w:tab w:val="left" w:pos="748"/>
              </w:tabs>
              <w:spacing w:before="240"/>
              <w:rPr>
                <w:bCs/>
                <w:i/>
                <w:iCs/>
                <w:sz w:val="17"/>
                <w:szCs w:val="17"/>
              </w:rPr>
            </w:pPr>
            <w:r w:rsidRPr="008404D7">
              <w:rPr>
                <w:bCs/>
                <w:i/>
                <w:iCs/>
                <w:sz w:val="17"/>
                <w:szCs w:val="17"/>
              </w:rPr>
              <w:t xml:space="preserve">In-kind funding is acceptable within an applicant’s co-funding contribution, up to 30%. This equates no more than 15% of the total of the co-funding by MFAT and the commercial entity. </w:t>
            </w:r>
          </w:p>
          <w:p w14:paraId="0FA88F32" w14:textId="49430412" w:rsidR="00ED0ACC" w:rsidRPr="008404D7" w:rsidRDefault="00ED0ACC" w:rsidP="00ED0ACC">
            <w:pPr>
              <w:tabs>
                <w:tab w:val="clear" w:pos="567"/>
                <w:tab w:val="left" w:pos="748"/>
              </w:tabs>
              <w:rPr>
                <w:bCs/>
                <w:i/>
                <w:iCs/>
                <w:sz w:val="17"/>
                <w:szCs w:val="17"/>
              </w:rPr>
            </w:pPr>
          </w:p>
        </w:tc>
        <w:tc>
          <w:tcPr>
            <w:tcW w:w="5980" w:type="dxa"/>
            <w:tcBorders>
              <w:top w:val="single" w:sz="4" w:space="0" w:color="BFBFBF" w:themeColor="background1" w:themeShade="BF"/>
              <w:left w:val="nil"/>
              <w:bottom w:val="single" w:sz="4" w:space="0" w:color="BFBFBF" w:themeColor="background1" w:themeShade="BF"/>
              <w:right w:val="nil"/>
            </w:tcBorders>
          </w:tcPr>
          <w:p w14:paraId="05295CBA" w14:textId="1ED1CE07" w:rsidR="008404D7" w:rsidRDefault="008404D7" w:rsidP="008404D7">
            <w:pPr>
              <w:spacing w:before="240"/>
              <w:rPr>
                <w:i/>
                <w:iCs/>
                <w:sz w:val="17"/>
                <w:szCs w:val="17"/>
              </w:rPr>
            </w:pPr>
            <w:r>
              <w:rPr>
                <w:rStyle w:val="OverpassItalic"/>
                <w:sz w:val="17"/>
                <w:szCs w:val="17"/>
              </w:rPr>
              <w:t>Y</w:t>
            </w:r>
            <w:r>
              <w:rPr>
                <w:rStyle w:val="OverpassItalic"/>
              </w:rPr>
              <w:t>es/No</w:t>
            </w:r>
            <w:r>
              <w:rPr>
                <w:rStyle w:val="OverpassItalic"/>
              </w:rPr>
              <w:br/>
            </w:r>
            <w:r>
              <w:rPr>
                <w:rFonts w:ascii="Overpass Light" w:hAnsi="Overpass Light"/>
                <w:i/>
                <w:iCs/>
                <w:sz w:val="16"/>
                <w:szCs w:val="16"/>
              </w:rPr>
              <w:br/>
            </w:r>
            <w:r>
              <w:rPr>
                <w:i/>
                <w:iCs/>
                <w:sz w:val="17"/>
                <w:szCs w:val="17"/>
              </w:rPr>
              <w:t xml:space="preserve">Amount: </w:t>
            </w:r>
            <w:r>
              <w:rPr>
                <w:sz w:val="17"/>
                <w:szCs w:val="17"/>
              </w:rPr>
              <w:t>$</w:t>
            </w:r>
          </w:p>
          <w:p w14:paraId="508A277D" w14:textId="31E894A6" w:rsidR="008404D7" w:rsidRPr="008404D7" w:rsidRDefault="008404D7" w:rsidP="008404D7">
            <w:pPr>
              <w:spacing w:before="240"/>
              <w:rPr>
                <w:rFonts w:ascii="Overpass Light" w:hAnsi="Overpass Light"/>
                <w:i/>
                <w:iCs/>
                <w:sz w:val="17"/>
                <w:szCs w:val="17"/>
              </w:rPr>
            </w:pPr>
            <w:r>
              <w:rPr>
                <w:i/>
                <w:iCs/>
                <w:sz w:val="17"/>
                <w:szCs w:val="17"/>
              </w:rPr>
              <w:t>Proportion:</w:t>
            </w:r>
          </w:p>
        </w:tc>
      </w:tr>
      <w:tr w:rsidR="001100DA" w:rsidRPr="008404D7" w14:paraId="37D0076F" w14:textId="77777777" w:rsidTr="009E61CD">
        <w:trPr>
          <w:trHeight w:val="3108"/>
        </w:trPr>
        <w:tc>
          <w:tcPr>
            <w:tcW w:w="3080" w:type="dxa"/>
            <w:tcBorders>
              <w:right w:val="nil"/>
            </w:tcBorders>
            <w:shd w:val="clear" w:color="auto" w:fill="FAEAE6"/>
          </w:tcPr>
          <w:p w14:paraId="2C4475EC" w14:textId="6D8EFD6B" w:rsidR="001100DA" w:rsidRPr="008404D7" w:rsidRDefault="001100DA" w:rsidP="00517854">
            <w:pPr>
              <w:tabs>
                <w:tab w:val="clear" w:pos="567"/>
                <w:tab w:val="left" w:pos="748"/>
              </w:tabs>
              <w:spacing w:before="240"/>
              <w:rPr>
                <w:b/>
                <w:sz w:val="17"/>
                <w:szCs w:val="17"/>
              </w:rPr>
            </w:pPr>
            <w:r w:rsidRPr="008404D7">
              <w:rPr>
                <w:b/>
                <w:sz w:val="17"/>
                <w:szCs w:val="17"/>
              </w:rPr>
              <w:t>Do</w:t>
            </w:r>
            <w:r w:rsidR="009068FD" w:rsidRPr="008404D7">
              <w:rPr>
                <w:b/>
                <w:sz w:val="17"/>
                <w:szCs w:val="17"/>
              </w:rPr>
              <w:t xml:space="preserve">es the applicant </w:t>
            </w:r>
            <w:r w:rsidRPr="008404D7">
              <w:rPr>
                <w:b/>
                <w:sz w:val="17"/>
                <w:szCs w:val="17"/>
              </w:rPr>
              <w:t xml:space="preserve">have access to financial resources to fund the co-funding as well as other business expenses for the duration of the initiative?  </w:t>
            </w:r>
          </w:p>
          <w:p w14:paraId="596CB9D9" w14:textId="77777777" w:rsidR="001100DA" w:rsidRPr="008404D7" w:rsidRDefault="001100DA" w:rsidP="00517854">
            <w:pPr>
              <w:tabs>
                <w:tab w:val="clear" w:pos="567"/>
                <w:tab w:val="left" w:pos="748"/>
              </w:tabs>
              <w:spacing w:before="240"/>
              <w:rPr>
                <w:b/>
                <w:sz w:val="17"/>
                <w:szCs w:val="17"/>
              </w:rPr>
            </w:pPr>
            <w:r w:rsidRPr="008404D7">
              <w:rPr>
                <w:bCs/>
                <w:i/>
                <w:iCs/>
                <w:sz w:val="17"/>
                <w:szCs w:val="17"/>
              </w:rPr>
              <w:t>N</w:t>
            </w:r>
            <w:r w:rsidRPr="008404D7">
              <w:rPr>
                <w:rStyle w:val="OverpassItalic"/>
                <w:sz w:val="17"/>
                <w:szCs w:val="17"/>
              </w:rPr>
              <w:t>ote, you will need to provide evidence of your access to these resources in the Viability Gap Fund application. This can be cash, internal capital (e.g. shareholders), external capital (e.g. investors), loans, it can also include a group of people/companies coming together.</w:t>
            </w:r>
          </w:p>
        </w:tc>
        <w:tc>
          <w:tcPr>
            <w:tcW w:w="5980" w:type="dxa"/>
            <w:tcBorders>
              <w:top w:val="single" w:sz="4" w:space="0" w:color="BFBFBF" w:themeColor="background1" w:themeShade="BF"/>
              <w:left w:val="nil"/>
              <w:bottom w:val="single" w:sz="4" w:space="0" w:color="BFBFBF" w:themeColor="background1" w:themeShade="BF"/>
              <w:right w:val="nil"/>
            </w:tcBorders>
          </w:tcPr>
          <w:p w14:paraId="089927A1" w14:textId="7B208E00" w:rsidR="001100DA" w:rsidRDefault="001100DA" w:rsidP="00517854">
            <w:pPr>
              <w:spacing w:before="240"/>
              <w:rPr>
                <w:rStyle w:val="OverpassItalic"/>
                <w:sz w:val="17"/>
                <w:szCs w:val="17"/>
              </w:rPr>
            </w:pPr>
            <w:r w:rsidRPr="008404D7">
              <w:rPr>
                <w:rStyle w:val="OverpassItalic"/>
                <w:sz w:val="17"/>
                <w:szCs w:val="17"/>
              </w:rPr>
              <w:t>Yes</w:t>
            </w:r>
            <w:r w:rsidR="008404D7">
              <w:rPr>
                <w:rStyle w:val="OverpassItalic"/>
                <w:sz w:val="17"/>
                <w:szCs w:val="17"/>
              </w:rPr>
              <w:t>/</w:t>
            </w:r>
            <w:r w:rsidR="00606131" w:rsidRPr="008404D7">
              <w:rPr>
                <w:rStyle w:val="OverpassItalic"/>
                <w:sz w:val="17"/>
                <w:szCs w:val="17"/>
              </w:rPr>
              <w:t xml:space="preserve"> </w:t>
            </w:r>
            <w:r w:rsidRPr="008404D7">
              <w:rPr>
                <w:rStyle w:val="OverpassItalic"/>
                <w:sz w:val="17"/>
                <w:szCs w:val="17"/>
              </w:rPr>
              <w:t>No</w:t>
            </w:r>
          </w:p>
          <w:p w14:paraId="3B228EE0" w14:textId="0223E32A" w:rsidR="008404D7" w:rsidRPr="008404D7" w:rsidRDefault="008404D7" w:rsidP="00517854">
            <w:pPr>
              <w:spacing w:before="240"/>
              <w:rPr>
                <w:rStyle w:val="OverpassItalic"/>
                <w:sz w:val="17"/>
                <w:szCs w:val="17"/>
              </w:rPr>
            </w:pPr>
          </w:p>
        </w:tc>
      </w:tr>
      <w:tr w:rsidR="001100DA" w:rsidRPr="008404D7" w14:paraId="6247607A" w14:textId="77777777" w:rsidTr="00F43344">
        <w:tc>
          <w:tcPr>
            <w:tcW w:w="3080" w:type="dxa"/>
            <w:tcBorders>
              <w:right w:val="nil"/>
            </w:tcBorders>
            <w:shd w:val="clear" w:color="auto" w:fill="FAEAE6"/>
          </w:tcPr>
          <w:p w14:paraId="74E870FB" w14:textId="219CEEEE" w:rsidR="001100DA" w:rsidRPr="008404D7" w:rsidRDefault="001100DA" w:rsidP="00517854">
            <w:pPr>
              <w:tabs>
                <w:tab w:val="clear" w:pos="567"/>
                <w:tab w:val="left" w:pos="748"/>
              </w:tabs>
              <w:spacing w:before="240"/>
              <w:rPr>
                <w:b/>
                <w:sz w:val="17"/>
                <w:szCs w:val="17"/>
              </w:rPr>
            </w:pPr>
            <w:r w:rsidRPr="008404D7">
              <w:rPr>
                <w:b/>
                <w:sz w:val="17"/>
                <w:szCs w:val="17"/>
              </w:rPr>
              <w:t xml:space="preserve">Why </w:t>
            </w:r>
            <w:r w:rsidR="009068FD" w:rsidRPr="008404D7">
              <w:rPr>
                <w:b/>
                <w:sz w:val="17"/>
                <w:szCs w:val="17"/>
              </w:rPr>
              <w:t xml:space="preserve">does the applicant </w:t>
            </w:r>
            <w:r w:rsidRPr="008404D7">
              <w:rPr>
                <w:b/>
                <w:sz w:val="17"/>
                <w:szCs w:val="17"/>
              </w:rPr>
              <w:t>require funding from the Viability Gap Fund?</w:t>
            </w:r>
          </w:p>
          <w:p w14:paraId="7228414D" w14:textId="1C86DA15" w:rsidR="001100DA" w:rsidRPr="008404D7" w:rsidRDefault="001100DA" w:rsidP="00517854">
            <w:pPr>
              <w:spacing w:before="240"/>
              <w:rPr>
                <w:rStyle w:val="OverpassItalic"/>
                <w:sz w:val="17"/>
                <w:szCs w:val="17"/>
              </w:rPr>
            </w:pPr>
            <w:r w:rsidRPr="008404D7">
              <w:rPr>
                <w:rStyle w:val="OverpassItalic"/>
                <w:sz w:val="17"/>
                <w:szCs w:val="17"/>
              </w:rPr>
              <w:t xml:space="preserve">The Viability Gap Fund is designed to fill funding gaps. What alternate funding or financing options have you investigated? </w:t>
            </w:r>
          </w:p>
          <w:p w14:paraId="0D5E0A08" w14:textId="6E00F092" w:rsidR="001100DA" w:rsidRPr="008404D7" w:rsidRDefault="001100DA" w:rsidP="00517854">
            <w:pPr>
              <w:spacing w:before="240"/>
              <w:rPr>
                <w:i/>
                <w:iCs/>
                <w:sz w:val="17"/>
                <w:szCs w:val="17"/>
              </w:rPr>
            </w:pPr>
            <w:r w:rsidRPr="008404D7">
              <w:rPr>
                <w:rStyle w:val="OverpassItalic"/>
                <w:sz w:val="17"/>
                <w:szCs w:val="17"/>
              </w:rPr>
              <w:lastRenderedPageBreak/>
              <w:t xml:space="preserve">What would the impact be on the initiative if the </w:t>
            </w:r>
            <w:r w:rsidR="00684B64" w:rsidRPr="008404D7">
              <w:rPr>
                <w:rStyle w:val="OverpassItalic"/>
                <w:sz w:val="17"/>
                <w:szCs w:val="17"/>
              </w:rPr>
              <w:t>co-</w:t>
            </w:r>
            <w:r w:rsidRPr="008404D7">
              <w:rPr>
                <w:rStyle w:val="OverpassItalic"/>
                <w:sz w:val="17"/>
                <w:szCs w:val="17"/>
              </w:rPr>
              <w:t>funding is not received?</w:t>
            </w:r>
          </w:p>
        </w:tc>
        <w:tc>
          <w:tcPr>
            <w:tcW w:w="5980" w:type="dxa"/>
            <w:tcBorders>
              <w:top w:val="single" w:sz="4" w:space="0" w:color="BFBFBF" w:themeColor="background1" w:themeShade="BF"/>
              <w:left w:val="nil"/>
              <w:bottom w:val="single" w:sz="4" w:space="0" w:color="BFBFBF" w:themeColor="background1" w:themeShade="BF"/>
              <w:right w:val="nil"/>
            </w:tcBorders>
          </w:tcPr>
          <w:p w14:paraId="4CF9511C" w14:textId="77777777" w:rsidR="001100DA" w:rsidRPr="008404D7" w:rsidRDefault="001100DA" w:rsidP="00517854">
            <w:pPr>
              <w:spacing w:before="240"/>
              <w:rPr>
                <w:rStyle w:val="OverpassItalic"/>
                <w:sz w:val="17"/>
                <w:szCs w:val="17"/>
              </w:rPr>
            </w:pPr>
          </w:p>
          <w:p w14:paraId="697A03E7" w14:textId="77777777" w:rsidR="009E61CD" w:rsidRPr="008404D7" w:rsidRDefault="009E61CD" w:rsidP="00517854">
            <w:pPr>
              <w:spacing w:before="240"/>
              <w:rPr>
                <w:rStyle w:val="OverpassItalic"/>
                <w:sz w:val="17"/>
                <w:szCs w:val="17"/>
              </w:rPr>
            </w:pPr>
          </w:p>
          <w:p w14:paraId="2DE0E2ED" w14:textId="77777777" w:rsidR="009E61CD" w:rsidRPr="008404D7" w:rsidRDefault="009E61CD" w:rsidP="00517854">
            <w:pPr>
              <w:spacing w:before="240"/>
              <w:rPr>
                <w:rStyle w:val="OverpassItalic"/>
                <w:sz w:val="17"/>
                <w:szCs w:val="17"/>
              </w:rPr>
            </w:pPr>
          </w:p>
          <w:p w14:paraId="54AB5BF8" w14:textId="77777777" w:rsidR="009E61CD" w:rsidRPr="008404D7" w:rsidRDefault="009E61CD" w:rsidP="00517854">
            <w:pPr>
              <w:spacing w:before="240"/>
              <w:rPr>
                <w:rStyle w:val="OverpassItalic"/>
                <w:sz w:val="17"/>
                <w:szCs w:val="17"/>
              </w:rPr>
            </w:pPr>
          </w:p>
          <w:p w14:paraId="6BB38D7A" w14:textId="77777777" w:rsidR="009E61CD" w:rsidRPr="008404D7" w:rsidRDefault="009E61CD" w:rsidP="00517854">
            <w:pPr>
              <w:spacing w:before="240"/>
              <w:rPr>
                <w:rStyle w:val="OverpassItalic"/>
                <w:sz w:val="17"/>
                <w:szCs w:val="17"/>
              </w:rPr>
            </w:pPr>
          </w:p>
        </w:tc>
      </w:tr>
      <w:tr w:rsidR="001100DA" w:rsidRPr="008404D7" w14:paraId="5BEEC49E" w14:textId="77777777" w:rsidTr="009E61CD">
        <w:trPr>
          <w:trHeight w:val="2817"/>
        </w:trPr>
        <w:tc>
          <w:tcPr>
            <w:tcW w:w="3080" w:type="dxa"/>
            <w:tcBorders>
              <w:bottom w:val="single" w:sz="4" w:space="0" w:color="BFBFBF" w:themeColor="background1" w:themeShade="BF"/>
              <w:right w:val="nil"/>
            </w:tcBorders>
            <w:shd w:val="clear" w:color="auto" w:fill="FAEAE6"/>
          </w:tcPr>
          <w:p w14:paraId="144C830C" w14:textId="7C692540" w:rsidR="001100DA" w:rsidRPr="008404D7" w:rsidRDefault="001100DA" w:rsidP="00517854">
            <w:pPr>
              <w:tabs>
                <w:tab w:val="clear" w:pos="567"/>
                <w:tab w:val="left" w:pos="748"/>
              </w:tabs>
              <w:spacing w:before="240"/>
              <w:rPr>
                <w:b/>
                <w:sz w:val="17"/>
                <w:szCs w:val="17"/>
              </w:rPr>
            </w:pPr>
            <w:r w:rsidRPr="008404D7">
              <w:rPr>
                <w:b/>
                <w:sz w:val="17"/>
                <w:szCs w:val="17"/>
              </w:rPr>
              <w:t>Financial Management</w:t>
            </w:r>
          </w:p>
          <w:p w14:paraId="411795C6" w14:textId="40BCCC0F" w:rsidR="001100DA" w:rsidRPr="008404D7" w:rsidRDefault="001100DA" w:rsidP="00517854">
            <w:pPr>
              <w:tabs>
                <w:tab w:val="left" w:pos="534"/>
              </w:tabs>
              <w:spacing w:before="240"/>
              <w:rPr>
                <w:rStyle w:val="OverpassItalic"/>
                <w:sz w:val="17"/>
                <w:szCs w:val="17"/>
              </w:rPr>
            </w:pPr>
            <w:r w:rsidRPr="008404D7">
              <w:rPr>
                <w:rStyle w:val="OverpassItalic"/>
                <w:sz w:val="17"/>
                <w:szCs w:val="17"/>
              </w:rPr>
              <w:t>Is the applicant in receivership or liquidation, bankruptcy, reorganisation, ha</w:t>
            </w:r>
            <w:r w:rsidR="008C4591" w:rsidRPr="008404D7">
              <w:rPr>
                <w:rStyle w:val="OverpassItalic"/>
                <w:sz w:val="17"/>
                <w:szCs w:val="17"/>
              </w:rPr>
              <w:t>ve</w:t>
            </w:r>
            <w:r w:rsidRPr="008404D7">
              <w:rPr>
                <w:rStyle w:val="OverpassItalic"/>
                <w:sz w:val="17"/>
                <w:szCs w:val="17"/>
              </w:rPr>
              <w:t xml:space="preserve"> a debt management plan, in breach of covenants or other funding or banking arrangements or unable to access suitable banking facilities or similar situation? </w:t>
            </w:r>
          </w:p>
        </w:tc>
        <w:tc>
          <w:tcPr>
            <w:tcW w:w="5980" w:type="dxa"/>
            <w:tcBorders>
              <w:top w:val="single" w:sz="4" w:space="0" w:color="BFBFBF" w:themeColor="background1" w:themeShade="BF"/>
              <w:left w:val="nil"/>
              <w:bottom w:val="single" w:sz="4" w:space="0" w:color="BFBFBF" w:themeColor="background1" w:themeShade="BF"/>
              <w:right w:val="nil"/>
            </w:tcBorders>
          </w:tcPr>
          <w:p w14:paraId="17F42BA0" w14:textId="77777777" w:rsidR="001100DA" w:rsidRPr="008404D7" w:rsidRDefault="001100DA" w:rsidP="00517854">
            <w:pPr>
              <w:spacing w:before="240"/>
              <w:rPr>
                <w:rStyle w:val="OverpassItalic"/>
                <w:sz w:val="17"/>
                <w:szCs w:val="17"/>
              </w:rPr>
            </w:pPr>
            <w:r w:rsidRPr="008404D7">
              <w:rPr>
                <w:rStyle w:val="OverpassItalic"/>
                <w:sz w:val="17"/>
                <w:szCs w:val="17"/>
              </w:rPr>
              <w:t xml:space="preserve">Yes </w:t>
            </w:r>
            <w:r w:rsidR="00E11C2B" w:rsidRPr="008404D7">
              <w:rPr>
                <w:rStyle w:val="OverpassItalic"/>
                <w:sz w:val="17"/>
                <w:szCs w:val="17"/>
              </w:rPr>
              <w:t xml:space="preserve">            N</w:t>
            </w:r>
            <w:r w:rsidRPr="008404D7">
              <w:rPr>
                <w:rStyle w:val="OverpassItalic"/>
                <w:sz w:val="17"/>
                <w:szCs w:val="17"/>
              </w:rPr>
              <w:t>o</w:t>
            </w:r>
          </w:p>
          <w:p w14:paraId="7AB71007" w14:textId="6C44B9DC" w:rsidR="002F7606" w:rsidRPr="008404D7" w:rsidRDefault="002F7606" w:rsidP="00517854">
            <w:pPr>
              <w:spacing w:before="240"/>
              <w:rPr>
                <w:rStyle w:val="OverpassItalic"/>
                <w:sz w:val="17"/>
                <w:szCs w:val="17"/>
              </w:rPr>
            </w:pPr>
            <w:r w:rsidRPr="008404D7">
              <w:rPr>
                <w:rStyle w:val="OverpassItalic"/>
                <w:sz w:val="17"/>
                <w:szCs w:val="17"/>
              </w:rPr>
              <w:t>If yes, please provide details</w:t>
            </w:r>
          </w:p>
        </w:tc>
      </w:tr>
      <w:tr w:rsidR="001100DA" w:rsidRPr="008404D7" w14:paraId="6C034BEE" w14:textId="77777777" w:rsidTr="009E61CD">
        <w:trPr>
          <w:trHeight w:val="1846"/>
        </w:trPr>
        <w:tc>
          <w:tcPr>
            <w:tcW w:w="3080" w:type="dxa"/>
            <w:tcBorders>
              <w:top w:val="single" w:sz="4" w:space="0" w:color="BFBFBF" w:themeColor="background1" w:themeShade="BF"/>
              <w:bottom w:val="single" w:sz="4" w:space="0" w:color="808080"/>
              <w:right w:val="nil"/>
            </w:tcBorders>
            <w:shd w:val="clear" w:color="auto" w:fill="FAEAE6"/>
          </w:tcPr>
          <w:p w14:paraId="71F9C6C6" w14:textId="436B9FA2" w:rsidR="001100DA" w:rsidRPr="008404D7" w:rsidRDefault="001100DA" w:rsidP="00517854">
            <w:pPr>
              <w:spacing w:before="240"/>
              <w:rPr>
                <w:b/>
                <w:bCs/>
                <w:i/>
                <w:iCs/>
                <w:sz w:val="17"/>
                <w:szCs w:val="17"/>
              </w:rPr>
            </w:pPr>
            <w:r w:rsidRPr="008404D7">
              <w:rPr>
                <w:b/>
                <w:bCs/>
                <w:sz w:val="17"/>
                <w:szCs w:val="17"/>
              </w:rPr>
              <w:t xml:space="preserve">Is this expression of interest being made by </w:t>
            </w:r>
            <w:r w:rsidR="000E5F80" w:rsidRPr="008404D7">
              <w:rPr>
                <w:b/>
                <w:bCs/>
                <w:sz w:val="17"/>
                <w:szCs w:val="17"/>
              </w:rPr>
              <w:t>someone in</w:t>
            </w:r>
            <w:r w:rsidRPr="008404D7">
              <w:rPr>
                <w:b/>
                <w:bCs/>
                <w:sz w:val="17"/>
                <w:szCs w:val="17"/>
              </w:rPr>
              <w:t xml:space="preserve"> undischarged </w:t>
            </w:r>
            <w:r w:rsidR="000E5F80" w:rsidRPr="008404D7">
              <w:rPr>
                <w:b/>
                <w:bCs/>
                <w:sz w:val="17"/>
                <w:szCs w:val="17"/>
              </w:rPr>
              <w:t>bankruptcy</w:t>
            </w:r>
            <w:r w:rsidRPr="008404D7">
              <w:rPr>
                <w:b/>
                <w:bCs/>
                <w:sz w:val="17"/>
                <w:szCs w:val="17"/>
              </w:rPr>
              <w:t xml:space="preserve"> or prohibited from managing or directing a commercial entity, or with a poor commercial reputation?</w:t>
            </w:r>
          </w:p>
        </w:tc>
        <w:tc>
          <w:tcPr>
            <w:tcW w:w="5980" w:type="dxa"/>
            <w:tcBorders>
              <w:top w:val="single" w:sz="4" w:space="0" w:color="BFBFBF" w:themeColor="background1" w:themeShade="BF"/>
              <w:left w:val="nil"/>
              <w:bottom w:val="single" w:sz="4" w:space="0" w:color="808080"/>
              <w:right w:val="nil"/>
            </w:tcBorders>
          </w:tcPr>
          <w:p w14:paraId="164B90EB" w14:textId="7633BE82" w:rsidR="001100DA" w:rsidRPr="008404D7" w:rsidRDefault="001100DA" w:rsidP="00517854">
            <w:pPr>
              <w:spacing w:before="240"/>
              <w:rPr>
                <w:rStyle w:val="OverpassItalic"/>
                <w:sz w:val="17"/>
                <w:szCs w:val="17"/>
              </w:rPr>
            </w:pPr>
            <w:r w:rsidRPr="008404D7">
              <w:rPr>
                <w:rStyle w:val="OverpassItalic"/>
                <w:sz w:val="17"/>
                <w:szCs w:val="17"/>
              </w:rPr>
              <w:t xml:space="preserve"> Yes </w:t>
            </w:r>
            <w:r w:rsidR="00E11C2B" w:rsidRPr="008404D7">
              <w:rPr>
                <w:rStyle w:val="OverpassItalic"/>
                <w:sz w:val="17"/>
                <w:szCs w:val="17"/>
              </w:rPr>
              <w:t xml:space="preserve">         </w:t>
            </w:r>
            <w:r w:rsidRPr="008404D7">
              <w:rPr>
                <w:rStyle w:val="OverpassItalic"/>
                <w:sz w:val="17"/>
                <w:szCs w:val="17"/>
              </w:rPr>
              <w:t>No</w:t>
            </w:r>
          </w:p>
        </w:tc>
      </w:tr>
      <w:tr w:rsidR="001100DA" w:rsidRPr="008404D7" w14:paraId="150F17D0" w14:textId="77777777" w:rsidTr="009E61CD">
        <w:trPr>
          <w:trHeight w:val="836"/>
        </w:trPr>
        <w:tc>
          <w:tcPr>
            <w:tcW w:w="3080" w:type="dxa"/>
            <w:tcBorders>
              <w:top w:val="single" w:sz="4" w:space="0" w:color="808080"/>
              <w:bottom w:val="single" w:sz="4" w:space="0" w:color="808080"/>
              <w:right w:val="nil"/>
            </w:tcBorders>
            <w:shd w:val="clear" w:color="auto" w:fill="FAEAE6"/>
          </w:tcPr>
          <w:p w14:paraId="5584CB04" w14:textId="77777777" w:rsidR="001100DA" w:rsidRPr="008404D7" w:rsidRDefault="001100DA" w:rsidP="00517854">
            <w:pPr>
              <w:tabs>
                <w:tab w:val="left" w:pos="534"/>
              </w:tabs>
              <w:spacing w:before="240"/>
              <w:rPr>
                <w:b/>
                <w:bCs/>
                <w:sz w:val="17"/>
                <w:szCs w:val="17"/>
              </w:rPr>
            </w:pPr>
            <w:r w:rsidRPr="008404D7">
              <w:rPr>
                <w:b/>
                <w:bCs/>
                <w:sz w:val="17"/>
                <w:szCs w:val="17"/>
              </w:rPr>
              <w:t>Is the applicant solvent and can it/you pay its/your debts as they fall due?</w:t>
            </w:r>
          </w:p>
        </w:tc>
        <w:tc>
          <w:tcPr>
            <w:tcW w:w="5980" w:type="dxa"/>
            <w:tcBorders>
              <w:top w:val="single" w:sz="4" w:space="0" w:color="808080"/>
              <w:left w:val="nil"/>
              <w:bottom w:val="single" w:sz="4" w:space="0" w:color="808080"/>
              <w:right w:val="nil"/>
            </w:tcBorders>
          </w:tcPr>
          <w:p w14:paraId="626D4579" w14:textId="373F3B73" w:rsidR="001100DA" w:rsidRPr="008404D7" w:rsidRDefault="001100DA" w:rsidP="00517854">
            <w:pPr>
              <w:spacing w:before="240"/>
              <w:rPr>
                <w:rStyle w:val="OverpassItalic"/>
                <w:sz w:val="17"/>
                <w:szCs w:val="17"/>
              </w:rPr>
            </w:pPr>
            <w:r w:rsidRPr="008404D7">
              <w:rPr>
                <w:rStyle w:val="OverpassItalic"/>
                <w:sz w:val="17"/>
                <w:szCs w:val="17"/>
              </w:rPr>
              <w:t xml:space="preserve"> Yes </w:t>
            </w:r>
            <w:r w:rsidR="00E11C2B" w:rsidRPr="008404D7">
              <w:rPr>
                <w:rStyle w:val="OverpassItalic"/>
                <w:sz w:val="17"/>
                <w:szCs w:val="17"/>
              </w:rPr>
              <w:t xml:space="preserve">           </w:t>
            </w:r>
            <w:r w:rsidRPr="008404D7">
              <w:rPr>
                <w:rStyle w:val="OverpassItalic"/>
                <w:sz w:val="17"/>
                <w:szCs w:val="17"/>
              </w:rPr>
              <w:t>No</w:t>
            </w:r>
          </w:p>
        </w:tc>
      </w:tr>
    </w:tbl>
    <w:p w14:paraId="1D186669" w14:textId="77777777" w:rsidR="00517854" w:rsidRDefault="00517854" w:rsidP="001727A9">
      <w:pPr>
        <w:pStyle w:val="Heading1"/>
      </w:pPr>
    </w:p>
    <w:p w14:paraId="04BC2049" w14:textId="2B34A130" w:rsidR="007637A8" w:rsidRPr="00416DB8" w:rsidRDefault="007637A8" w:rsidP="001727A9">
      <w:pPr>
        <w:pStyle w:val="Heading1"/>
      </w:pPr>
      <w:r w:rsidRPr="00416DB8">
        <w:t>Ability to Deliver</w:t>
      </w:r>
    </w:p>
    <w:p w14:paraId="3A75513B" w14:textId="77777777" w:rsidR="00B624D2" w:rsidRPr="00416DB8" w:rsidRDefault="00B624D2" w:rsidP="007637A8"/>
    <w:tbl>
      <w:tblPr>
        <w:tblStyle w:val="TableGridLight"/>
        <w:tblW w:w="0" w:type="auto"/>
        <w:tblBorders>
          <w:top w:val="single" w:sz="4" w:space="0" w:color="808080"/>
          <w:left w:val="none" w:sz="0" w:space="0" w:color="auto"/>
          <w:bottom w:val="single" w:sz="4" w:space="0" w:color="808080"/>
          <w:right w:val="none" w:sz="0" w:space="0" w:color="auto"/>
        </w:tblBorders>
        <w:tblLook w:val="04A0" w:firstRow="1" w:lastRow="0" w:firstColumn="1" w:lastColumn="0" w:noHBand="0" w:noVBand="1"/>
      </w:tblPr>
      <w:tblGrid>
        <w:gridCol w:w="3080"/>
        <w:gridCol w:w="5980"/>
      </w:tblGrid>
      <w:tr w:rsidR="00E35DA3" w:rsidRPr="00416DB8" w14:paraId="2B055833" w14:textId="77777777" w:rsidTr="009E61CD">
        <w:trPr>
          <w:trHeight w:val="2721"/>
        </w:trPr>
        <w:tc>
          <w:tcPr>
            <w:tcW w:w="3080" w:type="dxa"/>
            <w:tcBorders>
              <w:top w:val="single" w:sz="8" w:space="0" w:color="4C2050" w:themeColor="text1"/>
              <w:bottom w:val="single" w:sz="4" w:space="0" w:color="BFBFBF" w:themeColor="background1" w:themeShade="BF"/>
            </w:tcBorders>
            <w:shd w:val="clear" w:color="auto" w:fill="F6EDF7"/>
          </w:tcPr>
          <w:p w14:paraId="62B2FEB0" w14:textId="26AEE9E7" w:rsidR="00E35DA3" w:rsidRPr="00517854" w:rsidRDefault="00E35DA3" w:rsidP="00517854">
            <w:pPr>
              <w:tabs>
                <w:tab w:val="clear" w:pos="567"/>
                <w:tab w:val="left" w:pos="748"/>
              </w:tabs>
              <w:spacing w:before="240"/>
              <w:rPr>
                <w:b/>
                <w:sz w:val="16"/>
                <w:szCs w:val="16"/>
              </w:rPr>
            </w:pPr>
            <w:r w:rsidRPr="00416DB8">
              <w:rPr>
                <w:b/>
                <w:sz w:val="16"/>
                <w:szCs w:val="16"/>
              </w:rPr>
              <w:t>Do</w:t>
            </w:r>
            <w:r w:rsidR="003561E4" w:rsidRPr="00416DB8">
              <w:rPr>
                <w:b/>
                <w:sz w:val="16"/>
                <w:szCs w:val="16"/>
              </w:rPr>
              <w:t xml:space="preserve">es the initiative and/or </w:t>
            </w:r>
            <w:r w:rsidR="004469A4" w:rsidRPr="00416DB8">
              <w:rPr>
                <w:b/>
                <w:sz w:val="16"/>
                <w:szCs w:val="16"/>
              </w:rPr>
              <w:t>applicant</w:t>
            </w:r>
            <w:r w:rsidR="003561E4" w:rsidRPr="00416DB8">
              <w:rPr>
                <w:b/>
                <w:sz w:val="16"/>
                <w:szCs w:val="16"/>
              </w:rPr>
              <w:t xml:space="preserve"> </w:t>
            </w:r>
            <w:r w:rsidRPr="00416DB8">
              <w:rPr>
                <w:b/>
                <w:sz w:val="16"/>
                <w:szCs w:val="16"/>
              </w:rPr>
              <w:t>require a licence to operate in the Pacific Islands and/or New Zealand? If so, do</w:t>
            </w:r>
            <w:r w:rsidR="003561E4" w:rsidRPr="00416DB8">
              <w:rPr>
                <w:b/>
                <w:sz w:val="16"/>
                <w:szCs w:val="16"/>
              </w:rPr>
              <w:t xml:space="preserve">es </w:t>
            </w:r>
            <w:r w:rsidR="000E5F80" w:rsidRPr="00416DB8">
              <w:rPr>
                <w:b/>
                <w:sz w:val="16"/>
                <w:szCs w:val="16"/>
              </w:rPr>
              <w:t>the applicant</w:t>
            </w:r>
            <w:r w:rsidRPr="00416DB8">
              <w:rPr>
                <w:b/>
                <w:sz w:val="16"/>
                <w:szCs w:val="16"/>
              </w:rPr>
              <w:t xml:space="preserve"> have this licence, and if not, </w:t>
            </w:r>
            <w:r w:rsidR="003561E4" w:rsidRPr="00416DB8">
              <w:rPr>
                <w:b/>
                <w:sz w:val="16"/>
                <w:szCs w:val="16"/>
              </w:rPr>
              <w:t xml:space="preserve">does </w:t>
            </w:r>
            <w:r w:rsidR="000E5F80" w:rsidRPr="00416DB8">
              <w:rPr>
                <w:b/>
                <w:sz w:val="16"/>
                <w:szCs w:val="16"/>
              </w:rPr>
              <w:t>the applicant</w:t>
            </w:r>
            <w:r w:rsidR="003561E4" w:rsidRPr="00416DB8">
              <w:rPr>
                <w:b/>
                <w:sz w:val="16"/>
                <w:szCs w:val="16"/>
              </w:rPr>
              <w:t xml:space="preserve"> </w:t>
            </w:r>
            <w:r w:rsidRPr="00416DB8">
              <w:rPr>
                <w:b/>
                <w:sz w:val="16"/>
                <w:szCs w:val="16"/>
              </w:rPr>
              <w:t>have a plan to obtain one?</w:t>
            </w:r>
          </w:p>
        </w:tc>
        <w:tc>
          <w:tcPr>
            <w:tcW w:w="5980" w:type="dxa"/>
            <w:tcBorders>
              <w:top w:val="single" w:sz="8" w:space="0" w:color="4C2050" w:themeColor="text1"/>
              <w:bottom w:val="single" w:sz="4" w:space="0" w:color="BFBFBF" w:themeColor="background1" w:themeShade="BF"/>
            </w:tcBorders>
            <w:shd w:val="clear" w:color="auto" w:fill="FFFFFF" w:themeFill="background1"/>
          </w:tcPr>
          <w:p w14:paraId="1962A176" w14:textId="53D90069" w:rsidR="00B624D2" w:rsidRPr="002F7606" w:rsidRDefault="00B624D2" w:rsidP="00517854">
            <w:pPr>
              <w:spacing w:before="240"/>
              <w:rPr>
                <w:rStyle w:val="OverpassItalic"/>
              </w:rPr>
            </w:pPr>
            <w:r w:rsidRPr="002F7606">
              <w:rPr>
                <w:rStyle w:val="OverpassItalic"/>
              </w:rPr>
              <w:t xml:space="preserve">Require a licence: </w:t>
            </w:r>
            <w:r w:rsidR="002F7606" w:rsidRPr="002F7606">
              <w:rPr>
                <w:rStyle w:val="OverpassItalic"/>
              </w:rPr>
              <w:t xml:space="preserve"> </w:t>
            </w:r>
            <w:r w:rsidRPr="002F7606">
              <w:rPr>
                <w:rStyle w:val="OverpassItalic"/>
              </w:rPr>
              <w:t>Yes</w:t>
            </w:r>
            <w:r w:rsidR="002F7606" w:rsidRPr="002F7606">
              <w:rPr>
                <w:rStyle w:val="OverpassItalic"/>
              </w:rPr>
              <w:t xml:space="preserve">          </w:t>
            </w:r>
            <w:r w:rsidRPr="002F7606">
              <w:rPr>
                <w:rStyle w:val="OverpassItalic"/>
              </w:rPr>
              <w:t xml:space="preserve"> </w:t>
            </w:r>
            <w:r w:rsidR="002F7606">
              <w:rPr>
                <w:rStyle w:val="OverpassItalic"/>
              </w:rPr>
              <w:t xml:space="preserve"> </w:t>
            </w:r>
            <w:r w:rsidRPr="002F7606">
              <w:rPr>
                <w:rStyle w:val="OverpassItalic"/>
              </w:rPr>
              <w:t xml:space="preserve"> No</w:t>
            </w:r>
          </w:p>
          <w:p w14:paraId="0B621078" w14:textId="321FEEA8" w:rsidR="00B624D2" w:rsidRPr="002F7606" w:rsidRDefault="00B624D2" w:rsidP="00517854">
            <w:pPr>
              <w:spacing w:before="240"/>
              <w:rPr>
                <w:rStyle w:val="OverpassItalic"/>
              </w:rPr>
            </w:pPr>
            <w:r w:rsidRPr="002F7606">
              <w:rPr>
                <w:rStyle w:val="OverpassItalic"/>
              </w:rPr>
              <w:t xml:space="preserve">Have a licence: </w:t>
            </w:r>
            <w:r w:rsidR="002F7606" w:rsidRPr="002F7606">
              <w:rPr>
                <w:rStyle w:val="OverpassItalic"/>
              </w:rPr>
              <w:t xml:space="preserve">      Y</w:t>
            </w:r>
            <w:r w:rsidRPr="002F7606">
              <w:rPr>
                <w:rStyle w:val="OverpassItalic"/>
              </w:rPr>
              <w:t>es</w:t>
            </w:r>
            <w:r w:rsidR="002F7606" w:rsidRPr="002F7606">
              <w:rPr>
                <w:rStyle w:val="OverpassItalic"/>
              </w:rPr>
              <w:t xml:space="preserve">             N</w:t>
            </w:r>
            <w:r w:rsidRPr="002F7606">
              <w:rPr>
                <w:rStyle w:val="OverpassItalic"/>
              </w:rPr>
              <w:t>o</w:t>
            </w:r>
            <w:r w:rsidR="002F7606" w:rsidRPr="002F7606">
              <w:rPr>
                <w:rStyle w:val="OverpassItalic"/>
              </w:rPr>
              <w:t xml:space="preserve">          H</w:t>
            </w:r>
            <w:r w:rsidRPr="002F7606">
              <w:rPr>
                <w:rStyle w:val="OverpassItalic"/>
              </w:rPr>
              <w:t>ave a plan</w:t>
            </w:r>
          </w:p>
          <w:p w14:paraId="36D3580B" w14:textId="0F45FF5B" w:rsidR="00B624D2" w:rsidRPr="002F7606" w:rsidRDefault="00B624D2" w:rsidP="00517854">
            <w:pPr>
              <w:spacing w:before="240"/>
              <w:rPr>
                <w:rStyle w:val="OverpassItalic"/>
              </w:rPr>
            </w:pPr>
            <w:r w:rsidRPr="002F7606">
              <w:rPr>
                <w:rStyle w:val="OverpassItalic"/>
              </w:rPr>
              <w:t>If yes:</w:t>
            </w:r>
          </w:p>
          <w:p w14:paraId="056FE0CA" w14:textId="17E7BE10" w:rsidR="00B624D2" w:rsidRPr="002F7606" w:rsidRDefault="00B624D2" w:rsidP="00517854">
            <w:pPr>
              <w:spacing w:before="240"/>
              <w:rPr>
                <w:rStyle w:val="OverpassItalic"/>
              </w:rPr>
            </w:pPr>
            <w:r w:rsidRPr="002F7606">
              <w:rPr>
                <w:rStyle w:val="OverpassItalic"/>
              </w:rPr>
              <w:t>Licence number(s):</w:t>
            </w:r>
          </w:p>
          <w:p w14:paraId="7C999566" w14:textId="543C0D95" w:rsidR="00517854" w:rsidRPr="002F7606" w:rsidRDefault="00B624D2" w:rsidP="00517854">
            <w:pPr>
              <w:spacing w:before="240"/>
              <w:rPr>
                <w:rStyle w:val="OverpassItalic"/>
              </w:rPr>
            </w:pPr>
            <w:r w:rsidRPr="002F7606">
              <w:rPr>
                <w:rStyle w:val="OverpassItalic"/>
              </w:rPr>
              <w:t>Country(s):</w:t>
            </w:r>
          </w:p>
        </w:tc>
      </w:tr>
      <w:tr w:rsidR="00A21AAC" w:rsidRPr="00416DB8" w14:paraId="4DDA97DB" w14:textId="77777777" w:rsidTr="008F61B3">
        <w:tc>
          <w:tcPr>
            <w:tcW w:w="3080" w:type="dxa"/>
            <w:tcBorders>
              <w:top w:val="single" w:sz="4" w:space="0" w:color="BFBFBF" w:themeColor="background1" w:themeShade="BF"/>
            </w:tcBorders>
            <w:shd w:val="clear" w:color="auto" w:fill="F6EDF7"/>
          </w:tcPr>
          <w:p w14:paraId="2769CF15" w14:textId="36617EB3" w:rsidR="00A21AAC" w:rsidRPr="00416DB8" w:rsidRDefault="00A21AAC" w:rsidP="00517854">
            <w:pPr>
              <w:tabs>
                <w:tab w:val="clear" w:pos="567"/>
                <w:tab w:val="left" w:pos="748"/>
              </w:tabs>
              <w:spacing w:before="240"/>
              <w:rPr>
                <w:b/>
                <w:sz w:val="16"/>
                <w:szCs w:val="16"/>
              </w:rPr>
            </w:pPr>
            <w:r w:rsidRPr="00416DB8">
              <w:rPr>
                <w:b/>
                <w:sz w:val="16"/>
                <w:szCs w:val="16"/>
              </w:rPr>
              <w:t>Do</w:t>
            </w:r>
            <w:r w:rsidR="003561E4" w:rsidRPr="00416DB8">
              <w:rPr>
                <w:b/>
                <w:sz w:val="16"/>
                <w:szCs w:val="16"/>
              </w:rPr>
              <w:t xml:space="preserve">es the </w:t>
            </w:r>
            <w:r w:rsidR="004469A4" w:rsidRPr="00416DB8">
              <w:rPr>
                <w:b/>
                <w:sz w:val="16"/>
                <w:szCs w:val="16"/>
              </w:rPr>
              <w:t>applicant</w:t>
            </w:r>
            <w:r w:rsidRPr="00416DB8">
              <w:rPr>
                <w:b/>
                <w:sz w:val="16"/>
                <w:szCs w:val="16"/>
              </w:rPr>
              <w:t xml:space="preserve"> own or have a licence to use all relevant IP?</w:t>
            </w:r>
          </w:p>
        </w:tc>
        <w:tc>
          <w:tcPr>
            <w:tcW w:w="5980" w:type="dxa"/>
            <w:tcBorders>
              <w:top w:val="single" w:sz="4" w:space="0" w:color="BFBFBF" w:themeColor="background1" w:themeShade="BF"/>
            </w:tcBorders>
            <w:shd w:val="clear" w:color="auto" w:fill="FFFFFF" w:themeFill="background1"/>
          </w:tcPr>
          <w:p w14:paraId="213A1F97" w14:textId="762AB8F3" w:rsidR="00A21AAC" w:rsidRPr="002F7606" w:rsidRDefault="002F7606" w:rsidP="00517854">
            <w:pPr>
              <w:spacing w:before="240"/>
              <w:rPr>
                <w:rStyle w:val="OverpassItalic"/>
              </w:rPr>
            </w:pPr>
            <w:r w:rsidRPr="002F7606">
              <w:rPr>
                <w:rStyle w:val="OverpassItalic"/>
              </w:rPr>
              <w:t>Yes            No</w:t>
            </w:r>
          </w:p>
        </w:tc>
      </w:tr>
      <w:tr w:rsidR="00E35DA3" w:rsidRPr="00416DB8" w14:paraId="0B407E65" w14:textId="77777777" w:rsidTr="00F43344">
        <w:tc>
          <w:tcPr>
            <w:tcW w:w="3080" w:type="dxa"/>
            <w:shd w:val="clear" w:color="auto" w:fill="F6EDF7"/>
          </w:tcPr>
          <w:p w14:paraId="5D81C4C9" w14:textId="0CB7AF98" w:rsidR="00E35DA3" w:rsidRPr="00517854" w:rsidRDefault="00B624D2" w:rsidP="00517854">
            <w:pPr>
              <w:tabs>
                <w:tab w:val="clear" w:pos="567"/>
                <w:tab w:val="left" w:pos="748"/>
              </w:tabs>
              <w:spacing w:before="240"/>
              <w:rPr>
                <w:b/>
                <w:sz w:val="16"/>
                <w:szCs w:val="16"/>
              </w:rPr>
            </w:pPr>
            <w:r w:rsidRPr="00416DB8">
              <w:rPr>
                <w:b/>
                <w:sz w:val="16"/>
                <w:szCs w:val="16"/>
              </w:rPr>
              <w:t xml:space="preserve">Does </w:t>
            </w:r>
            <w:r w:rsidR="009068FD" w:rsidRPr="00416DB8">
              <w:rPr>
                <w:b/>
                <w:sz w:val="16"/>
                <w:szCs w:val="16"/>
              </w:rPr>
              <w:t>the initiative’s delivery and management</w:t>
            </w:r>
            <w:r w:rsidRPr="00416DB8">
              <w:rPr>
                <w:b/>
                <w:sz w:val="16"/>
                <w:szCs w:val="16"/>
              </w:rPr>
              <w:t xml:space="preserve"> team have the </w:t>
            </w:r>
            <w:r w:rsidR="009068FD" w:rsidRPr="00416DB8">
              <w:rPr>
                <w:b/>
                <w:sz w:val="16"/>
                <w:szCs w:val="16"/>
              </w:rPr>
              <w:t>necessary</w:t>
            </w:r>
            <w:r w:rsidRPr="00416DB8">
              <w:rPr>
                <w:b/>
                <w:sz w:val="16"/>
                <w:szCs w:val="16"/>
              </w:rPr>
              <w:t xml:space="preserve"> skills and experience</w:t>
            </w:r>
            <w:r w:rsidR="009068FD" w:rsidRPr="00416DB8">
              <w:rPr>
                <w:b/>
                <w:sz w:val="16"/>
                <w:szCs w:val="16"/>
              </w:rPr>
              <w:t>?</w:t>
            </w:r>
          </w:p>
          <w:p w14:paraId="566731CE" w14:textId="77777777" w:rsidR="00E35DA3" w:rsidRPr="00416DB8" w:rsidRDefault="00E35DA3" w:rsidP="00517854">
            <w:pPr>
              <w:tabs>
                <w:tab w:val="clear" w:pos="567"/>
                <w:tab w:val="left" w:pos="748"/>
              </w:tabs>
              <w:spacing w:before="240"/>
              <w:rPr>
                <w:b/>
                <w:i/>
                <w:iCs/>
                <w:sz w:val="16"/>
                <w:szCs w:val="16"/>
              </w:rPr>
            </w:pPr>
          </w:p>
        </w:tc>
        <w:tc>
          <w:tcPr>
            <w:tcW w:w="5980" w:type="dxa"/>
            <w:shd w:val="clear" w:color="auto" w:fill="FFFFFF" w:themeFill="background1"/>
          </w:tcPr>
          <w:p w14:paraId="4FEE7D0F" w14:textId="7ABD46D5" w:rsidR="00E35DA3" w:rsidRPr="002F7606" w:rsidRDefault="002F7606" w:rsidP="00517854">
            <w:pPr>
              <w:spacing w:before="240"/>
              <w:rPr>
                <w:rStyle w:val="OverpassItalic"/>
              </w:rPr>
            </w:pPr>
            <w:r w:rsidRPr="002F7606">
              <w:rPr>
                <w:rStyle w:val="OverpassItalic"/>
              </w:rPr>
              <w:t>Yes            No</w:t>
            </w:r>
            <w:r w:rsidR="00B624D2" w:rsidRPr="002F7606">
              <w:rPr>
                <w:rStyle w:val="OverpassItalic"/>
              </w:rPr>
              <w:br/>
              <w:t>Notes:</w:t>
            </w:r>
          </w:p>
        </w:tc>
      </w:tr>
      <w:tr w:rsidR="00E35DA3" w:rsidRPr="00416DB8" w14:paraId="49FEB3EC" w14:textId="77777777" w:rsidTr="00F43344">
        <w:tc>
          <w:tcPr>
            <w:tcW w:w="3080" w:type="dxa"/>
            <w:shd w:val="clear" w:color="auto" w:fill="F6EDF7"/>
          </w:tcPr>
          <w:p w14:paraId="309FDDC0" w14:textId="27775CCC" w:rsidR="00E35DA3" w:rsidRDefault="004469A4" w:rsidP="00517854">
            <w:pPr>
              <w:spacing w:before="240"/>
              <w:rPr>
                <w:b/>
                <w:i/>
                <w:iCs/>
              </w:rPr>
            </w:pPr>
            <w:r w:rsidRPr="00416DB8">
              <w:rPr>
                <w:b/>
                <w:sz w:val="16"/>
                <w:szCs w:val="16"/>
              </w:rPr>
              <w:lastRenderedPageBreak/>
              <w:t xml:space="preserve">Will </w:t>
            </w:r>
            <w:r w:rsidR="009068FD" w:rsidRPr="00416DB8">
              <w:rPr>
                <w:b/>
                <w:sz w:val="16"/>
                <w:szCs w:val="16"/>
              </w:rPr>
              <w:t>the applicant</w:t>
            </w:r>
            <w:r w:rsidR="00576263" w:rsidRPr="00416DB8">
              <w:rPr>
                <w:b/>
                <w:sz w:val="16"/>
                <w:szCs w:val="16"/>
              </w:rPr>
              <w:t xml:space="preserve"> be able to</w:t>
            </w:r>
            <w:r w:rsidR="00B624D2" w:rsidRPr="00416DB8">
              <w:rPr>
                <w:b/>
                <w:sz w:val="16"/>
                <w:szCs w:val="16"/>
              </w:rPr>
              <w:t xml:space="preserve"> provide a social lean canvas</w:t>
            </w:r>
            <w:r w:rsidR="000E5F80" w:rsidRPr="00416DB8">
              <w:rPr>
                <w:rStyle w:val="FootnoteReference"/>
                <w:b/>
                <w:sz w:val="16"/>
                <w:szCs w:val="16"/>
              </w:rPr>
              <w:footnoteReference w:id="2"/>
            </w:r>
            <w:r w:rsidR="00B624D2" w:rsidRPr="00416DB8">
              <w:rPr>
                <w:b/>
                <w:sz w:val="16"/>
                <w:szCs w:val="16"/>
              </w:rPr>
              <w:t xml:space="preserve"> with </w:t>
            </w:r>
            <w:r w:rsidR="008404D7">
              <w:rPr>
                <w:b/>
                <w:sz w:val="16"/>
                <w:szCs w:val="16"/>
              </w:rPr>
              <w:t>t</w:t>
            </w:r>
            <w:r w:rsidR="008404D7" w:rsidRPr="008404D7">
              <w:rPr>
                <w:b/>
                <w:sz w:val="16"/>
                <w:szCs w:val="20"/>
              </w:rPr>
              <w:t>he</w:t>
            </w:r>
            <w:r w:rsidR="00B624D2" w:rsidRPr="00416DB8">
              <w:rPr>
                <w:b/>
                <w:sz w:val="16"/>
                <w:szCs w:val="16"/>
              </w:rPr>
              <w:t xml:space="preserve"> application.</w:t>
            </w:r>
            <w:r w:rsidR="00E35DA3" w:rsidRPr="00416DB8">
              <w:rPr>
                <w:b/>
                <w:sz w:val="16"/>
                <w:szCs w:val="16"/>
              </w:rPr>
              <w:t xml:space="preserve"> </w:t>
            </w:r>
            <w:r w:rsidR="00E35DA3" w:rsidRPr="00416DB8">
              <w:rPr>
                <w:b/>
                <w:i/>
                <w:iCs/>
                <w:sz w:val="16"/>
                <w:szCs w:val="20"/>
              </w:rPr>
              <w:br/>
            </w:r>
          </w:p>
          <w:p w14:paraId="0C93F8AA" w14:textId="20AE7440" w:rsidR="00ED0ACC" w:rsidRPr="00416DB8" w:rsidRDefault="00ED0ACC" w:rsidP="00517854">
            <w:pPr>
              <w:spacing w:before="240"/>
              <w:rPr>
                <w:b/>
                <w:i/>
                <w:iCs/>
              </w:rPr>
            </w:pPr>
          </w:p>
        </w:tc>
        <w:tc>
          <w:tcPr>
            <w:tcW w:w="5980" w:type="dxa"/>
            <w:shd w:val="clear" w:color="auto" w:fill="FFFFFF" w:themeFill="background1"/>
          </w:tcPr>
          <w:p w14:paraId="7C836525" w14:textId="77777777" w:rsidR="002F7606" w:rsidRPr="002F7606" w:rsidRDefault="002F7606" w:rsidP="002F7606">
            <w:pPr>
              <w:spacing w:before="240"/>
              <w:rPr>
                <w:rStyle w:val="OverpassItalic"/>
              </w:rPr>
            </w:pPr>
            <w:r w:rsidRPr="002F7606">
              <w:rPr>
                <w:rStyle w:val="OverpassItalic"/>
              </w:rPr>
              <w:t>Yes            No</w:t>
            </w:r>
          </w:p>
          <w:p w14:paraId="23B74C81" w14:textId="4A53662B" w:rsidR="00E35DA3" w:rsidRPr="002F7606" w:rsidRDefault="00E35DA3" w:rsidP="00517854">
            <w:pPr>
              <w:spacing w:before="240"/>
              <w:rPr>
                <w:rStyle w:val="OverpassItalic"/>
              </w:rPr>
            </w:pPr>
          </w:p>
        </w:tc>
      </w:tr>
      <w:tr w:rsidR="00B562B7" w:rsidRPr="00416DB8" w14:paraId="1908252A" w14:textId="77777777" w:rsidTr="00F43344">
        <w:tc>
          <w:tcPr>
            <w:tcW w:w="3080" w:type="dxa"/>
            <w:shd w:val="clear" w:color="auto" w:fill="F6EDF7"/>
          </w:tcPr>
          <w:p w14:paraId="1E35A671" w14:textId="5827D7E1" w:rsidR="00B562B7" w:rsidRPr="00517854" w:rsidRDefault="00B562B7" w:rsidP="00517854">
            <w:pPr>
              <w:spacing w:before="240"/>
              <w:rPr>
                <w:b/>
                <w:i/>
                <w:iCs/>
                <w:color w:val="D4441C" w:themeColor="accent2"/>
                <w:sz w:val="16"/>
                <w:szCs w:val="16"/>
              </w:rPr>
            </w:pPr>
            <w:r w:rsidRPr="00517854">
              <w:rPr>
                <w:b/>
                <w:i/>
                <w:iCs/>
                <w:color w:val="D4441C" w:themeColor="accent2"/>
                <w:sz w:val="16"/>
                <w:szCs w:val="16"/>
              </w:rPr>
              <w:t>For Viability Gap Funding applicants</w:t>
            </w:r>
          </w:p>
          <w:p w14:paraId="02B7E326" w14:textId="77777777" w:rsidR="00576263" w:rsidRDefault="009068FD" w:rsidP="00517854">
            <w:pPr>
              <w:spacing w:before="240"/>
              <w:rPr>
                <w:b/>
                <w:sz w:val="16"/>
                <w:szCs w:val="16"/>
              </w:rPr>
            </w:pPr>
            <w:r w:rsidRPr="00416DB8">
              <w:rPr>
                <w:b/>
                <w:sz w:val="16"/>
                <w:szCs w:val="16"/>
              </w:rPr>
              <w:t xml:space="preserve">Is the applicant </w:t>
            </w:r>
            <w:r w:rsidR="00ED543F" w:rsidRPr="00416DB8">
              <w:rPr>
                <w:b/>
                <w:sz w:val="16"/>
                <w:szCs w:val="16"/>
              </w:rPr>
              <w:t>compliant</w:t>
            </w:r>
            <w:r w:rsidR="004469A4" w:rsidRPr="00416DB8">
              <w:rPr>
                <w:b/>
                <w:sz w:val="16"/>
                <w:szCs w:val="16"/>
              </w:rPr>
              <w:t xml:space="preserve"> with</w:t>
            </w:r>
            <w:r w:rsidR="00ED543F" w:rsidRPr="00416DB8">
              <w:rPr>
                <w:b/>
                <w:sz w:val="16"/>
                <w:szCs w:val="16"/>
              </w:rPr>
              <w:t xml:space="preserve"> the Health and Safety at Work Act 2015</w:t>
            </w:r>
            <w:r w:rsidR="004469A4" w:rsidRPr="00416DB8">
              <w:rPr>
                <w:b/>
                <w:sz w:val="16"/>
                <w:szCs w:val="16"/>
              </w:rPr>
              <w:t xml:space="preserve"> </w:t>
            </w:r>
            <w:r w:rsidR="00B562B7" w:rsidRPr="00416DB8">
              <w:rPr>
                <w:b/>
                <w:sz w:val="16"/>
                <w:szCs w:val="16"/>
              </w:rPr>
              <w:t xml:space="preserve">and will </w:t>
            </w:r>
            <w:r w:rsidR="00ED543F" w:rsidRPr="00416DB8">
              <w:rPr>
                <w:b/>
                <w:sz w:val="16"/>
                <w:szCs w:val="16"/>
              </w:rPr>
              <w:t>you</w:t>
            </w:r>
            <w:r w:rsidR="004469A4" w:rsidRPr="00416DB8">
              <w:rPr>
                <w:b/>
                <w:sz w:val="16"/>
                <w:szCs w:val="16"/>
              </w:rPr>
              <w:t xml:space="preserve"> </w:t>
            </w:r>
            <w:r w:rsidR="00B562B7" w:rsidRPr="00416DB8">
              <w:rPr>
                <w:b/>
                <w:sz w:val="16"/>
                <w:szCs w:val="16"/>
              </w:rPr>
              <w:t>complete a</w:t>
            </w:r>
            <w:hyperlink r:id="rId17" w:history="1">
              <w:r w:rsidR="00B562B7" w:rsidRPr="00DF7A8B">
                <w:rPr>
                  <w:rStyle w:val="Hyperlink"/>
                  <w:sz w:val="16"/>
                  <w:szCs w:val="16"/>
                </w:rPr>
                <w:t xml:space="preserve"> health and safety plan </w:t>
              </w:r>
            </w:hyperlink>
            <w:r w:rsidR="00B562B7" w:rsidRPr="00416DB8">
              <w:rPr>
                <w:b/>
                <w:sz w:val="16"/>
                <w:szCs w:val="16"/>
              </w:rPr>
              <w:t>for the initiative</w:t>
            </w:r>
            <w:r w:rsidR="00576263" w:rsidRPr="00416DB8">
              <w:rPr>
                <w:b/>
                <w:sz w:val="16"/>
                <w:szCs w:val="16"/>
              </w:rPr>
              <w:t xml:space="preserve"> if invited to apply</w:t>
            </w:r>
            <w:r w:rsidR="004469A4" w:rsidRPr="00416DB8">
              <w:rPr>
                <w:b/>
                <w:sz w:val="16"/>
                <w:szCs w:val="16"/>
              </w:rPr>
              <w:t>?</w:t>
            </w:r>
          </w:p>
          <w:p w14:paraId="6FFE4DD5" w14:textId="781F4E7B" w:rsidR="002F7606" w:rsidRDefault="002F7606" w:rsidP="002F7606">
            <w:pPr>
              <w:rPr>
                <w:b/>
                <w:sz w:val="16"/>
                <w:szCs w:val="16"/>
              </w:rPr>
            </w:pPr>
            <w:hyperlink r:id="rId18" w:history="1">
              <w:r w:rsidRPr="002F7606">
                <w:rPr>
                  <w:rStyle w:val="Hyperlink"/>
                  <w:sz w:val="16"/>
                  <w:szCs w:val="16"/>
                </w:rPr>
                <w:t>Health and Safety Information</w:t>
              </w:r>
            </w:hyperlink>
          </w:p>
          <w:p w14:paraId="3B9CF24E" w14:textId="4EEB790D" w:rsidR="002F7606" w:rsidRPr="002F7606" w:rsidRDefault="002F7606" w:rsidP="002F7606">
            <w:pPr>
              <w:rPr>
                <w:b/>
                <w:sz w:val="16"/>
                <w:szCs w:val="16"/>
              </w:rPr>
            </w:pPr>
            <w:hyperlink r:id="rId19" w:history="1">
              <w:r w:rsidRPr="002F7606">
                <w:rPr>
                  <w:rStyle w:val="Hyperlink"/>
                  <w:sz w:val="16"/>
                  <w:szCs w:val="16"/>
                </w:rPr>
                <w:t>Acknowledgement Form</w:t>
              </w:r>
            </w:hyperlink>
          </w:p>
          <w:p w14:paraId="0AB0169B" w14:textId="58564509" w:rsidR="002F7606" w:rsidRPr="00D23D8D" w:rsidRDefault="002F7606" w:rsidP="00517854">
            <w:pPr>
              <w:spacing w:before="240"/>
              <w:rPr>
                <w:b/>
                <w:sz w:val="16"/>
                <w:szCs w:val="16"/>
              </w:rPr>
            </w:pPr>
          </w:p>
        </w:tc>
        <w:tc>
          <w:tcPr>
            <w:tcW w:w="5980" w:type="dxa"/>
            <w:shd w:val="clear" w:color="auto" w:fill="FFFFFF" w:themeFill="background1"/>
          </w:tcPr>
          <w:p w14:paraId="51F46F9D" w14:textId="1D8B6B9B" w:rsidR="002F7606" w:rsidRPr="002F7606" w:rsidRDefault="002F7606" w:rsidP="002F7606">
            <w:pPr>
              <w:spacing w:before="240"/>
              <w:rPr>
                <w:rStyle w:val="OverpassItalic"/>
              </w:rPr>
            </w:pPr>
            <w:r w:rsidRPr="002F7606">
              <w:rPr>
                <w:rStyle w:val="OverpassItalic"/>
              </w:rPr>
              <w:t>Yes            No</w:t>
            </w:r>
          </w:p>
          <w:p w14:paraId="3C23CB9D" w14:textId="296ACA48" w:rsidR="00A71F71" w:rsidRPr="002F7606" w:rsidRDefault="00A71F71" w:rsidP="00517854">
            <w:pPr>
              <w:spacing w:before="240"/>
              <w:rPr>
                <w:rStyle w:val="OverpassItalic"/>
              </w:rPr>
            </w:pPr>
            <w:r w:rsidRPr="002F7606">
              <w:rPr>
                <w:rStyle w:val="OverpassItalic"/>
              </w:rPr>
              <w:t>Notes if no:</w:t>
            </w:r>
          </w:p>
          <w:p w14:paraId="17958918" w14:textId="77777777" w:rsidR="00A71F71" w:rsidRPr="002F7606" w:rsidRDefault="00A71F71" w:rsidP="00517854">
            <w:pPr>
              <w:spacing w:before="240"/>
              <w:rPr>
                <w:rStyle w:val="OverpassItalic"/>
              </w:rPr>
            </w:pPr>
          </w:p>
          <w:p w14:paraId="5173DBEC" w14:textId="77777777" w:rsidR="00A71F71" w:rsidRPr="002F7606" w:rsidRDefault="00A71F71" w:rsidP="00517854">
            <w:pPr>
              <w:spacing w:before="240"/>
              <w:rPr>
                <w:rStyle w:val="OverpassItalic"/>
              </w:rPr>
            </w:pPr>
          </w:p>
          <w:p w14:paraId="205FDF59" w14:textId="04EA59D6" w:rsidR="00A71F71" w:rsidRPr="002F7606" w:rsidRDefault="00A71F71" w:rsidP="00517854">
            <w:pPr>
              <w:spacing w:before="240"/>
              <w:rPr>
                <w:rStyle w:val="OverpassItalic"/>
              </w:rPr>
            </w:pPr>
          </w:p>
        </w:tc>
      </w:tr>
      <w:tr w:rsidR="00A71F71" w:rsidRPr="00416DB8" w14:paraId="7C71CF06" w14:textId="77777777" w:rsidTr="00F43344">
        <w:tc>
          <w:tcPr>
            <w:tcW w:w="3080" w:type="dxa"/>
            <w:shd w:val="clear" w:color="auto" w:fill="F6EDF7"/>
          </w:tcPr>
          <w:p w14:paraId="5BE17929" w14:textId="199A6C68" w:rsidR="00ED543F" w:rsidRPr="00517854" w:rsidRDefault="009068FD" w:rsidP="00517854">
            <w:pPr>
              <w:spacing w:before="240"/>
              <w:rPr>
                <w:b/>
                <w:sz w:val="16"/>
                <w:szCs w:val="16"/>
              </w:rPr>
            </w:pPr>
            <w:r w:rsidRPr="00416DB8">
              <w:rPr>
                <w:b/>
                <w:sz w:val="16"/>
                <w:szCs w:val="16"/>
              </w:rPr>
              <w:t xml:space="preserve">Is the applicant </w:t>
            </w:r>
            <w:r w:rsidR="00ED543F" w:rsidRPr="00416DB8">
              <w:rPr>
                <w:b/>
                <w:sz w:val="16"/>
                <w:szCs w:val="16"/>
              </w:rPr>
              <w:t>compliant with MFA</w:t>
            </w:r>
            <w:r w:rsidR="004036F5" w:rsidRPr="00416DB8">
              <w:rPr>
                <w:b/>
                <w:sz w:val="16"/>
                <w:szCs w:val="16"/>
              </w:rPr>
              <w:t>T</w:t>
            </w:r>
            <w:r w:rsidR="00ED543F" w:rsidRPr="00416DB8">
              <w:rPr>
                <w:b/>
                <w:sz w:val="16"/>
                <w:szCs w:val="16"/>
              </w:rPr>
              <w:t xml:space="preserve">’s safeguarding policies, available </w:t>
            </w:r>
            <w:hyperlink r:id="rId20" w:history="1">
              <w:r w:rsidR="00ED543F" w:rsidRPr="00DF7A8B">
                <w:rPr>
                  <w:rStyle w:val="Hyperlink"/>
                  <w:sz w:val="16"/>
                  <w:szCs w:val="16"/>
                </w:rPr>
                <w:t>here</w:t>
              </w:r>
            </w:hyperlink>
            <w:r w:rsidR="00ED543F" w:rsidRPr="00416DB8">
              <w:rPr>
                <w:b/>
                <w:sz w:val="16"/>
                <w:szCs w:val="16"/>
              </w:rPr>
              <w:t xml:space="preserve">: </w:t>
            </w:r>
          </w:p>
          <w:p w14:paraId="48547520" w14:textId="31D425DC" w:rsidR="00A71F71" w:rsidRPr="002F7606" w:rsidRDefault="003561E4" w:rsidP="00517854">
            <w:pPr>
              <w:spacing w:before="240"/>
              <w:rPr>
                <w:rStyle w:val="OverpassItalic"/>
              </w:rPr>
            </w:pPr>
            <w:r w:rsidRPr="002F7606">
              <w:rPr>
                <w:rStyle w:val="OverpassItalic"/>
              </w:rPr>
              <w:t>MFAT</w:t>
            </w:r>
            <w:r w:rsidR="00A71F71" w:rsidRPr="002F7606">
              <w:rPr>
                <w:rStyle w:val="OverpassItalic"/>
              </w:rPr>
              <w:t xml:space="preserve"> will conduct due diligence </w:t>
            </w:r>
            <w:r w:rsidR="00812253" w:rsidRPr="002F7606">
              <w:rPr>
                <w:rStyle w:val="OverpassItalic"/>
              </w:rPr>
              <w:t xml:space="preserve">on safeguarding risks </w:t>
            </w:r>
            <w:r w:rsidR="00A71F71" w:rsidRPr="002F7606">
              <w:rPr>
                <w:rStyle w:val="OverpassItalic"/>
              </w:rPr>
              <w:t>before inviting applicants to apply. If invited to apply, you will be asked to address any potential risks in your application.</w:t>
            </w:r>
            <w:r w:rsidR="00A71F71" w:rsidRPr="002F7606">
              <w:rPr>
                <w:rStyle w:val="OverpassItalic"/>
              </w:rPr>
              <w:br/>
            </w:r>
          </w:p>
        </w:tc>
        <w:tc>
          <w:tcPr>
            <w:tcW w:w="5980" w:type="dxa"/>
            <w:shd w:val="clear" w:color="auto" w:fill="FFFFFF" w:themeFill="background1"/>
          </w:tcPr>
          <w:p w14:paraId="3AE770AD" w14:textId="1176D8D7" w:rsidR="004469A4" w:rsidRPr="002F7606" w:rsidRDefault="004469A4" w:rsidP="00517854">
            <w:pPr>
              <w:spacing w:before="240"/>
              <w:rPr>
                <w:rStyle w:val="OverpassItalic"/>
              </w:rPr>
            </w:pPr>
            <w:r w:rsidRPr="002F7606">
              <w:rPr>
                <w:rStyle w:val="OverpassItalic"/>
              </w:rPr>
              <w:t xml:space="preserve">Yes </w:t>
            </w:r>
            <w:r w:rsidR="002F7606" w:rsidRPr="002F7606">
              <w:rPr>
                <w:rStyle w:val="OverpassItalic"/>
              </w:rPr>
              <w:t xml:space="preserve">          </w:t>
            </w:r>
            <w:r w:rsidRPr="002F7606">
              <w:rPr>
                <w:rStyle w:val="OverpassItalic"/>
              </w:rPr>
              <w:t>No</w:t>
            </w:r>
          </w:p>
          <w:p w14:paraId="5BDA721D" w14:textId="77777777" w:rsidR="004469A4" w:rsidRPr="002F7606" w:rsidRDefault="004469A4" w:rsidP="00517854">
            <w:pPr>
              <w:spacing w:before="240"/>
              <w:rPr>
                <w:rStyle w:val="OverpassItalic"/>
              </w:rPr>
            </w:pPr>
            <w:r w:rsidRPr="002F7606">
              <w:rPr>
                <w:rStyle w:val="OverpassItalic"/>
              </w:rPr>
              <w:t>Notes if no:</w:t>
            </w:r>
          </w:p>
          <w:p w14:paraId="0DBE8AE5" w14:textId="77777777" w:rsidR="00812253" w:rsidRPr="002F7606" w:rsidRDefault="00812253" w:rsidP="00517854">
            <w:pPr>
              <w:spacing w:before="240"/>
              <w:rPr>
                <w:rStyle w:val="OverpassItalic"/>
              </w:rPr>
            </w:pPr>
          </w:p>
          <w:p w14:paraId="6B1E1754" w14:textId="443BA828" w:rsidR="00812253" w:rsidRPr="002F7606" w:rsidRDefault="00812253" w:rsidP="00517854">
            <w:pPr>
              <w:spacing w:before="240"/>
              <w:rPr>
                <w:rStyle w:val="OverpassItalic"/>
              </w:rPr>
            </w:pPr>
          </w:p>
        </w:tc>
      </w:tr>
      <w:tr w:rsidR="00847DFD" w:rsidRPr="00416DB8" w14:paraId="2EB157BB" w14:textId="77777777" w:rsidTr="00F43344">
        <w:tc>
          <w:tcPr>
            <w:tcW w:w="3080" w:type="dxa"/>
            <w:shd w:val="clear" w:color="auto" w:fill="F6EDF7"/>
          </w:tcPr>
          <w:p w14:paraId="3DFC3F0B" w14:textId="77777777" w:rsidR="00693F6F" w:rsidRDefault="00693F6F" w:rsidP="00517854">
            <w:pPr>
              <w:rPr>
                <w:b/>
                <w:sz w:val="16"/>
                <w:szCs w:val="16"/>
              </w:rPr>
            </w:pPr>
          </w:p>
          <w:p w14:paraId="422E3FAC" w14:textId="4D6BDCA3" w:rsidR="00517854" w:rsidRDefault="004469A4" w:rsidP="00517854">
            <w:pPr>
              <w:rPr>
                <w:b/>
                <w:sz w:val="16"/>
                <w:szCs w:val="16"/>
              </w:rPr>
            </w:pPr>
            <w:r w:rsidRPr="00416DB8">
              <w:rPr>
                <w:b/>
                <w:sz w:val="16"/>
                <w:szCs w:val="16"/>
              </w:rPr>
              <w:t xml:space="preserve">Will </w:t>
            </w:r>
            <w:r w:rsidR="00BB2034" w:rsidRPr="00416DB8">
              <w:rPr>
                <w:b/>
                <w:sz w:val="16"/>
                <w:szCs w:val="16"/>
              </w:rPr>
              <w:t>the</w:t>
            </w:r>
            <w:r w:rsidRPr="00416DB8">
              <w:rPr>
                <w:b/>
                <w:sz w:val="16"/>
                <w:szCs w:val="16"/>
              </w:rPr>
              <w:t xml:space="preserve"> Pacific Innovation</w:t>
            </w:r>
            <w:r w:rsidR="00BB2034" w:rsidRPr="00416DB8">
              <w:rPr>
                <w:b/>
                <w:sz w:val="16"/>
                <w:szCs w:val="16"/>
              </w:rPr>
              <w:t xml:space="preserve"> Hub’s support for the initiative disadvantage any other business</w:t>
            </w:r>
            <w:r w:rsidRPr="00416DB8">
              <w:rPr>
                <w:b/>
                <w:sz w:val="16"/>
                <w:szCs w:val="16"/>
              </w:rPr>
              <w:t xml:space="preserve"> or organisation?</w:t>
            </w:r>
          </w:p>
          <w:p w14:paraId="708E24E6" w14:textId="310D8856" w:rsidR="00847DFD" w:rsidRPr="002F7606" w:rsidRDefault="00847DFD" w:rsidP="00D23D8D">
            <w:pPr>
              <w:rPr>
                <w:rStyle w:val="OverpassItalic"/>
              </w:rPr>
            </w:pPr>
            <w:r w:rsidRPr="00416DB8">
              <w:rPr>
                <w:bCs/>
                <w:sz w:val="16"/>
                <w:szCs w:val="16"/>
              </w:rPr>
              <w:br/>
            </w:r>
            <w:r w:rsidRPr="002F7606">
              <w:rPr>
                <w:rStyle w:val="OverpassItalic"/>
              </w:rPr>
              <w:t xml:space="preserve">We won’t provide </w:t>
            </w:r>
            <w:r w:rsidR="00684B64" w:rsidRPr="002F7606">
              <w:rPr>
                <w:rStyle w:val="OverpassItalic"/>
              </w:rPr>
              <w:t>funding</w:t>
            </w:r>
            <w:r w:rsidRPr="002F7606">
              <w:rPr>
                <w:rStyle w:val="OverpassItalic"/>
              </w:rPr>
              <w:t xml:space="preserve"> or ideas lab support to a</w:t>
            </w:r>
            <w:r w:rsidR="004469A4" w:rsidRPr="002F7606">
              <w:rPr>
                <w:rStyle w:val="OverpassItalic"/>
              </w:rPr>
              <w:t>n organisation</w:t>
            </w:r>
            <w:r w:rsidRPr="002F7606">
              <w:rPr>
                <w:rStyle w:val="OverpassItalic"/>
              </w:rPr>
              <w:t xml:space="preserve"> </w:t>
            </w:r>
            <w:r w:rsidR="00BB2034" w:rsidRPr="002F7606">
              <w:rPr>
                <w:rStyle w:val="OverpassItalic"/>
              </w:rPr>
              <w:t>which is</w:t>
            </w:r>
            <w:r w:rsidRPr="002F7606">
              <w:rPr>
                <w:rStyle w:val="OverpassItalic"/>
              </w:rPr>
              <w:t xml:space="preserve"> providing similar products/services that another organisation is already providing</w:t>
            </w:r>
            <w:r w:rsidR="009B1A5E" w:rsidRPr="002F7606">
              <w:rPr>
                <w:rStyle w:val="OverpassItalic"/>
              </w:rPr>
              <w:t>,</w:t>
            </w:r>
            <w:r w:rsidR="00BB2034" w:rsidRPr="002F7606">
              <w:rPr>
                <w:rStyle w:val="OverpassItalic"/>
              </w:rPr>
              <w:t xml:space="preserve"> at a reasonable cost</w:t>
            </w:r>
            <w:r w:rsidRPr="002F7606">
              <w:rPr>
                <w:rStyle w:val="OverpassItalic"/>
              </w:rPr>
              <w:t>.</w:t>
            </w:r>
          </w:p>
        </w:tc>
        <w:tc>
          <w:tcPr>
            <w:tcW w:w="5980" w:type="dxa"/>
            <w:shd w:val="clear" w:color="auto" w:fill="FFFFFF" w:themeFill="background1"/>
          </w:tcPr>
          <w:p w14:paraId="02D470C5" w14:textId="7A5B5F01" w:rsidR="004469A4" w:rsidRPr="002F7606" w:rsidRDefault="004469A4" w:rsidP="00517854">
            <w:pPr>
              <w:spacing w:before="240"/>
              <w:rPr>
                <w:rStyle w:val="OverpassItalic"/>
              </w:rPr>
            </w:pPr>
            <w:r w:rsidRPr="002F7606">
              <w:rPr>
                <w:rStyle w:val="OverpassItalic"/>
              </w:rPr>
              <w:t xml:space="preserve">Yes </w:t>
            </w:r>
            <w:r w:rsidR="002F7606" w:rsidRPr="002F7606">
              <w:rPr>
                <w:rStyle w:val="OverpassItalic"/>
              </w:rPr>
              <w:t xml:space="preserve">          </w:t>
            </w:r>
            <w:r w:rsidRPr="002F7606">
              <w:rPr>
                <w:rStyle w:val="OverpassItalic"/>
              </w:rPr>
              <w:t>No</w:t>
            </w:r>
          </w:p>
          <w:p w14:paraId="182A6D57" w14:textId="33238CE2" w:rsidR="00847DFD" w:rsidRPr="002F7606" w:rsidRDefault="004469A4" w:rsidP="00517854">
            <w:pPr>
              <w:spacing w:before="240"/>
              <w:rPr>
                <w:rStyle w:val="OverpassItalic"/>
              </w:rPr>
            </w:pPr>
            <w:r w:rsidRPr="002F7606">
              <w:rPr>
                <w:rStyle w:val="OverpassItalic"/>
              </w:rPr>
              <w:t>Notes if yes:</w:t>
            </w:r>
          </w:p>
        </w:tc>
      </w:tr>
      <w:tr w:rsidR="00E06398" w:rsidRPr="00416DB8" w14:paraId="788C396D" w14:textId="77777777" w:rsidTr="009E61CD">
        <w:tc>
          <w:tcPr>
            <w:tcW w:w="3080" w:type="dxa"/>
            <w:shd w:val="clear" w:color="auto" w:fill="F6EDF7"/>
          </w:tcPr>
          <w:p w14:paraId="6F7AA035" w14:textId="752101F0" w:rsidR="00E06398" w:rsidRPr="00416DB8" w:rsidDel="004469A4" w:rsidRDefault="005F47D5" w:rsidP="009E61CD">
            <w:pPr>
              <w:spacing w:before="240"/>
              <w:rPr>
                <w:b/>
                <w:sz w:val="16"/>
                <w:szCs w:val="16"/>
              </w:rPr>
            </w:pPr>
            <w:r w:rsidRPr="00416DB8">
              <w:rPr>
                <w:b/>
                <w:bCs/>
                <w:sz w:val="16"/>
                <w:szCs w:val="16"/>
              </w:rPr>
              <w:t>Is</w:t>
            </w:r>
            <w:r w:rsidR="009068FD" w:rsidRPr="00416DB8">
              <w:rPr>
                <w:b/>
                <w:bCs/>
                <w:sz w:val="16"/>
                <w:szCs w:val="16"/>
              </w:rPr>
              <w:t xml:space="preserve"> the applicant </w:t>
            </w:r>
            <w:r w:rsidR="00E06398" w:rsidRPr="00416DB8">
              <w:rPr>
                <w:b/>
                <w:bCs/>
                <w:sz w:val="16"/>
                <w:szCs w:val="16"/>
              </w:rPr>
              <w:t xml:space="preserve">aware of any issues (past, current, or potential) relating to the applicant (including its owners and directors or equivalent) or </w:t>
            </w:r>
            <w:r w:rsidR="004036F5" w:rsidRPr="00416DB8">
              <w:rPr>
                <w:b/>
                <w:bCs/>
                <w:sz w:val="16"/>
                <w:szCs w:val="16"/>
              </w:rPr>
              <w:t>its</w:t>
            </w:r>
            <w:r w:rsidR="00E06398" w:rsidRPr="00416DB8">
              <w:rPr>
                <w:b/>
                <w:bCs/>
                <w:sz w:val="16"/>
                <w:szCs w:val="16"/>
              </w:rPr>
              <w:t xml:space="preserve"> products or services that could bring the reputation of the New Zealand Government, MFAT or the Pacific Innovation Hub into disrepute? </w:t>
            </w:r>
          </w:p>
        </w:tc>
        <w:tc>
          <w:tcPr>
            <w:tcW w:w="5980" w:type="dxa"/>
            <w:shd w:val="clear" w:color="auto" w:fill="FFFFFF" w:themeFill="background1"/>
          </w:tcPr>
          <w:p w14:paraId="5C2A7EF1" w14:textId="5C52F4C1" w:rsidR="00E06398" w:rsidRPr="002F7606" w:rsidRDefault="00E06398" w:rsidP="00517854">
            <w:pPr>
              <w:spacing w:before="240"/>
              <w:rPr>
                <w:rStyle w:val="OverpassItalic"/>
              </w:rPr>
            </w:pPr>
            <w:r w:rsidRPr="002F7606">
              <w:rPr>
                <w:rStyle w:val="OverpassItalic"/>
              </w:rPr>
              <w:t xml:space="preserve">Yes </w:t>
            </w:r>
            <w:r w:rsidR="002F7606" w:rsidRPr="002F7606">
              <w:rPr>
                <w:rStyle w:val="OverpassItalic"/>
              </w:rPr>
              <w:t xml:space="preserve">             </w:t>
            </w:r>
            <w:r w:rsidRPr="002F7606">
              <w:rPr>
                <w:rStyle w:val="OverpassItalic"/>
              </w:rPr>
              <w:t>No</w:t>
            </w:r>
          </w:p>
          <w:p w14:paraId="0048879D" w14:textId="77777777" w:rsidR="00E06398" w:rsidRPr="002F7606" w:rsidRDefault="00E06398" w:rsidP="00517854">
            <w:pPr>
              <w:spacing w:before="240"/>
              <w:rPr>
                <w:rStyle w:val="OverpassItalic"/>
              </w:rPr>
            </w:pPr>
            <w:r w:rsidRPr="002F7606">
              <w:rPr>
                <w:rStyle w:val="OverpassItalic"/>
              </w:rPr>
              <w:t xml:space="preserve">If yes, please briefly outline the issues which an Engagement Manager will then discuss with you. </w:t>
            </w:r>
          </w:p>
          <w:p w14:paraId="79874D60" w14:textId="77777777" w:rsidR="00E06398" w:rsidRPr="002F7606" w:rsidRDefault="00E06398" w:rsidP="00517854">
            <w:pPr>
              <w:spacing w:before="240"/>
              <w:rPr>
                <w:rStyle w:val="OverpassItalic"/>
              </w:rPr>
            </w:pPr>
          </w:p>
          <w:p w14:paraId="4E60F462" w14:textId="3B36080B" w:rsidR="00E06398" w:rsidRPr="002F7606" w:rsidRDefault="00E06398" w:rsidP="00517854">
            <w:pPr>
              <w:spacing w:before="240"/>
              <w:rPr>
                <w:rStyle w:val="OverpassItalic"/>
              </w:rPr>
            </w:pPr>
          </w:p>
        </w:tc>
      </w:tr>
    </w:tbl>
    <w:p w14:paraId="31534A9C" w14:textId="77777777" w:rsidR="009E61CD" w:rsidRDefault="009E61CD" w:rsidP="00343FD2"/>
    <w:p w14:paraId="66BCAC21" w14:textId="6362214E" w:rsidR="00343FD2" w:rsidRPr="00D23D8D" w:rsidRDefault="00343FD2" w:rsidP="00343FD2">
      <w:r w:rsidRPr="00D23D8D">
        <w:t xml:space="preserve">Note, we will conduct due diligence on the </w:t>
      </w:r>
      <w:r w:rsidR="003561E4" w:rsidRPr="00D23D8D">
        <w:t xml:space="preserve">organisation </w:t>
      </w:r>
      <w:r w:rsidRPr="00D23D8D">
        <w:t xml:space="preserve">and key decision makers of initiatives which are invited to apply. </w:t>
      </w:r>
    </w:p>
    <w:p w14:paraId="5992A4A7" w14:textId="6054D92F" w:rsidR="00517854" w:rsidRPr="00D23D8D" w:rsidRDefault="00517854">
      <w:pPr>
        <w:tabs>
          <w:tab w:val="clear" w:pos="567"/>
        </w:tabs>
        <w:spacing w:line="240" w:lineRule="auto"/>
        <w:rPr>
          <w:b/>
          <w:bCs/>
        </w:rPr>
      </w:pPr>
    </w:p>
    <w:p w14:paraId="2754C6CD" w14:textId="77777777" w:rsidR="008404D7" w:rsidRDefault="008404D7" w:rsidP="009E61CD">
      <w:pPr>
        <w:pStyle w:val="Heading1"/>
      </w:pPr>
    </w:p>
    <w:p w14:paraId="478156CA" w14:textId="292FBC3A" w:rsidR="00BF31B4" w:rsidRPr="009E61CD" w:rsidRDefault="00847DFD" w:rsidP="009E61CD">
      <w:pPr>
        <w:pStyle w:val="Heading1"/>
      </w:pPr>
      <w:r w:rsidRPr="009E61CD">
        <w:t>Declaration</w:t>
      </w:r>
    </w:p>
    <w:p w14:paraId="6A7D0215" w14:textId="77777777" w:rsidR="00336508" w:rsidRPr="00D23D8D" w:rsidRDefault="00336508" w:rsidP="007637A8">
      <w:pPr>
        <w:rPr>
          <w:b/>
          <w:bCs/>
        </w:rPr>
      </w:pPr>
    </w:p>
    <w:p w14:paraId="4A40A7C2" w14:textId="3B49424E" w:rsidR="00336508" w:rsidRPr="00D23D8D" w:rsidRDefault="00336508" w:rsidP="00F43344">
      <w:pPr>
        <w:spacing w:line="240" w:lineRule="auto"/>
        <w:rPr>
          <w:szCs w:val="20"/>
        </w:rPr>
      </w:pPr>
      <w:bookmarkStart w:id="2" w:name="_Hlk178590327"/>
      <w:r w:rsidRPr="00D23D8D">
        <w:t xml:space="preserve">You agree that by submitting this expression of interest to MFAT, you declare and </w:t>
      </w:r>
      <w:r w:rsidRPr="00D23D8D">
        <w:rPr>
          <w:szCs w:val="20"/>
        </w:rPr>
        <w:t>acknowledge the following:</w:t>
      </w:r>
    </w:p>
    <w:p w14:paraId="1BB64350" w14:textId="14550EF6" w:rsidR="00336508" w:rsidRPr="002F7606" w:rsidRDefault="00336508" w:rsidP="00B225A3">
      <w:pPr>
        <w:pStyle w:val="ListParagraph"/>
        <w:numPr>
          <w:ilvl w:val="0"/>
          <w:numId w:val="30"/>
        </w:numPr>
        <w:tabs>
          <w:tab w:val="clear" w:pos="567"/>
        </w:tabs>
        <w:autoSpaceDE w:val="0"/>
        <w:autoSpaceDN w:val="0"/>
        <w:adjustRightInd w:val="0"/>
        <w:spacing w:line="276" w:lineRule="auto"/>
        <w:rPr>
          <w:rFonts w:cs="Calibri"/>
          <w:sz w:val="16"/>
          <w:szCs w:val="16"/>
        </w:rPr>
      </w:pPr>
      <w:r w:rsidRPr="002F7606">
        <w:rPr>
          <w:rFonts w:cs="Calibri"/>
          <w:sz w:val="16"/>
          <w:szCs w:val="16"/>
        </w:rPr>
        <w:t xml:space="preserve">You are authorised to submit this expression of interest on behalf of the applicant. </w:t>
      </w:r>
    </w:p>
    <w:p w14:paraId="2B4CD7EF" w14:textId="23BD6066" w:rsidR="00336508" w:rsidRPr="002F7606" w:rsidRDefault="00336508" w:rsidP="00B225A3">
      <w:pPr>
        <w:pStyle w:val="ListParagraph"/>
        <w:numPr>
          <w:ilvl w:val="0"/>
          <w:numId w:val="30"/>
        </w:numPr>
        <w:tabs>
          <w:tab w:val="clear" w:pos="567"/>
        </w:tabs>
        <w:autoSpaceDE w:val="0"/>
        <w:autoSpaceDN w:val="0"/>
        <w:adjustRightInd w:val="0"/>
        <w:spacing w:line="276" w:lineRule="auto"/>
        <w:rPr>
          <w:rFonts w:cs="Calibri"/>
          <w:sz w:val="16"/>
          <w:szCs w:val="16"/>
        </w:rPr>
      </w:pPr>
      <w:r w:rsidRPr="002F7606">
        <w:rPr>
          <w:rFonts w:cs="Calibri"/>
          <w:sz w:val="16"/>
          <w:szCs w:val="16"/>
        </w:rPr>
        <w:t xml:space="preserve">The applicant is a legal entity capable of entering into a contract with MFAT and adhering to all obligations set out in the Grant Funding Contract. </w:t>
      </w:r>
    </w:p>
    <w:p w14:paraId="34787119" w14:textId="5BC7E339" w:rsidR="00336508" w:rsidRPr="002F7606" w:rsidRDefault="00336508" w:rsidP="00B225A3">
      <w:pPr>
        <w:pStyle w:val="ListParagraph"/>
        <w:numPr>
          <w:ilvl w:val="0"/>
          <w:numId w:val="30"/>
        </w:numPr>
        <w:tabs>
          <w:tab w:val="clear" w:pos="567"/>
        </w:tabs>
        <w:autoSpaceDE w:val="0"/>
        <w:autoSpaceDN w:val="0"/>
        <w:adjustRightInd w:val="0"/>
        <w:spacing w:line="276" w:lineRule="auto"/>
        <w:rPr>
          <w:rFonts w:cs="Calibri"/>
          <w:sz w:val="16"/>
          <w:szCs w:val="16"/>
        </w:rPr>
      </w:pPr>
      <w:r w:rsidRPr="002F7606">
        <w:rPr>
          <w:rFonts w:cs="Calibri"/>
          <w:sz w:val="16"/>
          <w:szCs w:val="16"/>
        </w:rPr>
        <w:t>The information in this expression of interest is true and correct</w:t>
      </w:r>
      <w:r w:rsidR="006C2CB2" w:rsidRPr="002F7606">
        <w:rPr>
          <w:rFonts w:cs="Calibri"/>
          <w:sz w:val="16"/>
          <w:szCs w:val="16"/>
        </w:rPr>
        <w:t>.</w:t>
      </w:r>
    </w:p>
    <w:p w14:paraId="21D0D2CC" w14:textId="0004C69C" w:rsidR="006C2CB2" w:rsidRPr="002F7606" w:rsidRDefault="006C2CB2" w:rsidP="00B225A3">
      <w:pPr>
        <w:pStyle w:val="ListParagraph"/>
        <w:numPr>
          <w:ilvl w:val="0"/>
          <w:numId w:val="30"/>
        </w:numPr>
        <w:tabs>
          <w:tab w:val="clear" w:pos="567"/>
        </w:tabs>
        <w:autoSpaceDE w:val="0"/>
        <w:autoSpaceDN w:val="0"/>
        <w:adjustRightInd w:val="0"/>
        <w:spacing w:line="276" w:lineRule="auto"/>
        <w:rPr>
          <w:rFonts w:cs="Calibri"/>
          <w:sz w:val="16"/>
          <w:szCs w:val="16"/>
        </w:rPr>
      </w:pPr>
      <w:r w:rsidRPr="002F7606">
        <w:rPr>
          <w:rFonts w:cs="Calibri"/>
          <w:sz w:val="16"/>
          <w:szCs w:val="16"/>
        </w:rPr>
        <w:t xml:space="preserve">Information received and generated by MFAT in relation to this </w:t>
      </w:r>
      <w:r w:rsidR="008D159C" w:rsidRPr="002F7606">
        <w:rPr>
          <w:rFonts w:cs="Calibri"/>
          <w:sz w:val="16"/>
          <w:szCs w:val="16"/>
        </w:rPr>
        <w:t>expression of interest</w:t>
      </w:r>
      <w:r w:rsidRPr="002F7606">
        <w:rPr>
          <w:rFonts w:cs="Calibri"/>
          <w:sz w:val="16"/>
          <w:szCs w:val="16"/>
        </w:rPr>
        <w:t xml:space="preserve"> may be released by MFAT</w:t>
      </w:r>
      <w:r w:rsidR="008D159C" w:rsidRPr="002F7606">
        <w:rPr>
          <w:rFonts w:cs="Calibri"/>
          <w:sz w:val="16"/>
          <w:szCs w:val="16"/>
        </w:rPr>
        <w:t xml:space="preserve"> </w:t>
      </w:r>
      <w:r w:rsidRPr="002F7606">
        <w:rPr>
          <w:rFonts w:cs="Calibri"/>
          <w:sz w:val="16"/>
          <w:szCs w:val="16"/>
        </w:rPr>
        <w:t>in accordance with MFAT’s external reporting requirements or if required by law, including in accordance with the requirements of the Official Information Act 1982 or the Privacy Act 2020. Any</w:t>
      </w:r>
      <w:r w:rsidR="00725073" w:rsidRPr="002F7606">
        <w:rPr>
          <w:rFonts w:cs="Calibri"/>
          <w:sz w:val="16"/>
          <w:szCs w:val="16"/>
        </w:rPr>
        <w:t xml:space="preserve"> </w:t>
      </w:r>
      <w:r w:rsidRPr="002F7606">
        <w:rPr>
          <w:rFonts w:cs="Calibri"/>
          <w:sz w:val="16"/>
          <w:szCs w:val="16"/>
        </w:rPr>
        <w:t>release under the Official Information Act 1982 or the Privacy Act 2020 of confidential or sensitive information will be discussed with you first</w:t>
      </w:r>
      <w:r w:rsidR="007531A2" w:rsidRPr="002F7606">
        <w:rPr>
          <w:rFonts w:cs="Calibri"/>
          <w:sz w:val="16"/>
          <w:szCs w:val="16"/>
        </w:rPr>
        <w:t>, where practicable</w:t>
      </w:r>
      <w:r w:rsidR="008D159C" w:rsidRPr="002F7606">
        <w:rPr>
          <w:rFonts w:cs="Calibri"/>
          <w:sz w:val="16"/>
          <w:szCs w:val="16"/>
        </w:rPr>
        <w:t>.</w:t>
      </w:r>
    </w:p>
    <w:p w14:paraId="1BBDE360" w14:textId="626C1F8C" w:rsidR="004857A9" w:rsidRPr="002F7606" w:rsidRDefault="004754EF" w:rsidP="00B225A3">
      <w:pPr>
        <w:pStyle w:val="ListParagraph"/>
        <w:numPr>
          <w:ilvl w:val="0"/>
          <w:numId w:val="30"/>
        </w:numPr>
        <w:tabs>
          <w:tab w:val="clear" w:pos="567"/>
        </w:tabs>
        <w:autoSpaceDE w:val="0"/>
        <w:autoSpaceDN w:val="0"/>
        <w:adjustRightInd w:val="0"/>
        <w:spacing w:line="276" w:lineRule="auto"/>
        <w:rPr>
          <w:rFonts w:cs="Calibri"/>
          <w:sz w:val="16"/>
          <w:szCs w:val="16"/>
        </w:rPr>
      </w:pPr>
      <w:r w:rsidRPr="002F7606">
        <w:rPr>
          <w:rFonts w:cs="Calibri"/>
          <w:sz w:val="16"/>
          <w:szCs w:val="16"/>
        </w:rPr>
        <w:t xml:space="preserve">Information received and generated by MFAT in relation to this expression of interest may be </w:t>
      </w:r>
      <w:r w:rsidR="007531A2" w:rsidRPr="002F7606">
        <w:rPr>
          <w:rFonts w:cs="Calibri"/>
          <w:sz w:val="16"/>
          <w:szCs w:val="16"/>
        </w:rPr>
        <w:t>disclosed</w:t>
      </w:r>
      <w:r w:rsidRPr="002F7606">
        <w:rPr>
          <w:rFonts w:cs="Calibri"/>
          <w:sz w:val="16"/>
          <w:szCs w:val="16"/>
        </w:rPr>
        <w:t xml:space="preserve"> by MFAT </w:t>
      </w:r>
      <w:r w:rsidR="008E27C1" w:rsidRPr="002F7606">
        <w:rPr>
          <w:rFonts w:cs="Calibri"/>
          <w:sz w:val="16"/>
          <w:szCs w:val="16"/>
        </w:rPr>
        <w:t xml:space="preserve">to third parties </w:t>
      </w:r>
      <w:r w:rsidR="008D159C" w:rsidRPr="002F7606">
        <w:rPr>
          <w:rFonts w:cs="Calibri"/>
          <w:sz w:val="16"/>
          <w:szCs w:val="16"/>
        </w:rPr>
        <w:t>in accordance with its policies, procedures and processes, including for the purpose of conducti</w:t>
      </w:r>
      <w:r w:rsidR="008E27C1" w:rsidRPr="002F7606">
        <w:rPr>
          <w:rFonts w:cs="Calibri"/>
          <w:sz w:val="16"/>
          <w:szCs w:val="16"/>
        </w:rPr>
        <w:t>ng</w:t>
      </w:r>
      <w:r w:rsidR="008D159C" w:rsidRPr="002F7606">
        <w:rPr>
          <w:rFonts w:cs="Calibri"/>
          <w:sz w:val="16"/>
          <w:szCs w:val="16"/>
        </w:rPr>
        <w:t xml:space="preserve"> due diligence on the applicant</w:t>
      </w:r>
      <w:r w:rsidRPr="002F7606">
        <w:rPr>
          <w:rFonts w:cs="Calibri"/>
          <w:sz w:val="16"/>
          <w:szCs w:val="16"/>
        </w:rPr>
        <w:t xml:space="preserve"> and initiative</w:t>
      </w:r>
      <w:r w:rsidR="008D159C" w:rsidRPr="002F7606">
        <w:rPr>
          <w:rFonts w:cs="Calibri"/>
          <w:sz w:val="16"/>
          <w:szCs w:val="16"/>
        </w:rPr>
        <w:t>.</w:t>
      </w:r>
      <w:bookmarkEnd w:id="2"/>
    </w:p>
    <w:p w14:paraId="0EE44B85" w14:textId="77777777" w:rsidR="004857A9" w:rsidRPr="00D23D8D" w:rsidRDefault="004857A9" w:rsidP="007637A8"/>
    <w:p w14:paraId="2A2A1A1C" w14:textId="77777777" w:rsidR="009C60ED" w:rsidRDefault="009C60ED" w:rsidP="009C60ED">
      <w:bookmarkStart w:id="3" w:name="_Hlk181694497"/>
      <w:bookmarkEnd w:id="0"/>
    </w:p>
    <w:p w14:paraId="09A6C00C" w14:textId="77777777" w:rsidR="009C60ED" w:rsidRDefault="009C60ED" w:rsidP="009C60ED"/>
    <w:tbl>
      <w:tblPr>
        <w:tblStyle w:val="Table-Grid"/>
        <w:tblW w:w="0" w:type="auto"/>
        <w:tblBorders>
          <w:top w:val="single" w:sz="6" w:space="0" w:color="4C2050" w:themeColor="text1"/>
          <w:left w:val="single" w:sz="6" w:space="0" w:color="4C2050" w:themeColor="text1"/>
          <w:bottom w:val="single" w:sz="6" w:space="0" w:color="4C2050" w:themeColor="text1"/>
          <w:right w:val="single" w:sz="6" w:space="0" w:color="4C2050" w:themeColor="text1"/>
          <w:insideH w:val="single" w:sz="6" w:space="0" w:color="4C2050" w:themeColor="text1"/>
          <w:insideV w:val="single" w:sz="6" w:space="0" w:color="4C2050" w:themeColor="text1"/>
        </w:tblBorders>
        <w:tblLook w:val="04A0" w:firstRow="1" w:lastRow="0" w:firstColumn="1" w:lastColumn="0" w:noHBand="0" w:noVBand="1"/>
      </w:tblPr>
      <w:tblGrid>
        <w:gridCol w:w="1134"/>
        <w:gridCol w:w="559"/>
        <w:gridCol w:w="4251"/>
        <w:gridCol w:w="849"/>
        <w:gridCol w:w="1704"/>
        <w:gridCol w:w="557"/>
      </w:tblGrid>
      <w:tr w:rsidR="009C60ED" w14:paraId="2E860BDD" w14:textId="77777777" w:rsidTr="0044244B">
        <w:trPr>
          <w:trHeight w:val="912"/>
        </w:trPr>
        <w:tc>
          <w:tcPr>
            <w:tcW w:w="1134" w:type="dxa"/>
            <w:vMerge w:val="restart"/>
            <w:tcBorders>
              <w:left w:val="single" w:sz="4" w:space="0" w:color="auto"/>
            </w:tcBorders>
            <w:shd w:val="clear" w:color="auto" w:fill="F2F2F2" w:themeFill="background1" w:themeFillShade="F2"/>
          </w:tcPr>
          <w:p w14:paraId="2E125207" w14:textId="77777777" w:rsidR="009C60ED" w:rsidRDefault="009C60ED" w:rsidP="009C60ED">
            <w:pPr>
              <w:spacing w:line="240" w:lineRule="auto"/>
              <w:contextualSpacing/>
              <w:rPr>
                <w:b/>
                <w:bCs/>
                <w:color w:val="4C2050" w:themeColor="text1"/>
              </w:rPr>
            </w:pPr>
          </w:p>
          <w:p w14:paraId="21CF6053" w14:textId="77777777" w:rsidR="009C60ED" w:rsidRDefault="009C60ED" w:rsidP="009C60ED">
            <w:pPr>
              <w:spacing w:line="240" w:lineRule="auto"/>
              <w:contextualSpacing/>
              <w:rPr>
                <w:b/>
                <w:bCs/>
                <w:color w:val="4C2050" w:themeColor="text1"/>
              </w:rPr>
            </w:pPr>
            <w:r w:rsidRPr="009C60ED">
              <w:rPr>
                <w:b/>
                <w:bCs/>
                <w:color w:val="4C2050" w:themeColor="text1"/>
              </w:rPr>
              <w:t>Signature:</w:t>
            </w:r>
          </w:p>
          <w:p w14:paraId="77A06153" w14:textId="77777777" w:rsidR="008404D7" w:rsidRDefault="008404D7" w:rsidP="009C60ED">
            <w:pPr>
              <w:spacing w:line="240" w:lineRule="auto"/>
              <w:contextualSpacing/>
              <w:rPr>
                <w:b/>
                <w:bCs/>
                <w:color w:val="4C2050" w:themeColor="text1"/>
              </w:rPr>
            </w:pPr>
          </w:p>
          <w:p w14:paraId="606F77E0" w14:textId="61E2C99A" w:rsidR="008404D7" w:rsidRPr="008404D7" w:rsidRDefault="008404D7" w:rsidP="009C60ED">
            <w:pPr>
              <w:spacing w:line="240" w:lineRule="auto"/>
              <w:contextualSpacing/>
              <w:rPr>
                <w:i/>
                <w:iCs/>
                <w:color w:val="4C2050" w:themeColor="text1"/>
              </w:rPr>
            </w:pPr>
            <w:r w:rsidRPr="008404D7">
              <w:rPr>
                <w:i/>
                <w:iCs/>
                <w:color w:val="4C2050" w:themeColor="text1"/>
                <w:sz w:val="18"/>
                <w:szCs w:val="22"/>
              </w:rPr>
              <w:t>Note, cannot be digital signature</w:t>
            </w:r>
          </w:p>
        </w:tc>
        <w:tc>
          <w:tcPr>
            <w:tcW w:w="559" w:type="dxa"/>
            <w:tcBorders>
              <w:bottom w:val="nil"/>
              <w:right w:val="nil"/>
            </w:tcBorders>
          </w:tcPr>
          <w:p w14:paraId="134C796C" w14:textId="77777777" w:rsidR="009C60ED" w:rsidRPr="009C60ED" w:rsidRDefault="009C60ED" w:rsidP="009C60ED">
            <w:pPr>
              <w:rPr>
                <w:b/>
                <w:bCs/>
                <w:color w:val="4C2050" w:themeColor="text1"/>
              </w:rPr>
            </w:pPr>
          </w:p>
        </w:tc>
        <w:tc>
          <w:tcPr>
            <w:tcW w:w="6804" w:type="dxa"/>
            <w:gridSpan w:val="3"/>
            <w:tcBorders>
              <w:left w:val="nil"/>
              <w:bottom w:val="single" w:sz="6" w:space="0" w:color="4C2050" w:themeColor="text1"/>
              <w:right w:val="nil"/>
            </w:tcBorders>
          </w:tcPr>
          <w:p w14:paraId="77DAE4E5" w14:textId="77777777" w:rsidR="009C60ED" w:rsidRPr="009C60ED" w:rsidRDefault="009C60ED" w:rsidP="009C60ED">
            <w:pPr>
              <w:rPr>
                <w:b/>
                <w:bCs/>
                <w:color w:val="4C2050" w:themeColor="text1"/>
              </w:rPr>
            </w:pPr>
          </w:p>
        </w:tc>
        <w:tc>
          <w:tcPr>
            <w:tcW w:w="557" w:type="dxa"/>
            <w:tcBorders>
              <w:left w:val="nil"/>
              <w:bottom w:val="nil"/>
            </w:tcBorders>
          </w:tcPr>
          <w:p w14:paraId="2F56C310" w14:textId="646BB6B0" w:rsidR="009C60ED" w:rsidRPr="009C60ED" w:rsidRDefault="009C60ED" w:rsidP="009C60ED">
            <w:pPr>
              <w:rPr>
                <w:b/>
                <w:bCs/>
                <w:color w:val="4C2050" w:themeColor="text1"/>
              </w:rPr>
            </w:pPr>
          </w:p>
        </w:tc>
      </w:tr>
      <w:tr w:rsidR="009C60ED" w14:paraId="08FC2E05" w14:textId="77777777" w:rsidTr="0044244B">
        <w:trPr>
          <w:trHeight w:val="162"/>
        </w:trPr>
        <w:tc>
          <w:tcPr>
            <w:tcW w:w="1134" w:type="dxa"/>
            <w:vMerge/>
            <w:tcBorders>
              <w:left w:val="single" w:sz="4" w:space="0" w:color="auto"/>
              <w:bottom w:val="single" w:sz="4" w:space="0" w:color="BFBFBF"/>
            </w:tcBorders>
            <w:shd w:val="clear" w:color="auto" w:fill="F2F2F2" w:themeFill="background1" w:themeFillShade="F2"/>
          </w:tcPr>
          <w:p w14:paraId="167E66CE" w14:textId="77777777" w:rsidR="009C60ED" w:rsidRPr="009C60ED" w:rsidRDefault="009C60ED" w:rsidP="009C60ED">
            <w:pPr>
              <w:spacing w:line="240" w:lineRule="auto"/>
              <w:contextualSpacing/>
              <w:rPr>
                <w:b/>
                <w:bCs/>
                <w:color w:val="4C2050" w:themeColor="text1"/>
              </w:rPr>
            </w:pPr>
          </w:p>
        </w:tc>
        <w:tc>
          <w:tcPr>
            <w:tcW w:w="559" w:type="dxa"/>
            <w:tcBorders>
              <w:top w:val="nil"/>
              <w:bottom w:val="single" w:sz="4" w:space="0" w:color="BFBFBF"/>
              <w:right w:val="nil"/>
            </w:tcBorders>
          </w:tcPr>
          <w:p w14:paraId="3A004647" w14:textId="77777777" w:rsidR="009C60ED" w:rsidRPr="009C60ED" w:rsidRDefault="009C60ED" w:rsidP="009C60ED">
            <w:pPr>
              <w:rPr>
                <w:b/>
                <w:bCs/>
                <w:color w:val="4C2050" w:themeColor="text1"/>
              </w:rPr>
            </w:pPr>
          </w:p>
        </w:tc>
        <w:tc>
          <w:tcPr>
            <w:tcW w:w="6804" w:type="dxa"/>
            <w:gridSpan w:val="3"/>
            <w:tcBorders>
              <w:left w:val="nil"/>
              <w:bottom w:val="single" w:sz="4" w:space="0" w:color="BFBFBF"/>
              <w:right w:val="nil"/>
            </w:tcBorders>
          </w:tcPr>
          <w:p w14:paraId="3794D993" w14:textId="77777777" w:rsidR="009C60ED" w:rsidRPr="009C60ED" w:rsidRDefault="009C60ED" w:rsidP="009C60ED">
            <w:pPr>
              <w:rPr>
                <w:b/>
                <w:bCs/>
                <w:color w:val="4C2050" w:themeColor="text1"/>
                <w:sz w:val="16"/>
                <w:szCs w:val="16"/>
              </w:rPr>
            </w:pPr>
          </w:p>
        </w:tc>
        <w:tc>
          <w:tcPr>
            <w:tcW w:w="557" w:type="dxa"/>
            <w:tcBorders>
              <w:top w:val="nil"/>
              <w:left w:val="nil"/>
              <w:bottom w:val="single" w:sz="4" w:space="0" w:color="BFBFBF"/>
            </w:tcBorders>
          </w:tcPr>
          <w:p w14:paraId="0A3AB346" w14:textId="40633BF7" w:rsidR="009C60ED" w:rsidRPr="009C60ED" w:rsidRDefault="009C60ED" w:rsidP="009C60ED">
            <w:pPr>
              <w:rPr>
                <w:b/>
                <w:bCs/>
                <w:color w:val="4C2050" w:themeColor="text1"/>
                <w:sz w:val="16"/>
                <w:szCs w:val="16"/>
              </w:rPr>
            </w:pPr>
          </w:p>
        </w:tc>
      </w:tr>
      <w:tr w:rsidR="0044244B" w14:paraId="253607AA" w14:textId="77777777" w:rsidTr="0044244B">
        <w:trPr>
          <w:trHeight w:val="721"/>
        </w:trPr>
        <w:tc>
          <w:tcPr>
            <w:tcW w:w="1134" w:type="dxa"/>
            <w:tcBorders>
              <w:top w:val="single" w:sz="4" w:space="0" w:color="BFBFBF"/>
              <w:left w:val="single" w:sz="4" w:space="0" w:color="auto"/>
            </w:tcBorders>
            <w:shd w:val="clear" w:color="auto" w:fill="F2F2F2" w:themeFill="background1" w:themeFillShade="F2"/>
          </w:tcPr>
          <w:p w14:paraId="2EAF3E5C" w14:textId="77777777" w:rsidR="009C60ED" w:rsidRDefault="009C60ED" w:rsidP="009C60ED">
            <w:pPr>
              <w:spacing w:line="240" w:lineRule="auto"/>
              <w:contextualSpacing/>
              <w:rPr>
                <w:b/>
                <w:bCs/>
                <w:color w:val="4C2050" w:themeColor="text1"/>
              </w:rPr>
            </w:pPr>
          </w:p>
          <w:p w14:paraId="6781E8F6" w14:textId="5CD9E83C" w:rsidR="009C60ED" w:rsidRPr="009C60ED" w:rsidRDefault="009C60ED" w:rsidP="009C60ED">
            <w:pPr>
              <w:spacing w:line="240" w:lineRule="auto"/>
              <w:contextualSpacing/>
              <w:rPr>
                <w:b/>
                <w:bCs/>
                <w:color w:val="4C2050" w:themeColor="text1"/>
              </w:rPr>
            </w:pPr>
            <w:r w:rsidRPr="009C60ED">
              <w:rPr>
                <w:b/>
                <w:bCs/>
                <w:color w:val="4C2050" w:themeColor="text1"/>
              </w:rPr>
              <w:t>Name:</w:t>
            </w:r>
          </w:p>
        </w:tc>
        <w:tc>
          <w:tcPr>
            <w:tcW w:w="4810" w:type="dxa"/>
            <w:gridSpan w:val="2"/>
            <w:tcBorders>
              <w:top w:val="single" w:sz="4" w:space="0" w:color="BFBFBF"/>
            </w:tcBorders>
          </w:tcPr>
          <w:p w14:paraId="6585CB38" w14:textId="77777777" w:rsidR="009C60ED" w:rsidRPr="009C60ED" w:rsidRDefault="009C60ED" w:rsidP="009C60ED">
            <w:pPr>
              <w:spacing w:line="240" w:lineRule="auto"/>
              <w:rPr>
                <w:b/>
                <w:bCs/>
                <w:color w:val="4C2050" w:themeColor="text1"/>
              </w:rPr>
            </w:pPr>
          </w:p>
        </w:tc>
        <w:tc>
          <w:tcPr>
            <w:tcW w:w="849" w:type="dxa"/>
            <w:tcBorders>
              <w:top w:val="single" w:sz="4" w:space="0" w:color="BFBFBF"/>
            </w:tcBorders>
            <w:shd w:val="clear" w:color="auto" w:fill="F2F2F2" w:themeFill="background1" w:themeFillShade="F2"/>
          </w:tcPr>
          <w:p w14:paraId="7E47B9E1" w14:textId="77777777" w:rsidR="009C60ED" w:rsidRDefault="009C60ED" w:rsidP="009C60ED">
            <w:pPr>
              <w:spacing w:line="240" w:lineRule="auto"/>
              <w:rPr>
                <w:b/>
                <w:bCs/>
                <w:color w:val="4C2050" w:themeColor="text1"/>
              </w:rPr>
            </w:pPr>
          </w:p>
          <w:p w14:paraId="0DA14538" w14:textId="59391782" w:rsidR="009C60ED" w:rsidRPr="009C60ED" w:rsidRDefault="009C60ED" w:rsidP="009C60ED">
            <w:pPr>
              <w:spacing w:line="240" w:lineRule="auto"/>
              <w:rPr>
                <w:b/>
                <w:bCs/>
                <w:color w:val="4C2050" w:themeColor="text1"/>
              </w:rPr>
            </w:pPr>
            <w:r w:rsidRPr="009C60ED">
              <w:rPr>
                <w:b/>
                <w:bCs/>
                <w:color w:val="4C2050" w:themeColor="text1"/>
              </w:rPr>
              <w:t>Date:</w:t>
            </w:r>
          </w:p>
        </w:tc>
        <w:tc>
          <w:tcPr>
            <w:tcW w:w="2261" w:type="dxa"/>
            <w:gridSpan w:val="2"/>
            <w:tcBorders>
              <w:top w:val="single" w:sz="4" w:space="0" w:color="BFBFBF"/>
            </w:tcBorders>
          </w:tcPr>
          <w:p w14:paraId="7DD310BC" w14:textId="51C8563D" w:rsidR="009C60ED" w:rsidRDefault="009C60ED" w:rsidP="009C60ED"/>
        </w:tc>
      </w:tr>
    </w:tbl>
    <w:p w14:paraId="0761F61F" w14:textId="77777777" w:rsidR="009C60ED" w:rsidRDefault="009C60ED" w:rsidP="009C60ED"/>
    <w:bookmarkEnd w:id="3"/>
    <w:p w14:paraId="2C26F53B" w14:textId="77777777" w:rsidR="004F2329" w:rsidRPr="00416DB8" w:rsidRDefault="004F2329" w:rsidP="007637A8"/>
    <w:sectPr w:rsidR="004F2329" w:rsidRPr="00416DB8" w:rsidSect="009E61CD">
      <w:headerReference w:type="even" r:id="rId21"/>
      <w:headerReference w:type="default" r:id="rId22"/>
      <w:footerReference w:type="even" r:id="rId23"/>
      <w:footerReference w:type="default" r:id="rId24"/>
      <w:headerReference w:type="first" r:id="rId25"/>
      <w:footerReference w:type="first" r:id="rId26"/>
      <w:pgSz w:w="11906" w:h="16838"/>
      <w:pgMar w:top="1701" w:right="1418" w:bottom="1134" w:left="1418"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5F60" w14:textId="77777777" w:rsidR="00383B70" w:rsidRDefault="00383B70" w:rsidP="00023335">
      <w:pPr>
        <w:spacing w:line="240" w:lineRule="auto"/>
      </w:pPr>
      <w:r>
        <w:separator/>
      </w:r>
    </w:p>
  </w:endnote>
  <w:endnote w:type="continuationSeparator" w:id="0">
    <w:p w14:paraId="07D4909A" w14:textId="77777777" w:rsidR="00383B70" w:rsidRDefault="00383B70"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pass">
    <w:altName w:val="Calibri"/>
    <w:charset w:val="00"/>
    <w:family w:val="auto"/>
    <w:pitch w:val="variable"/>
    <w:sig w:usb0="20000207" w:usb1="00000020" w:usb2="00000000" w:usb3="00000000" w:csb0="00000197" w:csb1="00000000"/>
  </w:font>
  <w:font w:name="Arial">
    <w:panose1 w:val="020B0604020202020204"/>
    <w:charset w:val="00"/>
    <w:family w:val="swiss"/>
    <w:pitch w:val="variable"/>
    <w:sig w:usb0="E0002EFF" w:usb1="C000785B" w:usb2="00000009" w:usb3="00000000" w:csb0="000001FF" w:csb1="00000000"/>
  </w:font>
  <w:font w:name="Overpass Light">
    <w:altName w:val="Calibri"/>
    <w:charset w:val="00"/>
    <w:family w:val="auto"/>
    <w:pitch w:val="variable"/>
    <w:sig w:usb0="20000207" w:usb1="00000020" w:usb2="00000000" w:usb3="00000000" w:csb0="00000197" w:csb1="00000000"/>
  </w:font>
  <w:font w:name="Overpass-Regular">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170B" w14:textId="463EB1F8" w:rsidR="00F960DF" w:rsidRDefault="0009781C">
    <w:pPr>
      <w:pStyle w:val="Footer"/>
    </w:pPr>
    <w:r>
      <w:rPr>
        <w:noProof/>
      </w:rPr>
      <mc:AlternateContent>
        <mc:Choice Requires="wps">
          <w:drawing>
            <wp:anchor distT="0" distB="0" distL="0" distR="0" simplePos="0" relativeHeight="251662336" behindDoc="0" locked="0" layoutInCell="1" allowOverlap="1" wp14:anchorId="6E3E4F6F" wp14:editId="445D6D86">
              <wp:simplePos x="635" y="635"/>
              <wp:positionH relativeFrom="page">
                <wp:align>center</wp:align>
              </wp:positionH>
              <wp:positionV relativeFrom="page">
                <wp:align>bottom</wp:align>
              </wp:positionV>
              <wp:extent cx="443865" cy="443865"/>
              <wp:effectExtent l="0" t="0" r="17780" b="0"/>
              <wp:wrapNone/>
              <wp:docPr id="107181200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C03F4" w14:textId="09208B39" w:rsidR="0009781C" w:rsidRPr="0009781C" w:rsidRDefault="0009781C" w:rsidP="0009781C">
                          <w:pPr>
                            <w:rPr>
                              <w:rFonts w:ascii="Segoe UI Semibold" w:eastAsia="Segoe UI Semibold" w:hAnsi="Segoe UI Semibold" w:cs="Segoe UI Semibold"/>
                              <w:noProof/>
                              <w:color w:val="000000"/>
                              <w:sz w:val="22"/>
                              <w:szCs w:val="22"/>
                            </w:rPr>
                          </w:pPr>
                          <w:r w:rsidRPr="0009781C">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E4F6F" id="_x0000_t202" coordsize="21600,21600" o:spt="202" path="m,l,21600r21600,l21600,xe">
              <v:stroke joinstyle="miter"/>
              <v:path gradientshapeok="t" o:connecttype="rect"/>
            </v:shapetype>
            <v:shape id="Text Box 5" o:spid="_x0000_s1027"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3AC03F4" w14:textId="09208B39" w:rsidR="0009781C" w:rsidRPr="0009781C" w:rsidRDefault="0009781C" w:rsidP="0009781C">
                    <w:pPr>
                      <w:rPr>
                        <w:rFonts w:ascii="Segoe UI Semibold" w:eastAsia="Segoe UI Semibold" w:hAnsi="Segoe UI Semibold" w:cs="Segoe UI Semibold"/>
                        <w:noProof/>
                        <w:color w:val="000000"/>
                        <w:sz w:val="22"/>
                        <w:szCs w:val="22"/>
                      </w:rPr>
                    </w:pPr>
                    <w:r w:rsidRPr="0009781C">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covering_classification_footer2" w:displacedByCustomXml="next"/>
  <w:bookmarkEnd w:id="4" w:displacedByCustomXml="next"/>
  <w:sdt>
    <w:sdtPr>
      <w:id w:val="182168493"/>
      <w:docPartObj>
        <w:docPartGallery w:val="Page Numbers (Bottom of Page)"/>
        <w:docPartUnique/>
      </w:docPartObj>
    </w:sdtPr>
    <w:sdtEndPr>
      <w:rPr>
        <w:b/>
        <w:bCs/>
        <w:noProof/>
      </w:rPr>
    </w:sdtEndPr>
    <w:sdtContent>
      <w:p w14:paraId="1E78D11F" w14:textId="5B8BFA7C" w:rsidR="001727A9" w:rsidRPr="001727A9" w:rsidRDefault="001727A9">
        <w:pPr>
          <w:pStyle w:val="Footer"/>
          <w:jc w:val="center"/>
          <w:rPr>
            <w:b/>
            <w:bCs/>
          </w:rPr>
        </w:pPr>
        <w:r w:rsidRPr="001727A9">
          <w:rPr>
            <w:b/>
            <w:bCs/>
          </w:rPr>
          <w:fldChar w:fldCharType="begin"/>
        </w:r>
        <w:r w:rsidRPr="001727A9">
          <w:rPr>
            <w:b/>
            <w:bCs/>
          </w:rPr>
          <w:instrText xml:space="preserve"> PAGE   \* MERGEFORMAT </w:instrText>
        </w:r>
        <w:r w:rsidRPr="001727A9">
          <w:rPr>
            <w:b/>
            <w:bCs/>
          </w:rPr>
          <w:fldChar w:fldCharType="separate"/>
        </w:r>
        <w:r w:rsidRPr="001727A9">
          <w:rPr>
            <w:b/>
            <w:bCs/>
            <w:noProof/>
          </w:rPr>
          <w:t>2</w:t>
        </w:r>
        <w:r w:rsidRPr="001727A9">
          <w:rPr>
            <w:b/>
            <w:bCs/>
            <w:noProof/>
          </w:rPr>
          <w:fldChar w:fldCharType="end"/>
        </w:r>
      </w:p>
    </w:sdtContent>
  </w:sdt>
  <w:p w14:paraId="542CEB09" w14:textId="77777777" w:rsidR="000F0115" w:rsidRPr="00B55909" w:rsidRDefault="000F0115" w:rsidP="000F0115">
    <w:pPr>
      <w:pStyle w:val="DocumentID"/>
      <w:rPr>
        <w:color w:val="4C2050" w:themeColor="text1"/>
      </w:rPr>
    </w:pPr>
    <w:r>
      <w:rPr>
        <w:noProof/>
        <w:color w:val="4C2050" w:themeColor="text1"/>
      </w:rPr>
      <w:t>INTD-213-3563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8D0D" w14:textId="021560FA" w:rsidR="00CE1AA0" w:rsidRPr="00B55909" w:rsidRDefault="009E61CD" w:rsidP="00CE1AA0">
    <w:pPr>
      <w:pStyle w:val="DocumentID"/>
      <w:rPr>
        <w:color w:val="4C2050" w:themeColor="text1"/>
      </w:rPr>
    </w:pPr>
    <w:r>
      <w:rPr>
        <w:noProof/>
        <w:color w:val="4C2050" w:themeColor="text1"/>
      </w:rPr>
      <w:t>INTD-213-3563</w:t>
    </w:r>
  </w:p>
  <w:p w14:paraId="05B102F1" w14:textId="77777777" w:rsidR="00CE1AA0" w:rsidRPr="00D175FF" w:rsidRDefault="00CE1AA0" w:rsidP="00CE1AA0">
    <w:pPr>
      <w:pStyle w:val="Footer"/>
      <w:rPr>
        <w:sz w:val="20"/>
      </w:rPr>
    </w:pPr>
  </w:p>
  <w:p w14:paraId="61BCC0C3" w14:textId="77777777" w:rsidR="00023335" w:rsidRDefault="00023335" w:rsidP="00CE1AA0">
    <w:pPr>
      <w:pStyle w:val="Footer"/>
      <w:jc w:val="center"/>
    </w:pPr>
    <w:bookmarkStart w:id="6" w:name="covering_classification_foote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D2B4" w14:textId="77777777" w:rsidR="00383B70" w:rsidRDefault="00383B70" w:rsidP="00023335">
      <w:pPr>
        <w:spacing w:line="240" w:lineRule="auto"/>
      </w:pPr>
      <w:r>
        <w:separator/>
      </w:r>
    </w:p>
  </w:footnote>
  <w:footnote w:type="continuationSeparator" w:id="0">
    <w:p w14:paraId="72A661CF" w14:textId="77777777" w:rsidR="00383B70" w:rsidRDefault="00383B70" w:rsidP="00023335">
      <w:pPr>
        <w:spacing w:line="240" w:lineRule="auto"/>
      </w:pPr>
      <w:r>
        <w:continuationSeparator/>
      </w:r>
    </w:p>
  </w:footnote>
  <w:footnote w:id="1">
    <w:p w14:paraId="1DC1DDA9" w14:textId="77777777" w:rsidR="00453AB3" w:rsidRPr="00453AB3" w:rsidRDefault="00453AB3" w:rsidP="00453AB3">
      <w:pPr>
        <w:pStyle w:val="FootnoteText"/>
      </w:pPr>
      <w:r w:rsidRPr="00453AB3">
        <w:rPr>
          <w:rStyle w:val="FootnoteReference"/>
          <w:vertAlign w:val="baseline"/>
        </w:rPr>
        <w:footnoteRef/>
      </w:r>
      <w:r w:rsidRPr="00453AB3">
        <w:t xml:space="preserve"> UN Sustainable Development Goals</w:t>
      </w:r>
    </w:p>
  </w:footnote>
  <w:footnote w:id="2">
    <w:p w14:paraId="5FAE80A2" w14:textId="70E89B95" w:rsidR="000E5F80" w:rsidRDefault="000E5F80" w:rsidP="00453AB3">
      <w:pPr>
        <w:pStyle w:val="FootnoteText"/>
      </w:pPr>
      <w:r>
        <w:rPr>
          <w:rStyle w:val="FootnoteReference"/>
        </w:rPr>
        <w:footnoteRef/>
      </w:r>
      <w:r>
        <w:t xml:space="preserve"> </w:t>
      </w:r>
      <w:r w:rsidRPr="000E5F80">
        <w:t>See the applicant guide for more information on the Social Lean Canvas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EB7C" w14:textId="0E3C3B0C" w:rsidR="00F960DF" w:rsidRDefault="0009781C">
    <w:pPr>
      <w:pStyle w:val="Header"/>
    </w:pPr>
    <w:r>
      <w:rPr>
        <w:noProof/>
      </w:rPr>
      <mc:AlternateContent>
        <mc:Choice Requires="wps">
          <w:drawing>
            <wp:anchor distT="0" distB="0" distL="0" distR="0" simplePos="0" relativeHeight="251659264" behindDoc="0" locked="0" layoutInCell="1" allowOverlap="1" wp14:anchorId="37B20324" wp14:editId="62C45B04">
              <wp:simplePos x="635" y="635"/>
              <wp:positionH relativeFrom="page">
                <wp:align>center</wp:align>
              </wp:positionH>
              <wp:positionV relativeFrom="page">
                <wp:align>top</wp:align>
              </wp:positionV>
              <wp:extent cx="443865" cy="443865"/>
              <wp:effectExtent l="0" t="0" r="17780" b="5715"/>
              <wp:wrapNone/>
              <wp:docPr id="48124351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8FCBB" w14:textId="09B46269" w:rsidR="0009781C" w:rsidRPr="0009781C" w:rsidRDefault="0009781C" w:rsidP="0009781C">
                          <w:pPr>
                            <w:rPr>
                              <w:rFonts w:ascii="Segoe UI Semibold" w:eastAsia="Segoe UI Semibold" w:hAnsi="Segoe UI Semibold" w:cs="Segoe UI Semibold"/>
                              <w:noProof/>
                              <w:color w:val="000000"/>
                              <w:sz w:val="22"/>
                              <w:szCs w:val="22"/>
                            </w:rPr>
                          </w:pPr>
                          <w:r w:rsidRPr="0009781C">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20324"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68FCBB" w14:textId="09B46269" w:rsidR="0009781C" w:rsidRPr="0009781C" w:rsidRDefault="0009781C" w:rsidP="0009781C">
                    <w:pPr>
                      <w:rPr>
                        <w:rFonts w:ascii="Segoe UI Semibold" w:eastAsia="Segoe UI Semibold" w:hAnsi="Segoe UI Semibold" w:cs="Segoe UI Semibold"/>
                        <w:noProof/>
                        <w:color w:val="000000"/>
                        <w:sz w:val="22"/>
                        <w:szCs w:val="22"/>
                      </w:rPr>
                    </w:pPr>
                    <w:r w:rsidRPr="0009781C">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2355" w14:textId="77777777" w:rsidR="00CE1AA0" w:rsidRPr="00D175FF" w:rsidRDefault="00CE1AA0" w:rsidP="00CE1AA0">
    <w:pPr>
      <w:jc w:val="center"/>
    </w:pPr>
  </w:p>
  <w:p w14:paraId="3C8854E9" w14:textId="77777777" w:rsidR="00CE1AA0" w:rsidRPr="00F452A0" w:rsidRDefault="00CE1AA0" w:rsidP="00CE1AA0">
    <w:pPr>
      <w:pStyle w:val="Header"/>
      <w:jc w:val="center"/>
      <w:rPr>
        <w:rStyle w:val="PageNumber"/>
      </w:rPr>
    </w:pPr>
  </w:p>
  <w:p w14:paraId="6CEA1FD8" w14:textId="77777777" w:rsidR="00023335" w:rsidRPr="00023335" w:rsidRDefault="00023335" w:rsidP="0002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E0B2" w14:textId="77777777" w:rsidR="00023335" w:rsidRDefault="00023335" w:rsidP="00CE1AA0">
    <w:pPr>
      <w:pStyle w:val="SecurityClassification"/>
    </w:pPr>
    <w:bookmarkStart w:id="5" w:name="covering_classification_heade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4C205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3370"/>
    <w:multiLevelType w:val="hybridMultilevel"/>
    <w:tmpl w:val="21FC4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9507F7"/>
    <w:multiLevelType w:val="hybridMultilevel"/>
    <w:tmpl w:val="5750299A"/>
    <w:lvl w:ilvl="0" w:tplc="5E066240">
      <w:start w:val="1"/>
      <w:numFmt w:val="decimal"/>
      <w:lvlText w:val="%1."/>
      <w:lvlJc w:val="left"/>
      <w:pPr>
        <w:ind w:left="360" w:hanging="360"/>
      </w:pPr>
      <w:rPr>
        <w:b/>
        <w:bCs/>
      </w:rPr>
    </w:lvl>
    <w:lvl w:ilvl="1" w:tplc="4B906356">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5120BF9"/>
    <w:multiLevelType w:val="hybridMultilevel"/>
    <w:tmpl w:val="FE92BC5C"/>
    <w:lvl w:ilvl="0" w:tplc="3D903A44">
      <w:start w:val="1"/>
      <w:numFmt w:val="lowerLetter"/>
      <w:lvlText w:val="%1."/>
      <w:lvlJc w:val="left"/>
      <w:pPr>
        <w:ind w:left="683" w:hanging="360"/>
      </w:pPr>
      <w:rPr>
        <w:b w:val="0"/>
        <w:bCs w:val="0"/>
        <w:sz w:val="16"/>
        <w:szCs w:val="16"/>
      </w:rPr>
    </w:lvl>
    <w:lvl w:ilvl="1" w:tplc="14090019" w:tentative="1">
      <w:start w:val="1"/>
      <w:numFmt w:val="lowerLetter"/>
      <w:lvlText w:val="%2."/>
      <w:lvlJc w:val="left"/>
      <w:pPr>
        <w:ind w:left="683" w:hanging="360"/>
      </w:pPr>
    </w:lvl>
    <w:lvl w:ilvl="2" w:tplc="1409001B" w:tentative="1">
      <w:start w:val="1"/>
      <w:numFmt w:val="lowerRoman"/>
      <w:lvlText w:val="%3."/>
      <w:lvlJc w:val="right"/>
      <w:pPr>
        <w:ind w:left="1403" w:hanging="180"/>
      </w:pPr>
    </w:lvl>
    <w:lvl w:ilvl="3" w:tplc="1409000F" w:tentative="1">
      <w:start w:val="1"/>
      <w:numFmt w:val="decimal"/>
      <w:lvlText w:val="%4."/>
      <w:lvlJc w:val="left"/>
      <w:pPr>
        <w:ind w:left="2123" w:hanging="360"/>
      </w:pPr>
    </w:lvl>
    <w:lvl w:ilvl="4" w:tplc="14090019" w:tentative="1">
      <w:start w:val="1"/>
      <w:numFmt w:val="lowerLetter"/>
      <w:lvlText w:val="%5."/>
      <w:lvlJc w:val="left"/>
      <w:pPr>
        <w:ind w:left="2843" w:hanging="360"/>
      </w:pPr>
    </w:lvl>
    <w:lvl w:ilvl="5" w:tplc="1409001B" w:tentative="1">
      <w:start w:val="1"/>
      <w:numFmt w:val="lowerRoman"/>
      <w:lvlText w:val="%6."/>
      <w:lvlJc w:val="right"/>
      <w:pPr>
        <w:ind w:left="3563" w:hanging="180"/>
      </w:pPr>
    </w:lvl>
    <w:lvl w:ilvl="6" w:tplc="1409000F" w:tentative="1">
      <w:start w:val="1"/>
      <w:numFmt w:val="decimal"/>
      <w:lvlText w:val="%7."/>
      <w:lvlJc w:val="left"/>
      <w:pPr>
        <w:ind w:left="4283" w:hanging="360"/>
      </w:pPr>
    </w:lvl>
    <w:lvl w:ilvl="7" w:tplc="14090019" w:tentative="1">
      <w:start w:val="1"/>
      <w:numFmt w:val="lowerLetter"/>
      <w:lvlText w:val="%8."/>
      <w:lvlJc w:val="left"/>
      <w:pPr>
        <w:ind w:left="5003" w:hanging="360"/>
      </w:pPr>
    </w:lvl>
    <w:lvl w:ilvl="8" w:tplc="1409001B" w:tentative="1">
      <w:start w:val="1"/>
      <w:numFmt w:val="lowerRoman"/>
      <w:lvlText w:val="%9."/>
      <w:lvlJc w:val="right"/>
      <w:pPr>
        <w:ind w:left="5723" w:hanging="180"/>
      </w:pPr>
    </w:lvl>
  </w:abstractNum>
  <w:abstractNum w:abstractNumId="5" w15:restartNumberingAfterBreak="0">
    <w:nsid w:val="1A5976EC"/>
    <w:multiLevelType w:val="hybridMultilevel"/>
    <w:tmpl w:val="28828964"/>
    <w:lvl w:ilvl="0" w:tplc="541AC426">
      <w:start w:val="26"/>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691A46"/>
    <w:multiLevelType w:val="hybridMultilevel"/>
    <w:tmpl w:val="8F7C1284"/>
    <w:lvl w:ilvl="0" w:tplc="541AC426">
      <w:start w:val="26"/>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00466C"/>
    <w:multiLevelType w:val="hybridMultilevel"/>
    <w:tmpl w:val="A4E0B582"/>
    <w:lvl w:ilvl="0" w:tplc="14090001">
      <w:start w:val="1"/>
      <w:numFmt w:val="bullet"/>
      <w:lvlText w:val=""/>
      <w:lvlJc w:val="left"/>
      <w:pPr>
        <w:ind w:left="895"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8" w15:restartNumberingAfterBreak="0">
    <w:nsid w:val="28951F3A"/>
    <w:multiLevelType w:val="hybridMultilevel"/>
    <w:tmpl w:val="34C26C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38F9655F"/>
    <w:multiLevelType w:val="hybridMultilevel"/>
    <w:tmpl w:val="12DCF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A576981"/>
    <w:multiLevelType w:val="hybridMultilevel"/>
    <w:tmpl w:val="94F04B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3E1CEF"/>
    <w:multiLevelType w:val="hybridMultilevel"/>
    <w:tmpl w:val="532642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5AF1F33"/>
    <w:multiLevelType w:val="hybridMultilevel"/>
    <w:tmpl w:val="2DA2EF4C"/>
    <w:lvl w:ilvl="0" w:tplc="8AD22BDE">
      <w:start w:val="11"/>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2834CFA8">
      <w:numFmt w:val="bullet"/>
      <w:lvlText w:val="–"/>
      <w:lvlJc w:val="left"/>
      <w:pPr>
        <w:ind w:left="2160" w:hanging="360"/>
      </w:pPr>
      <w:rPr>
        <w:rFonts w:ascii="Calibri" w:eastAsia="Calibri" w:hAnsi="Calibri" w:cs="Calibri"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8A233FA"/>
    <w:multiLevelType w:val="hybridMultilevel"/>
    <w:tmpl w:val="A1EC5A36"/>
    <w:lvl w:ilvl="0" w:tplc="FFFFFFFF">
      <w:start w:val="1"/>
      <w:numFmt w:val="decimal"/>
      <w:lvlText w:val="%1)"/>
      <w:lvlJc w:val="left"/>
      <w:pPr>
        <w:ind w:left="720" w:hanging="360"/>
      </w:pPr>
      <w:rPr>
        <w:rFonts w:hint="default"/>
      </w:rPr>
    </w:lvl>
    <w:lvl w:ilvl="1" w:tplc="3D903A44">
      <w:start w:val="1"/>
      <w:numFmt w:val="lowerLetter"/>
      <w:lvlText w:val="%2."/>
      <w:lvlJc w:val="left"/>
      <w:pPr>
        <w:ind w:left="1440" w:hanging="360"/>
      </w:pPr>
      <w:rPr>
        <w:b w:val="0"/>
        <w:bCs w:val="0"/>
        <w:sz w:val="16"/>
        <w:szCs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FE20E7"/>
    <w:multiLevelType w:val="hybridMultilevel"/>
    <w:tmpl w:val="EF16AB2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0A675A"/>
    <w:multiLevelType w:val="hybridMultilevel"/>
    <w:tmpl w:val="D1D8F5F6"/>
    <w:lvl w:ilvl="0" w:tplc="8C4EFC60">
      <w:numFmt w:val="bullet"/>
      <w:lvlText w:val="-"/>
      <w:lvlJc w:val="left"/>
      <w:pPr>
        <w:ind w:left="644"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8AF0717"/>
    <w:multiLevelType w:val="hybridMultilevel"/>
    <w:tmpl w:val="4A8C5A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9107C98"/>
    <w:multiLevelType w:val="hybridMultilevel"/>
    <w:tmpl w:val="46440DA4"/>
    <w:lvl w:ilvl="0" w:tplc="14090001">
      <w:start w:val="1"/>
      <w:numFmt w:val="bullet"/>
      <w:lvlText w:val=""/>
      <w:lvlJc w:val="left"/>
      <w:pPr>
        <w:ind w:left="683" w:hanging="360"/>
      </w:pPr>
      <w:rPr>
        <w:rFonts w:ascii="Symbol" w:hAnsi="Symbol" w:hint="default"/>
      </w:rPr>
    </w:lvl>
    <w:lvl w:ilvl="1" w:tplc="14090003" w:tentative="1">
      <w:start w:val="1"/>
      <w:numFmt w:val="bullet"/>
      <w:lvlText w:val="o"/>
      <w:lvlJc w:val="left"/>
      <w:pPr>
        <w:ind w:left="1403" w:hanging="360"/>
      </w:pPr>
      <w:rPr>
        <w:rFonts w:ascii="Courier New" w:hAnsi="Courier New" w:cs="Courier New" w:hint="default"/>
      </w:rPr>
    </w:lvl>
    <w:lvl w:ilvl="2" w:tplc="14090005" w:tentative="1">
      <w:start w:val="1"/>
      <w:numFmt w:val="bullet"/>
      <w:lvlText w:val=""/>
      <w:lvlJc w:val="left"/>
      <w:pPr>
        <w:ind w:left="2123" w:hanging="360"/>
      </w:pPr>
      <w:rPr>
        <w:rFonts w:ascii="Wingdings" w:hAnsi="Wingdings" w:hint="default"/>
      </w:rPr>
    </w:lvl>
    <w:lvl w:ilvl="3" w:tplc="14090001" w:tentative="1">
      <w:start w:val="1"/>
      <w:numFmt w:val="bullet"/>
      <w:lvlText w:val=""/>
      <w:lvlJc w:val="left"/>
      <w:pPr>
        <w:ind w:left="2843" w:hanging="360"/>
      </w:pPr>
      <w:rPr>
        <w:rFonts w:ascii="Symbol" w:hAnsi="Symbol" w:hint="default"/>
      </w:rPr>
    </w:lvl>
    <w:lvl w:ilvl="4" w:tplc="14090003" w:tentative="1">
      <w:start w:val="1"/>
      <w:numFmt w:val="bullet"/>
      <w:lvlText w:val="o"/>
      <w:lvlJc w:val="left"/>
      <w:pPr>
        <w:ind w:left="3563" w:hanging="360"/>
      </w:pPr>
      <w:rPr>
        <w:rFonts w:ascii="Courier New" w:hAnsi="Courier New" w:cs="Courier New" w:hint="default"/>
      </w:rPr>
    </w:lvl>
    <w:lvl w:ilvl="5" w:tplc="14090005" w:tentative="1">
      <w:start w:val="1"/>
      <w:numFmt w:val="bullet"/>
      <w:lvlText w:val=""/>
      <w:lvlJc w:val="left"/>
      <w:pPr>
        <w:ind w:left="4283" w:hanging="360"/>
      </w:pPr>
      <w:rPr>
        <w:rFonts w:ascii="Wingdings" w:hAnsi="Wingdings" w:hint="default"/>
      </w:rPr>
    </w:lvl>
    <w:lvl w:ilvl="6" w:tplc="14090001" w:tentative="1">
      <w:start w:val="1"/>
      <w:numFmt w:val="bullet"/>
      <w:lvlText w:val=""/>
      <w:lvlJc w:val="left"/>
      <w:pPr>
        <w:ind w:left="5003" w:hanging="360"/>
      </w:pPr>
      <w:rPr>
        <w:rFonts w:ascii="Symbol" w:hAnsi="Symbol" w:hint="default"/>
      </w:rPr>
    </w:lvl>
    <w:lvl w:ilvl="7" w:tplc="14090003" w:tentative="1">
      <w:start w:val="1"/>
      <w:numFmt w:val="bullet"/>
      <w:lvlText w:val="o"/>
      <w:lvlJc w:val="left"/>
      <w:pPr>
        <w:ind w:left="5723" w:hanging="360"/>
      </w:pPr>
      <w:rPr>
        <w:rFonts w:ascii="Courier New" w:hAnsi="Courier New" w:cs="Courier New" w:hint="default"/>
      </w:rPr>
    </w:lvl>
    <w:lvl w:ilvl="8" w:tplc="14090005" w:tentative="1">
      <w:start w:val="1"/>
      <w:numFmt w:val="bullet"/>
      <w:lvlText w:val=""/>
      <w:lvlJc w:val="left"/>
      <w:pPr>
        <w:ind w:left="6443" w:hanging="360"/>
      </w:pPr>
      <w:rPr>
        <w:rFonts w:ascii="Wingdings" w:hAnsi="Wingdings" w:hint="default"/>
      </w:rPr>
    </w:lvl>
  </w:abstractNum>
  <w:abstractNum w:abstractNumId="22"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3" w15:restartNumberingAfterBreak="0">
    <w:nsid w:val="59D75034"/>
    <w:multiLevelType w:val="hybridMultilevel"/>
    <w:tmpl w:val="90A203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B16202E"/>
    <w:multiLevelType w:val="hybridMultilevel"/>
    <w:tmpl w:val="5AD88E90"/>
    <w:lvl w:ilvl="0" w:tplc="541AC426">
      <w:start w:val="26"/>
      <w:numFmt w:val="bullet"/>
      <w:lvlText w:val="-"/>
      <w:lvlJc w:val="left"/>
      <w:pPr>
        <w:ind w:left="720" w:hanging="360"/>
      </w:pPr>
      <w:rPr>
        <w:rFonts w:ascii="Verdana" w:eastAsia="Times New Roman" w:hAnsi="Verdana"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663AD2"/>
    <w:multiLevelType w:val="hybridMultilevel"/>
    <w:tmpl w:val="5C0A6BA2"/>
    <w:lvl w:ilvl="0" w:tplc="1BB8C1C0">
      <w:start w:val="1"/>
      <w:numFmt w:val="decimal"/>
      <w:lvlText w:val="%1)"/>
      <w:lvlJc w:val="left"/>
      <w:pPr>
        <w:ind w:left="720" w:hanging="360"/>
      </w:pPr>
      <w:rPr>
        <w:rFonts w:hint="default"/>
        <w:b w:val="0"/>
        <w:bCs w:val="0"/>
      </w:rPr>
    </w:lvl>
    <w:lvl w:ilvl="1" w:tplc="EF02CADC">
      <w:start w:val="1"/>
      <w:numFmt w:val="lowerLetter"/>
      <w:lvlText w:val="%2."/>
      <w:lvlJc w:val="left"/>
      <w:pPr>
        <w:ind w:left="1440" w:hanging="360"/>
      </w:pPr>
      <w:rPr>
        <w:b w:val="0"/>
        <w:bCs/>
      </w:rPr>
    </w:lvl>
    <w:lvl w:ilvl="2" w:tplc="36328964">
      <w:start w:val="1"/>
      <w:numFmt w:val="lowerLetter"/>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5AF3C17"/>
    <w:multiLevelType w:val="hybridMultilevel"/>
    <w:tmpl w:val="0518AFDE"/>
    <w:lvl w:ilvl="0" w:tplc="7EA03770">
      <w:start w:val="4"/>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253B86"/>
    <w:multiLevelType w:val="hybridMultilevel"/>
    <w:tmpl w:val="896A4BDE"/>
    <w:lvl w:ilvl="0" w:tplc="14090019">
      <w:start w:val="1"/>
      <w:numFmt w:val="lowerLetter"/>
      <w:lvlText w:val="%1."/>
      <w:lvlJc w:val="left"/>
      <w:pPr>
        <w:ind w:left="683" w:hanging="360"/>
      </w:pPr>
    </w:lvl>
    <w:lvl w:ilvl="1" w:tplc="14090019">
      <w:start w:val="1"/>
      <w:numFmt w:val="lowerLetter"/>
      <w:lvlText w:val="%2."/>
      <w:lvlJc w:val="left"/>
      <w:pPr>
        <w:ind w:left="1403" w:hanging="360"/>
      </w:pPr>
    </w:lvl>
    <w:lvl w:ilvl="2" w:tplc="1409001B">
      <w:start w:val="1"/>
      <w:numFmt w:val="lowerRoman"/>
      <w:lvlText w:val="%3."/>
      <w:lvlJc w:val="right"/>
      <w:pPr>
        <w:ind w:left="2123" w:hanging="180"/>
      </w:pPr>
    </w:lvl>
    <w:lvl w:ilvl="3" w:tplc="1409000F" w:tentative="1">
      <w:start w:val="1"/>
      <w:numFmt w:val="decimal"/>
      <w:lvlText w:val="%4."/>
      <w:lvlJc w:val="left"/>
      <w:pPr>
        <w:ind w:left="2843" w:hanging="360"/>
      </w:pPr>
    </w:lvl>
    <w:lvl w:ilvl="4" w:tplc="14090019" w:tentative="1">
      <w:start w:val="1"/>
      <w:numFmt w:val="lowerLetter"/>
      <w:lvlText w:val="%5."/>
      <w:lvlJc w:val="left"/>
      <w:pPr>
        <w:ind w:left="3563" w:hanging="360"/>
      </w:pPr>
    </w:lvl>
    <w:lvl w:ilvl="5" w:tplc="1409001B" w:tentative="1">
      <w:start w:val="1"/>
      <w:numFmt w:val="lowerRoman"/>
      <w:lvlText w:val="%6."/>
      <w:lvlJc w:val="right"/>
      <w:pPr>
        <w:ind w:left="4283" w:hanging="180"/>
      </w:pPr>
    </w:lvl>
    <w:lvl w:ilvl="6" w:tplc="1409000F" w:tentative="1">
      <w:start w:val="1"/>
      <w:numFmt w:val="decimal"/>
      <w:lvlText w:val="%7."/>
      <w:lvlJc w:val="left"/>
      <w:pPr>
        <w:ind w:left="5003" w:hanging="360"/>
      </w:pPr>
    </w:lvl>
    <w:lvl w:ilvl="7" w:tplc="14090019" w:tentative="1">
      <w:start w:val="1"/>
      <w:numFmt w:val="lowerLetter"/>
      <w:lvlText w:val="%8."/>
      <w:lvlJc w:val="left"/>
      <w:pPr>
        <w:ind w:left="5723" w:hanging="360"/>
      </w:pPr>
    </w:lvl>
    <w:lvl w:ilvl="8" w:tplc="1409001B" w:tentative="1">
      <w:start w:val="1"/>
      <w:numFmt w:val="lowerRoman"/>
      <w:lvlText w:val="%9."/>
      <w:lvlJc w:val="right"/>
      <w:pPr>
        <w:ind w:left="6443" w:hanging="180"/>
      </w:pPr>
    </w:lvl>
  </w:abstractNum>
  <w:abstractNum w:abstractNumId="28" w15:restartNumberingAfterBreak="0">
    <w:nsid w:val="74D309E5"/>
    <w:multiLevelType w:val="hybridMultilevel"/>
    <w:tmpl w:val="8B4E9628"/>
    <w:lvl w:ilvl="0" w:tplc="21E6C20C">
      <w:start w:val="1"/>
      <w:numFmt w:val="bullet"/>
      <w:lvlText w:val="-"/>
      <w:lvlJc w:val="left"/>
      <w:pPr>
        <w:ind w:left="720" w:hanging="360"/>
      </w:pPr>
      <w:rPr>
        <w:rFonts w:ascii="Verdana" w:eastAsia="Times New Roman" w:hAnsi="Verdana"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5B15DD2"/>
    <w:multiLevelType w:val="hybridMultilevel"/>
    <w:tmpl w:val="0CC684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DEF1F90"/>
    <w:multiLevelType w:val="hybridMultilevel"/>
    <w:tmpl w:val="00923A26"/>
    <w:lvl w:ilvl="0" w:tplc="EF02CADC">
      <w:start w:val="1"/>
      <w:numFmt w:val="lowerLetter"/>
      <w:lvlText w:val="%1."/>
      <w:lvlJc w:val="left"/>
      <w:pPr>
        <w:ind w:left="144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19834335">
    <w:abstractNumId w:val="0"/>
  </w:num>
  <w:num w:numId="2" w16cid:durableId="1110276333">
    <w:abstractNumId w:val="15"/>
  </w:num>
  <w:num w:numId="3" w16cid:durableId="2138985981">
    <w:abstractNumId w:val="9"/>
  </w:num>
  <w:num w:numId="4" w16cid:durableId="1614819149">
    <w:abstractNumId w:val="14"/>
  </w:num>
  <w:num w:numId="5" w16cid:durableId="1184595639">
    <w:abstractNumId w:val="22"/>
  </w:num>
  <w:num w:numId="6" w16cid:durableId="2000886061">
    <w:abstractNumId w:val="18"/>
  </w:num>
  <w:num w:numId="7" w16cid:durableId="393239946">
    <w:abstractNumId w:val="1"/>
  </w:num>
  <w:num w:numId="8" w16cid:durableId="665280295">
    <w:abstractNumId w:val="25"/>
  </w:num>
  <w:num w:numId="9" w16cid:durableId="857735250">
    <w:abstractNumId w:val="16"/>
  </w:num>
  <w:num w:numId="10" w16cid:durableId="1489403114">
    <w:abstractNumId w:val="27"/>
  </w:num>
  <w:num w:numId="11" w16cid:durableId="306060040">
    <w:abstractNumId w:val="23"/>
  </w:num>
  <w:num w:numId="12" w16cid:durableId="1615090532">
    <w:abstractNumId w:val="26"/>
  </w:num>
  <w:num w:numId="13" w16cid:durableId="978459392">
    <w:abstractNumId w:val="29"/>
  </w:num>
  <w:num w:numId="14" w16cid:durableId="1674066384">
    <w:abstractNumId w:val="3"/>
  </w:num>
  <w:num w:numId="15" w16cid:durableId="599339904">
    <w:abstractNumId w:val="28"/>
  </w:num>
  <w:num w:numId="16" w16cid:durableId="313728606">
    <w:abstractNumId w:val="11"/>
  </w:num>
  <w:num w:numId="17" w16cid:durableId="1078140243">
    <w:abstractNumId w:val="8"/>
  </w:num>
  <w:num w:numId="18" w16cid:durableId="936670975">
    <w:abstractNumId w:val="21"/>
  </w:num>
  <w:num w:numId="19" w16cid:durableId="916207853">
    <w:abstractNumId w:val="4"/>
  </w:num>
  <w:num w:numId="20" w16cid:durableId="575019191">
    <w:abstractNumId w:val="19"/>
  </w:num>
  <w:num w:numId="21" w16cid:durableId="1723020846">
    <w:abstractNumId w:val="12"/>
  </w:num>
  <w:num w:numId="22" w16cid:durableId="457334317">
    <w:abstractNumId w:val="10"/>
  </w:num>
  <w:num w:numId="23" w16cid:durableId="952983111">
    <w:abstractNumId w:val="2"/>
  </w:num>
  <w:num w:numId="24" w16cid:durableId="2031947497">
    <w:abstractNumId w:val="6"/>
  </w:num>
  <w:num w:numId="25" w16cid:durableId="965043642">
    <w:abstractNumId w:val="24"/>
  </w:num>
  <w:num w:numId="26" w16cid:durableId="540552194">
    <w:abstractNumId w:val="30"/>
  </w:num>
  <w:num w:numId="27" w16cid:durableId="1240871999">
    <w:abstractNumId w:val="5"/>
  </w:num>
  <w:num w:numId="28" w16cid:durableId="683214527">
    <w:abstractNumId w:val="13"/>
  </w:num>
  <w:num w:numId="29" w16cid:durableId="230889842">
    <w:abstractNumId w:val="20"/>
  </w:num>
  <w:num w:numId="30" w16cid:durableId="2060786752">
    <w:abstractNumId w:val="17"/>
  </w:num>
  <w:num w:numId="31" w16cid:durableId="19749421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70"/>
    <w:rsid w:val="00003405"/>
    <w:rsid w:val="00007B87"/>
    <w:rsid w:val="000162DC"/>
    <w:rsid w:val="00023335"/>
    <w:rsid w:val="00040F12"/>
    <w:rsid w:val="00071F86"/>
    <w:rsid w:val="00072D34"/>
    <w:rsid w:val="0009781C"/>
    <w:rsid w:val="000A3B90"/>
    <w:rsid w:val="000C0573"/>
    <w:rsid w:val="000C2837"/>
    <w:rsid w:val="000E5F80"/>
    <w:rsid w:val="000F0115"/>
    <w:rsid w:val="001100DA"/>
    <w:rsid w:val="00116650"/>
    <w:rsid w:val="001309D7"/>
    <w:rsid w:val="00153120"/>
    <w:rsid w:val="001727A9"/>
    <w:rsid w:val="001854D1"/>
    <w:rsid w:val="00195F14"/>
    <w:rsid w:val="00196B59"/>
    <w:rsid w:val="00213B22"/>
    <w:rsid w:val="00216828"/>
    <w:rsid w:val="002173C7"/>
    <w:rsid w:val="00236A09"/>
    <w:rsid w:val="00243E3B"/>
    <w:rsid w:val="00255554"/>
    <w:rsid w:val="00262BA2"/>
    <w:rsid w:val="00277AC7"/>
    <w:rsid w:val="00281904"/>
    <w:rsid w:val="00282F77"/>
    <w:rsid w:val="00291F8E"/>
    <w:rsid w:val="002A1EB4"/>
    <w:rsid w:val="002B6045"/>
    <w:rsid w:val="002E15AD"/>
    <w:rsid w:val="002F5F7F"/>
    <w:rsid w:val="002F7606"/>
    <w:rsid w:val="00303A38"/>
    <w:rsid w:val="00313DCE"/>
    <w:rsid w:val="00331A4F"/>
    <w:rsid w:val="00336508"/>
    <w:rsid w:val="00343210"/>
    <w:rsid w:val="00343FD2"/>
    <w:rsid w:val="00344CAD"/>
    <w:rsid w:val="003561E4"/>
    <w:rsid w:val="00360581"/>
    <w:rsid w:val="00383B70"/>
    <w:rsid w:val="003A3946"/>
    <w:rsid w:val="003B1800"/>
    <w:rsid w:val="003B1DF1"/>
    <w:rsid w:val="003C03B7"/>
    <w:rsid w:val="003E0300"/>
    <w:rsid w:val="003E5F24"/>
    <w:rsid w:val="003F4A6D"/>
    <w:rsid w:val="004036F5"/>
    <w:rsid w:val="00416DB8"/>
    <w:rsid w:val="0044244B"/>
    <w:rsid w:val="00445107"/>
    <w:rsid w:val="004469A4"/>
    <w:rsid w:val="00453AB3"/>
    <w:rsid w:val="004754EF"/>
    <w:rsid w:val="00476190"/>
    <w:rsid w:val="004857A9"/>
    <w:rsid w:val="004A056D"/>
    <w:rsid w:val="004A668B"/>
    <w:rsid w:val="004D4FB0"/>
    <w:rsid w:val="004F2329"/>
    <w:rsid w:val="00513F86"/>
    <w:rsid w:val="00515590"/>
    <w:rsid w:val="00517854"/>
    <w:rsid w:val="0053033E"/>
    <w:rsid w:val="00543AAF"/>
    <w:rsid w:val="00550B85"/>
    <w:rsid w:val="00576263"/>
    <w:rsid w:val="00584471"/>
    <w:rsid w:val="005C2AC8"/>
    <w:rsid w:val="005F099A"/>
    <w:rsid w:val="005F1313"/>
    <w:rsid w:val="005F47D5"/>
    <w:rsid w:val="00606131"/>
    <w:rsid w:val="00631640"/>
    <w:rsid w:val="006318CD"/>
    <w:rsid w:val="00634C21"/>
    <w:rsid w:val="00641DEB"/>
    <w:rsid w:val="00684B64"/>
    <w:rsid w:val="00693F6F"/>
    <w:rsid w:val="006A699C"/>
    <w:rsid w:val="006B493E"/>
    <w:rsid w:val="006B7B5A"/>
    <w:rsid w:val="006C2CB2"/>
    <w:rsid w:val="006E7F66"/>
    <w:rsid w:val="00704899"/>
    <w:rsid w:val="00711A46"/>
    <w:rsid w:val="00712C02"/>
    <w:rsid w:val="00716B74"/>
    <w:rsid w:val="00724DC7"/>
    <w:rsid w:val="00725073"/>
    <w:rsid w:val="00732402"/>
    <w:rsid w:val="007445DB"/>
    <w:rsid w:val="00750902"/>
    <w:rsid w:val="007531A2"/>
    <w:rsid w:val="007637A8"/>
    <w:rsid w:val="00781BCC"/>
    <w:rsid w:val="007A5640"/>
    <w:rsid w:val="007A6269"/>
    <w:rsid w:val="007D44D0"/>
    <w:rsid w:val="007F26CE"/>
    <w:rsid w:val="008031E1"/>
    <w:rsid w:val="00803EF1"/>
    <w:rsid w:val="00811E23"/>
    <w:rsid w:val="00812253"/>
    <w:rsid w:val="00815B2E"/>
    <w:rsid w:val="00832846"/>
    <w:rsid w:val="008404D7"/>
    <w:rsid w:val="00847DFD"/>
    <w:rsid w:val="00852172"/>
    <w:rsid w:val="00853C09"/>
    <w:rsid w:val="0089175E"/>
    <w:rsid w:val="008A31F0"/>
    <w:rsid w:val="008C4591"/>
    <w:rsid w:val="008D159C"/>
    <w:rsid w:val="008D17C5"/>
    <w:rsid w:val="008D2C23"/>
    <w:rsid w:val="008E27C1"/>
    <w:rsid w:val="008F61B3"/>
    <w:rsid w:val="009011EA"/>
    <w:rsid w:val="009043BE"/>
    <w:rsid w:val="009068FD"/>
    <w:rsid w:val="0092381E"/>
    <w:rsid w:val="00934BD1"/>
    <w:rsid w:val="00942AD7"/>
    <w:rsid w:val="00944DEF"/>
    <w:rsid w:val="009602EC"/>
    <w:rsid w:val="009909B7"/>
    <w:rsid w:val="00995258"/>
    <w:rsid w:val="009B1A5E"/>
    <w:rsid w:val="009C135A"/>
    <w:rsid w:val="009C2F87"/>
    <w:rsid w:val="009C60ED"/>
    <w:rsid w:val="009D261D"/>
    <w:rsid w:val="009D40EF"/>
    <w:rsid w:val="009E61CD"/>
    <w:rsid w:val="009F5D27"/>
    <w:rsid w:val="00A01702"/>
    <w:rsid w:val="00A1143E"/>
    <w:rsid w:val="00A14407"/>
    <w:rsid w:val="00A21AAC"/>
    <w:rsid w:val="00A71F71"/>
    <w:rsid w:val="00A77DE9"/>
    <w:rsid w:val="00A82B0B"/>
    <w:rsid w:val="00A858D4"/>
    <w:rsid w:val="00A86060"/>
    <w:rsid w:val="00AE0B06"/>
    <w:rsid w:val="00AE30F1"/>
    <w:rsid w:val="00B225A3"/>
    <w:rsid w:val="00B23F1B"/>
    <w:rsid w:val="00B37FF1"/>
    <w:rsid w:val="00B45C8A"/>
    <w:rsid w:val="00B45CD4"/>
    <w:rsid w:val="00B55909"/>
    <w:rsid w:val="00B562B7"/>
    <w:rsid w:val="00B624D2"/>
    <w:rsid w:val="00B637CE"/>
    <w:rsid w:val="00B72B22"/>
    <w:rsid w:val="00B7395D"/>
    <w:rsid w:val="00B92232"/>
    <w:rsid w:val="00BA2D19"/>
    <w:rsid w:val="00BA3BFE"/>
    <w:rsid w:val="00BB2034"/>
    <w:rsid w:val="00BD5C66"/>
    <w:rsid w:val="00BF31B4"/>
    <w:rsid w:val="00BF5774"/>
    <w:rsid w:val="00C014DF"/>
    <w:rsid w:val="00C62F9F"/>
    <w:rsid w:val="00C72280"/>
    <w:rsid w:val="00C92CC9"/>
    <w:rsid w:val="00CB34EC"/>
    <w:rsid w:val="00CC25B6"/>
    <w:rsid w:val="00CC787E"/>
    <w:rsid w:val="00CE1AA0"/>
    <w:rsid w:val="00CF59A6"/>
    <w:rsid w:val="00CF6289"/>
    <w:rsid w:val="00D0783A"/>
    <w:rsid w:val="00D161D3"/>
    <w:rsid w:val="00D165E3"/>
    <w:rsid w:val="00D237F9"/>
    <w:rsid w:val="00D23D8D"/>
    <w:rsid w:val="00D26D61"/>
    <w:rsid w:val="00D4789A"/>
    <w:rsid w:val="00D626D5"/>
    <w:rsid w:val="00D72339"/>
    <w:rsid w:val="00D81707"/>
    <w:rsid w:val="00D85476"/>
    <w:rsid w:val="00D8624D"/>
    <w:rsid w:val="00D87636"/>
    <w:rsid w:val="00D96C65"/>
    <w:rsid w:val="00DB17D4"/>
    <w:rsid w:val="00DB5226"/>
    <w:rsid w:val="00DB529D"/>
    <w:rsid w:val="00DE654C"/>
    <w:rsid w:val="00DE6C2E"/>
    <w:rsid w:val="00DF7A8B"/>
    <w:rsid w:val="00E01260"/>
    <w:rsid w:val="00E06398"/>
    <w:rsid w:val="00E11C2B"/>
    <w:rsid w:val="00E24638"/>
    <w:rsid w:val="00E35DA3"/>
    <w:rsid w:val="00E41129"/>
    <w:rsid w:val="00E607D8"/>
    <w:rsid w:val="00E76386"/>
    <w:rsid w:val="00E930F6"/>
    <w:rsid w:val="00EA04C8"/>
    <w:rsid w:val="00ED0ACC"/>
    <w:rsid w:val="00ED543F"/>
    <w:rsid w:val="00F06D90"/>
    <w:rsid w:val="00F1645A"/>
    <w:rsid w:val="00F16E06"/>
    <w:rsid w:val="00F232EC"/>
    <w:rsid w:val="00F30AE8"/>
    <w:rsid w:val="00F37234"/>
    <w:rsid w:val="00F43344"/>
    <w:rsid w:val="00F960DF"/>
    <w:rsid w:val="00FA1E62"/>
    <w:rsid w:val="00FC043A"/>
    <w:rsid w:val="00FF0155"/>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3EE4E"/>
  <w15:chartTrackingRefBased/>
  <w15:docId w15:val="{27CE44E8-BC84-4CC3-A484-0FB1E1B8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B55909"/>
    <w:pPr>
      <w:tabs>
        <w:tab w:val="left" w:pos="567"/>
      </w:tabs>
      <w:spacing w:line="288" w:lineRule="auto"/>
    </w:pPr>
    <w:rPr>
      <w:rFonts w:ascii="Overpass" w:hAnsi="Overpass"/>
      <w:szCs w:val="24"/>
    </w:rPr>
  </w:style>
  <w:style w:type="paragraph" w:styleId="Heading1">
    <w:name w:val="heading 1"/>
    <w:aliases w:val="Heading 1 MFAT"/>
    <w:basedOn w:val="Normal"/>
    <w:next w:val="Normal"/>
    <w:link w:val="Heading1Char"/>
    <w:uiPriority w:val="3"/>
    <w:qFormat/>
    <w:rsid w:val="00453AB3"/>
    <w:pPr>
      <w:keepNext/>
      <w:spacing w:before="240" w:line="240" w:lineRule="auto"/>
      <w:outlineLvl w:val="0"/>
    </w:pPr>
    <w:rPr>
      <w:rFonts w:cs="Arial"/>
      <w:b/>
      <w:bCs/>
      <w:color w:val="4C2050" w:themeColor="text1"/>
      <w:sz w:val="28"/>
      <w:szCs w:val="20"/>
    </w:rPr>
  </w:style>
  <w:style w:type="paragraph" w:styleId="Heading2">
    <w:name w:val="heading 2"/>
    <w:aliases w:val="Heading 2 MFAT"/>
    <w:basedOn w:val="Normal"/>
    <w:next w:val="Normal"/>
    <w:link w:val="Heading2Char"/>
    <w:uiPriority w:val="4"/>
    <w:qFormat/>
    <w:rsid w:val="00E76386"/>
    <w:pPr>
      <w:keepNext/>
      <w:spacing w:before="240" w:line="240" w:lineRule="auto"/>
      <w:outlineLvl w:val="1"/>
    </w:pPr>
    <w:rPr>
      <w:rFonts w:cs="Arial"/>
      <w:b/>
      <w:bCs/>
      <w:color w:val="4C2050" w:themeColor="text1"/>
      <w:sz w:val="28"/>
      <w:szCs w:val="28"/>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453AB3"/>
    <w:rPr>
      <w:rFonts w:ascii="Overpass" w:hAnsi="Overpass" w:cs="Arial"/>
      <w:b/>
      <w:bCs/>
      <w:color w:val="4C2050" w:themeColor="text1"/>
      <w:sz w:val="28"/>
    </w:rPr>
  </w:style>
  <w:style w:type="character" w:customStyle="1" w:styleId="Heading2Char">
    <w:name w:val="Heading 2 Char"/>
    <w:aliases w:val="Heading 2 MFAT Char"/>
    <w:basedOn w:val="DefaultParagraphFont"/>
    <w:link w:val="Heading2"/>
    <w:uiPriority w:val="4"/>
    <w:rsid w:val="00E76386"/>
    <w:rPr>
      <w:rFonts w:ascii="Overpass" w:hAnsi="Overpass" w:cs="Arial"/>
      <w:b/>
      <w:bCs/>
      <w:color w:val="4C2050" w:themeColor="text1"/>
      <w:sz w:val="28"/>
      <w:szCs w:val="28"/>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99"/>
    <w:qFormat/>
    <w:rsid w:val="00B37FF1"/>
    <w:rPr>
      <w:rFonts w:cs="Arial"/>
      <w:sz w:val="18"/>
      <w:szCs w:val="12"/>
    </w:rPr>
  </w:style>
  <w:style w:type="character" w:customStyle="1" w:styleId="FooterChar">
    <w:name w:val="Footer Char"/>
    <w:aliases w:val="Footer MFAT Char"/>
    <w:basedOn w:val="DefaultParagraphFont"/>
    <w:link w:val="Footer"/>
    <w:uiPriority w:val="99"/>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A3BFE"/>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A3BFE"/>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basedOn w:val="Normal"/>
    <w:uiPriority w:val="34"/>
    <w:qFormat/>
    <w:rsid w:val="00383B70"/>
    <w:pPr>
      <w:ind w:left="720"/>
      <w:contextualSpacing/>
    </w:pPr>
    <w:rPr>
      <w:kern w:val="0"/>
      <w14:ligatures w14:val="none"/>
    </w:rPr>
  </w:style>
  <w:style w:type="table" w:styleId="TableGridLight">
    <w:name w:val="Grid Table Light"/>
    <w:basedOn w:val="TableNormal"/>
    <w:uiPriority w:val="40"/>
    <w:rsid w:val="00383B70"/>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637A8"/>
    <w:rPr>
      <w:kern w:val="0"/>
      <w14:ligatures w14:val="none"/>
    </w:rPr>
    <w:tblPr>
      <w:tblStyleRowBandSize w:val="1"/>
      <w:tblStyleColBandSize w:val="1"/>
      <w:tblBorders>
        <w:top w:val="single" w:sz="4" w:space="0" w:color="CB8DD1" w:themeColor="text1" w:themeTint="66"/>
        <w:left w:val="single" w:sz="4" w:space="0" w:color="CB8DD1" w:themeColor="text1" w:themeTint="66"/>
        <w:bottom w:val="single" w:sz="4" w:space="0" w:color="CB8DD1" w:themeColor="text1" w:themeTint="66"/>
        <w:right w:val="single" w:sz="4" w:space="0" w:color="CB8DD1" w:themeColor="text1" w:themeTint="66"/>
        <w:insideH w:val="single" w:sz="4" w:space="0" w:color="CB8DD1" w:themeColor="text1" w:themeTint="66"/>
        <w:insideV w:val="single" w:sz="4" w:space="0" w:color="CB8DD1" w:themeColor="text1" w:themeTint="66"/>
      </w:tblBorders>
    </w:tblPr>
    <w:tblStylePr w:type="firstRow">
      <w:rPr>
        <w:b/>
        <w:bCs/>
      </w:rPr>
      <w:tblPr/>
      <w:tcPr>
        <w:tcBorders>
          <w:bottom w:val="single" w:sz="12" w:space="0" w:color="B154BA" w:themeColor="text1" w:themeTint="99"/>
        </w:tcBorders>
      </w:tcPr>
    </w:tblStylePr>
    <w:tblStylePr w:type="lastRow">
      <w:rPr>
        <w:b/>
        <w:bCs/>
      </w:rPr>
      <w:tblPr/>
      <w:tcPr>
        <w:tcBorders>
          <w:top w:val="double" w:sz="2" w:space="0" w:color="B154BA"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BF31B4"/>
    <w:rPr>
      <w:rFonts w:ascii="Segoe UI" w:hAnsi="Segoe UI" w:cs="Segoe UI" w:hint="default"/>
      <w:sz w:val="18"/>
      <w:szCs w:val="18"/>
    </w:rPr>
  </w:style>
  <w:style w:type="character" w:styleId="Hyperlink">
    <w:name w:val="Hyperlink"/>
    <w:basedOn w:val="DefaultParagraphFont"/>
    <w:uiPriority w:val="99"/>
    <w:unhideWhenUsed/>
    <w:qFormat/>
    <w:rsid w:val="0053033E"/>
    <w:rPr>
      <w:b/>
      <w:bCs/>
      <w:color w:val="4C2050" w:themeColor="text1"/>
      <w:u w:val="single"/>
    </w:rPr>
  </w:style>
  <w:style w:type="character" w:styleId="UnresolvedMention">
    <w:name w:val="Unresolved Mention"/>
    <w:basedOn w:val="DefaultParagraphFont"/>
    <w:uiPriority w:val="99"/>
    <w:semiHidden/>
    <w:unhideWhenUsed/>
    <w:rsid w:val="009909B7"/>
    <w:rPr>
      <w:color w:val="605E5C"/>
      <w:shd w:val="clear" w:color="auto" w:fill="E1DFDD"/>
    </w:rPr>
  </w:style>
  <w:style w:type="character" w:styleId="CommentReference">
    <w:name w:val="annotation reference"/>
    <w:basedOn w:val="DefaultParagraphFont"/>
    <w:uiPriority w:val="99"/>
    <w:semiHidden/>
    <w:unhideWhenUsed/>
    <w:rsid w:val="00942AD7"/>
    <w:rPr>
      <w:sz w:val="16"/>
      <w:szCs w:val="16"/>
    </w:rPr>
  </w:style>
  <w:style w:type="paragraph" w:styleId="CommentText">
    <w:name w:val="annotation text"/>
    <w:basedOn w:val="Normal"/>
    <w:link w:val="CommentTextChar"/>
    <w:uiPriority w:val="99"/>
    <w:unhideWhenUsed/>
    <w:rsid w:val="00942AD7"/>
    <w:pPr>
      <w:spacing w:line="240" w:lineRule="auto"/>
    </w:pPr>
    <w:rPr>
      <w:szCs w:val="20"/>
    </w:rPr>
  </w:style>
  <w:style w:type="character" w:customStyle="1" w:styleId="CommentTextChar">
    <w:name w:val="Comment Text Char"/>
    <w:basedOn w:val="DefaultParagraphFont"/>
    <w:link w:val="CommentText"/>
    <w:uiPriority w:val="99"/>
    <w:rsid w:val="00942AD7"/>
    <w:rPr>
      <w:rFonts w:ascii="Verdana" w:hAnsi="Verdana"/>
    </w:rPr>
  </w:style>
  <w:style w:type="paragraph" w:styleId="CommentSubject">
    <w:name w:val="annotation subject"/>
    <w:basedOn w:val="CommentText"/>
    <w:next w:val="CommentText"/>
    <w:link w:val="CommentSubjectChar"/>
    <w:uiPriority w:val="99"/>
    <w:semiHidden/>
    <w:unhideWhenUsed/>
    <w:rsid w:val="00942AD7"/>
    <w:rPr>
      <w:b/>
      <w:bCs/>
    </w:rPr>
  </w:style>
  <w:style w:type="character" w:customStyle="1" w:styleId="CommentSubjectChar">
    <w:name w:val="Comment Subject Char"/>
    <w:basedOn w:val="CommentTextChar"/>
    <w:link w:val="CommentSubject"/>
    <w:uiPriority w:val="99"/>
    <w:semiHidden/>
    <w:rsid w:val="00942AD7"/>
    <w:rPr>
      <w:rFonts w:ascii="Verdana" w:hAnsi="Verdana"/>
      <w:b/>
      <w:bCs/>
    </w:rPr>
  </w:style>
  <w:style w:type="paragraph" w:styleId="Revision">
    <w:name w:val="Revision"/>
    <w:hidden/>
    <w:uiPriority w:val="99"/>
    <w:semiHidden/>
    <w:rsid w:val="003561E4"/>
    <w:rPr>
      <w:rFonts w:ascii="Verdana" w:hAnsi="Verdana"/>
      <w:szCs w:val="24"/>
    </w:rPr>
  </w:style>
  <w:style w:type="paragraph" w:styleId="FootnoteText">
    <w:name w:val="footnote text"/>
    <w:basedOn w:val="Normal"/>
    <w:link w:val="FootnoteTextChar"/>
    <w:uiPriority w:val="99"/>
    <w:unhideWhenUsed/>
    <w:rsid w:val="00453AB3"/>
    <w:pPr>
      <w:spacing w:line="240" w:lineRule="auto"/>
    </w:pPr>
    <w:rPr>
      <w:sz w:val="14"/>
      <w:szCs w:val="14"/>
    </w:rPr>
  </w:style>
  <w:style w:type="character" w:customStyle="1" w:styleId="FootnoteTextChar">
    <w:name w:val="Footnote Text Char"/>
    <w:basedOn w:val="DefaultParagraphFont"/>
    <w:link w:val="FootnoteText"/>
    <w:uiPriority w:val="99"/>
    <w:rsid w:val="00453AB3"/>
    <w:rPr>
      <w:rFonts w:ascii="Overpass" w:hAnsi="Overpass"/>
      <w:sz w:val="14"/>
      <w:szCs w:val="14"/>
    </w:rPr>
  </w:style>
  <w:style w:type="character" w:styleId="FootnoteReference">
    <w:name w:val="footnote reference"/>
    <w:basedOn w:val="DefaultParagraphFont"/>
    <w:uiPriority w:val="99"/>
    <w:semiHidden/>
    <w:unhideWhenUsed/>
    <w:rsid w:val="00E06398"/>
    <w:rPr>
      <w:vertAlign w:val="superscript"/>
    </w:rPr>
  </w:style>
  <w:style w:type="character" w:styleId="FollowedHyperlink">
    <w:name w:val="FollowedHyperlink"/>
    <w:basedOn w:val="DefaultParagraphFont"/>
    <w:uiPriority w:val="99"/>
    <w:semiHidden/>
    <w:unhideWhenUsed/>
    <w:rsid w:val="00684B64"/>
    <w:rPr>
      <w:color w:val="D4441C" w:themeColor="followedHyperlink"/>
      <w:u w:val="single"/>
    </w:rPr>
  </w:style>
  <w:style w:type="character" w:customStyle="1" w:styleId="OverpassItalic">
    <w:name w:val="Overpass Italic"/>
    <w:basedOn w:val="DefaultParagraphFont"/>
    <w:uiPriority w:val="1"/>
    <w:qFormat/>
    <w:rsid w:val="006B493E"/>
    <w:rPr>
      <w:rFonts w:ascii="Overpass Light" w:hAnsi="Overpass Light"/>
      <w:i/>
      <w:iCs/>
      <w:kern w:val="0"/>
      <w:sz w:val="16"/>
      <w:szCs w:val="16"/>
      <w14:ligatures w14:val="none"/>
    </w:rPr>
  </w:style>
  <w:style w:type="paragraph" w:customStyle="1" w:styleId="spacebefprebold">
    <w:name w:val="space befpre bold"/>
    <w:basedOn w:val="Normal"/>
    <w:qFormat/>
    <w:rsid w:val="00ED0ACC"/>
    <w:pPr>
      <w:spacing w:before="160"/>
    </w:pPr>
    <w:rPr>
      <w:b/>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mfat.govt.nz/assets/Aid-Prog-docs/Tools-and-guides/NZ-Aid-Programme-HS-information-for-Partners-and-Contractor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fat.govt.nz/assets/Aid-Prog-docs/Tools-and-guides/NZ-Aid-Programme-HS-information-for-Partners-and-Contractor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acificInnovationHub@mfat.govt.nz" TargetMode="External"/><Relationship Id="rId20" Type="http://schemas.openxmlformats.org/officeDocument/2006/relationships/hyperlink" Target="https://www.mfat.govt.nz/assets/Aid-Prog-docs/Tools-and-guides/Health-and-Safety-Acknowledgement-Form-FINAL.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acificInnovationHub@mfat.govt.n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mfat.govt.nz/assets/Aid-Prog-docs/Tools-and-guides/Health-and-Safety-Acknowledgement-Form-FINA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fat.govt.nz/aid-and-development/pacific-innovation-hub"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14">
      <a:dk1>
        <a:srgbClr val="4C2050"/>
      </a:dk1>
      <a:lt1>
        <a:sysClr val="window" lastClr="FFFFFF"/>
      </a:lt1>
      <a:dk2>
        <a:srgbClr val="4C2050"/>
      </a:dk2>
      <a:lt2>
        <a:srgbClr val="F7DDD6"/>
      </a:lt2>
      <a:accent1>
        <a:srgbClr val="4C2050"/>
      </a:accent1>
      <a:accent2>
        <a:srgbClr val="D4441C"/>
      </a:accent2>
      <a:accent3>
        <a:srgbClr val="D8AB28"/>
      </a:accent3>
      <a:accent4>
        <a:srgbClr val="FFEF9B"/>
      </a:accent4>
      <a:accent5>
        <a:srgbClr val="C4E6DF"/>
      </a:accent5>
      <a:accent6>
        <a:srgbClr val="F7DDD6"/>
      </a:accent6>
      <a:hlink>
        <a:srgbClr val="68315C"/>
      </a:hlink>
      <a:folHlink>
        <a:srgbClr val="D4441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30060468" UniqueId="9d44da58-2142-4f83-bfef-2b82212383a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6d7823b6-c5b7-4800-ab30-a78d8473d340"/>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48a418faa47446b945879d7596f6499 xmlns="3239b212-6f94-4b8a-a2da-8b57175d6a32">
      <Terms xmlns="http://schemas.microsoft.com/office/infopath/2007/PartnerControls"/>
    </h48a418faa47446b945879d7596f6499>
    <l5baa22ceebd46ea8e3732e81be971e4 xmlns="3239b212-6f94-4b8a-a2da-8b57175d6a32">
      <Terms xmlns="http://schemas.microsoft.com/office/infopath/2007/PartnerControls">
        <TermInfo xmlns="http://schemas.microsoft.com/office/infopath/2007/PartnerControls">
          <TermName xmlns="http://schemas.microsoft.com/office/infopath/2007/PartnerControls">Private Sector Hub</TermName>
          <TermId xmlns="http://schemas.microsoft.com/office/infopath/2007/PartnerControls">55987519-18da-4650-943a-d171faa1925a</TermId>
        </TermInfo>
      </Terms>
    </l5baa22ceebd46ea8e3732e81be971e4>
    <o3a06977fe844c3db2132313dc460602 xmlns="3239b212-6f94-4b8a-a2da-8b57175d6a3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nd55ca4eda9d4d25b8024d861fbe6706 xmlns="3239b212-6f94-4b8a-a2da-8b57175d6a32">
      <Terms xmlns="http://schemas.microsoft.com/office/infopath/2007/PartnerControls"/>
    </nd55ca4eda9d4d25b8024d861fbe6706>
    <a2ecf41d8355489e904c4f363828f1b7 xmlns="3239b212-6f94-4b8a-a2da-8b57175d6a32">
      <Terms xmlns="http://schemas.microsoft.com/office/infopath/2007/PartnerControls"/>
    </a2ecf41d8355489e904c4f363828f1b7>
    <AuthorDivisionPost xmlns="3239b212-6f94-4b8a-a2da-8b57175d6a32" xsi:nil="true"/>
    <TaxCatchAll xmlns="3239b212-6f94-4b8a-a2da-8b57175d6a32">
      <Value>4072</Value>
      <Value>344</Value>
      <Value>3710</Value>
    </TaxCatchAll>
    <m7d8bdf464cb42f0a3c3d39d31c82072 xmlns="3239b212-6f94-4b8a-a2da-8b57175d6a32">
      <Terms xmlns="http://schemas.microsoft.com/office/infopath/2007/PartnerControls"/>
    </m7d8bdf464cb42f0a3c3d39d31c82072>
    <f0b42cfeae6f4cbd9aaa4a17e5ae5eae xmlns="3239b212-6f94-4b8a-a2da-8b57175d6a32">
      <Terms xmlns="http://schemas.microsoft.com/office/infopath/2007/PartnerControls"/>
    </f0b42cfeae6f4cbd9aaa4a17e5ae5eae>
    <l0aa6104c5d940b6aafe1f5e403da21b xmlns="3239b212-6f94-4b8a-a2da-8b57175d6a32">
      <Terms xmlns="http://schemas.microsoft.com/office/infopath/2007/PartnerControls"/>
    </l0aa6104c5d940b6aafe1f5e403da21b>
    <RelatedDocuments xmlns="3239b212-6f94-4b8a-a2da-8b57175d6a32" xsi:nil="true"/>
    <d5b954a87da44a21bf489cdb61488bbb xmlns="3239b212-6f94-4b8a-a2da-8b57175d6a32">
      <Terms xmlns="http://schemas.microsoft.com/office/infopath/2007/PartnerControls">
        <TermInfo xmlns="http://schemas.microsoft.com/office/infopath/2007/PartnerControls">
          <TermName xmlns="http://schemas.microsoft.com/office/infopath/2007/PartnerControls">private sector</TermName>
          <TermId xmlns="http://schemas.microsoft.com/office/infopath/2007/PartnerControls">4731c675-37a0-4073-a8b8-c8de53e8e668</TermId>
        </TermInfo>
      </Terms>
    </d5b954a87da44a21bf489cdb61488bbb>
    <IsCoveringDocument xmlns="3239b212-6f94-4b8a-a2da-8b57175d6a32">false</IsCoveringDocument>
    <_dlc_DocId xmlns="3239b212-6f94-4b8a-a2da-8b57175d6a32">INTD-213-3918</_dlc_DocId>
    <_dlc_ExpireDateSaved xmlns="http://schemas.microsoft.com/sharepoint/v3" xsi:nil="true"/>
    <_dlc_ExpireDate xmlns="http://schemas.microsoft.com/sharepoint/v3">2043-04-08T00:24:51+00:00</_dlc_ExpireDate>
    <_dlc_DocIdUrl xmlns="3239b212-6f94-4b8a-a2da-8b57175d6a32">
      <Url>http://o-wln-gdm/Functions/InternationalDevelopment/Programmes-Multi-CountryThematic/EconomicDevelopmentProgramme/_layouts/15/DocIdRedir.aspx?ID=INTD-213-3918</Url>
      <Description>INTD-213-3918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95E6D6D50B13EA4C9F73BF163F5BF65A" ma:contentTypeVersion="57" ma:contentTypeDescription="Blank Document" ma:contentTypeScope="" ma:versionID="fd36aef2b28da1b3ac7babb1915fe4d6">
  <xsd:schema xmlns:xsd="http://www.w3.org/2001/XMLSchema" xmlns:xs="http://www.w3.org/2001/XMLSchema" xmlns:p="http://schemas.microsoft.com/office/2006/metadata/properties" xmlns:ns1="http://schemas.microsoft.com/sharepoint/v3" xmlns:ns2="3239b212-6f94-4b8a-a2da-8b57175d6a32" xmlns:ns4="http://schemas.microsoft.com/sharepoint/v4" xmlns:ns6="5d8021a0-31a1-48d2-b5f5-6bb88d3a66fe" targetNamespace="http://schemas.microsoft.com/office/2006/metadata/properties" ma:root="true" ma:fieldsID="3c63e6fa8a7e3de3120c274c4eb219c7" ns1:_="" ns2:_="" ns4:_="" ns6:_="">
    <xsd:import namespace="http://schemas.microsoft.com/sharepoint/v3"/>
    <xsd:import namespace="3239b212-6f94-4b8a-a2da-8b57175d6a32"/>
    <xsd:import namespace="http://schemas.microsoft.com/sharepoint/v4"/>
    <xsd:import namespace="5d8021a0-31a1-48d2-b5f5-6bb88d3a66fe"/>
    <xsd:element name="properties">
      <xsd:complexType>
        <xsd:sequence>
          <xsd:element name="documentManagement">
            <xsd:complexType>
              <xsd:all>
                <xsd:element ref="ns2:IsCoveringDocument" minOccurs="0"/>
                <xsd:element ref="ns2:AuthorDivisionPost" minOccurs="0"/>
                <xsd:element ref="ns2:RelatedDocuments" minOccurs="0"/>
                <xsd:element ref="ns2:o3a06977fe844c3db2132313dc460602"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TaxCatchAll" minOccurs="0"/>
                <xsd:element ref="ns2:m7d8bdf464cb42f0a3c3d39d31c82072" minOccurs="0"/>
                <xsd:element ref="ns2:a2ecf41d8355489e904c4f363828f1b7" minOccurs="0"/>
                <xsd:element ref="ns2:l0aa6104c5d940b6aafe1f5e403da21b" minOccurs="0"/>
                <xsd:element ref="ns2:d5b954a87da44a21bf489cdb61488bbb" minOccurs="0"/>
                <xsd:element ref="ns4:IconOverlay" minOccurs="0"/>
                <xsd:element ref="ns2:nd55ca4eda9d4d25b8024d861fbe6706" minOccurs="0"/>
                <xsd:element ref="ns2:h48a418faa47446b945879d7596f6499" minOccurs="0"/>
                <xsd:element ref="ns2:f0b42cfeae6f4cbd9aaa4a17e5ae5eae" minOccurs="0"/>
                <xsd:element ref="ns6:SharedWithUsers" minOccurs="0"/>
                <xsd:element ref="ns2:l5baa22ceebd46ea8e3732e81be971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39b212-6f94-4b8a-a2da-8b57175d6a32" elementFormDefault="qualified">
    <xsd:import namespace="http://schemas.microsoft.com/office/2006/documentManagement/types"/>
    <xsd:import namespace="http://schemas.microsoft.com/office/infopath/2007/PartnerControls"/>
    <xsd:element name="IsCoveringDocument" ma:index="4" nillable="true" ma:displayName="Is Covering Document" ma:description="" ma:internalName="IsCoveringDocument">
      <xsd:simpleType>
        <xsd:restriction base="dms:Boolean"/>
      </xsd:simpleType>
    </xsd:element>
    <xsd:element name="AuthorDivisionPost" ma:index="6" nillable="true" ma:displayName="Author Division/Post" ma:description="Division/Post of document author populated by workflow" ma:internalName="AuthorDivisionPost">
      <xsd:simpleType>
        <xsd:restriction base="dms:Text"/>
      </xsd:simpleType>
    </xsd:element>
    <xsd:element name="RelatedDocuments" ma:index="12" nillable="true" ma:displayName="Related Documents" ma:description="" ma:internalName="RelatedDocuments">
      <xsd:simpleType>
        <xsd:restriction base="dms:Note"/>
      </xsd:simpleType>
    </xsd:element>
    <xsd:element name="o3a06977fe844c3db2132313dc460602" ma:index="16"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989d29c2-f860-4e48-847e-876bd3f15872}" ma:internalName="TaxCatchAllLabel" ma:readOnly="true" ma:showField="CatchAllDataLabel"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description="" ma:hidden="true" ma:list="{989d29c2-f860-4e48-847e-876bd3f15872}" ma:internalName="TaxCatchAll" ma:showField="CatchAllData"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m7d8bdf464cb42f0a3c3d39d31c82072" ma:index="26"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2ecf41d8355489e904c4f363828f1b7" ma:index="28"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l0aa6104c5d940b6aafe1f5e403da21b" ma:index="31" nillable="true" ma:taxonomy="true" ma:internalName="l0aa6104c5d940b6aafe1f5e403da21b" ma:taxonomyFieldName="Document_x0020_Type_x0020__x0028_Enquire_x0029_" ma:displayName="Document Type (Aid)" ma:indexed="true" ma:readOnly="false" ma:default="" ma:fieldId="{50aa6104-c5d9-40b6-aafe-1f5e403da21b}" ma:sspId="d40f951a-0e91-4979-b35b-8d7b343b6be0" ma:termSetId="a8570531-072c-41fe-9baf-c27932a58293" ma:anchorId="00000000-0000-0000-0000-000000000000" ma:open="false" ma:isKeyword="false">
      <xsd:complexType>
        <xsd:sequence>
          <xsd:element ref="pc:Terms" minOccurs="0" maxOccurs="1"/>
        </xsd:sequence>
      </xsd:complexType>
    </xsd:element>
    <xsd:element name="d5b954a87da44a21bf489cdb61488bbb" ma:index="32" ma:taxonomy="true" ma:internalName="d5b954a87da44a21bf489cdb61488bbb" ma:taxonomyFieldName="Sector1" ma:displayName="Sector" ma:readOnly="false" ma:default="" ma:fieldId="{d5b954a8-7da4-4a21-bf48-9cdb61488bbb}" ma:sspId="d40f951a-0e91-4979-b35b-8d7b343b6be0" ma:termSetId="b0cc69c0-69b0-45dc-9e20-66d3879860bd" ma:anchorId="00000000-0000-0000-0000-000000000000" ma:open="false" ma:isKeyword="false">
      <xsd:complexType>
        <xsd:sequence>
          <xsd:element ref="pc:Terms" minOccurs="0" maxOccurs="1"/>
        </xsd:sequence>
      </xsd:complexType>
    </xsd:element>
    <xsd:element name="nd55ca4eda9d4d25b8024d861fbe6706" ma:index="34" nillable="true" ma:taxonomy="true" ma:internalName="nd55ca4eda9d4d25b8024d861fbe6706" ma:taxonomyFieldName="Activity" ma:displayName="Activity" ma:default="" ma:fieldId="{7d55ca4e-da9d-4d25-b802-4d861fbe6706}" ma:sspId="d40f951a-0e91-4979-b35b-8d7b343b6be0" ma:termSetId="d0c9ebfd-bc9f-4a66-a758-79f06901dadc" ma:anchorId="3b086006-0365-44fb-bacb-58c6c94058d7" ma:open="false" ma:isKeyword="false">
      <xsd:complexType>
        <xsd:sequence>
          <xsd:element ref="pc:Terms" minOccurs="0" maxOccurs="1"/>
        </xsd:sequence>
      </xsd:complexType>
    </xsd:element>
    <xsd:element name="h48a418faa47446b945879d7596f6499" ma:index="35" nillable="true" ma:taxonomy="true" ma:internalName="h48a418faa47446b945879d7596f6499" ma:taxonomyFieldName="Country" ma:displayName="Country" ma:readOnly="false" ma:default="" ma:fieldId="{148a418f-aa47-446b-9458-79d7596f6499}" ma:sspId="d40f951a-0e91-4979-b35b-8d7b343b6be0" ma:termSetId="d85c7ddd-2c30-48d7-b20a-9a4447b5df59" ma:anchorId="00000000-0000-0000-0000-000000000000" ma:open="false" ma:isKeyword="false">
      <xsd:complexType>
        <xsd:sequence>
          <xsd:element ref="pc:Terms" minOccurs="0" maxOccurs="1"/>
        </xsd:sequence>
      </xsd:complexType>
    </xsd:element>
    <xsd:element name="f0b42cfeae6f4cbd9aaa4a17e5ae5eae" ma:index="37" nillable="true" ma:taxonomy="true" ma:internalName="f0b42cfeae6f4cbd9aaa4a17e5ae5eae" ma:taxonomyFieldName="Four_x0020_Year_x0020_Plan" ma:displayName="Four Year Plan" ma:default="" ma:fieldId="{f0b42cfe-ae6f-4cbd-9aaa-4a17e5ae5eae}" ma:sspId="d40f951a-0e91-4979-b35b-8d7b343b6be0" ma:termSetId="9d32cb40-de68-475c-9a3d-ebe666660599" ma:anchorId="00000000-0000-0000-0000-000000000000" ma:open="false" ma:isKeyword="false">
      <xsd:complexType>
        <xsd:sequence>
          <xsd:element ref="pc:Terms" minOccurs="0" maxOccurs="1"/>
        </xsd:sequence>
      </xsd:complexType>
    </xsd:element>
    <xsd:element name="l5baa22ceebd46ea8e3732e81be971e4" ma:index="41" nillable="true" ma:taxonomy="true" ma:internalName="l5baa22ceebd46ea8e3732e81be971e4" ma:taxonomyFieldName="Topic" ma:displayName="Topic" ma:default="" ma:fieldId="{55baa22c-eebd-46ea-8e37-32e81be971e4}" ma:sspId="d40f951a-0e91-4979-b35b-8d7b343b6be0" ma:termSetId="d0c9ebfd-bc9f-4a66-a758-79f06901dadc" ma:anchorId="d556e9b8-56f8-4796-9047-a4be1e01d5c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021a0-31a1-48d2-b5f5-6bb88d3a66fe"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87BC37-7987-4CBF-9EAA-6F01056F2CA7}">
  <ds:schemaRefs>
    <ds:schemaRef ds:uri="office.server.policy"/>
  </ds:schemaRefs>
</ds:datastoreItem>
</file>

<file path=customXml/itemProps2.xml><?xml version="1.0" encoding="utf-8"?>
<ds:datastoreItem xmlns:ds="http://schemas.openxmlformats.org/officeDocument/2006/customXml" ds:itemID="{A7CF437E-D507-4A4A-AA50-C2F538E28F50}">
  <ds:schemaRefs>
    <ds:schemaRef ds:uri="http://schemas.microsoft.com/sharepoint/v3/contenttype/forms"/>
  </ds:schemaRefs>
</ds:datastoreItem>
</file>

<file path=customXml/itemProps3.xml><?xml version="1.0" encoding="utf-8"?>
<ds:datastoreItem xmlns:ds="http://schemas.openxmlformats.org/officeDocument/2006/customXml" ds:itemID="{ED4038B4-FBC0-42CB-854E-2D95338B4299}">
  <ds:schemaRefs>
    <ds:schemaRef ds:uri="3239b212-6f94-4b8a-a2da-8b57175d6a32"/>
    <ds:schemaRef ds:uri="http://purl.org/dc/elements/1.1/"/>
    <ds:schemaRef ds:uri="http://purl.org/dc/terms/"/>
    <ds:schemaRef ds:uri="http://schemas.microsoft.com/office/infopath/2007/PartnerControls"/>
    <ds:schemaRef ds:uri="5d8021a0-31a1-48d2-b5f5-6bb88d3a66fe"/>
    <ds:schemaRef ds:uri="http://schemas.microsoft.com/office/2006/documentManagement/types"/>
    <ds:schemaRef ds:uri="http://purl.org/dc/dcmitype/"/>
    <ds:schemaRef ds:uri="http://schemas.openxmlformats.org/package/2006/metadata/core-properties"/>
    <ds:schemaRef ds:uri="http://schemas.microsoft.com/sharepoint/v4"/>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42DE95-C227-4982-8D2B-1F43C95E0619}">
  <ds:schemaRefs>
    <ds:schemaRef ds:uri="http://schemas.openxmlformats.org/officeDocument/2006/bibliography"/>
  </ds:schemaRefs>
</ds:datastoreItem>
</file>

<file path=customXml/itemProps5.xml><?xml version="1.0" encoding="utf-8"?>
<ds:datastoreItem xmlns:ds="http://schemas.openxmlformats.org/officeDocument/2006/customXml" ds:itemID="{3116167E-F3C9-4769-9241-C2152DF7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9b212-6f94-4b8a-a2da-8b57175d6a32"/>
    <ds:schemaRef ds:uri="http://schemas.microsoft.com/sharepoint/v4"/>
    <ds:schemaRef ds:uri="5d8021a0-31a1-48d2-b5f5-6bb88d3a6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33B706-A513-42C3-9E15-03DBCDFF667F}">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2024-10-06T17:53:00Z</cp:lastPrinted>
  <dcterms:created xsi:type="dcterms:W3CDTF">2025-10-16T00:51:00Z</dcterms:created>
  <dcterms:modified xsi:type="dcterms:W3CDTF">2025-10-16T00:51:00Z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0x01010077AA9D1CFFA240DC80DAD99CA5F5CD00002DAE8431F8B6400CAA222602BDDA92B80095E6D6D50B13EA4C9F73BF163F5BF65A</vt:lpwstr>
  </property>
  <property fmtid="{D5CDD505-2E9C-101B-9397-08002B2CF9AE}" pid="3" name="Topic">
    <vt:lpwstr>4072;#Private Sector Hub|55987519-18da-4650-943a-d171faa1925a</vt:lpwstr>
  </property>
  <property fmtid="{D5CDD505-2E9C-101B-9397-08002B2CF9AE}" pid="4" name="Activity">
    <vt:lpwstr/>
  </property>
  <property fmtid="{D5CDD505-2E9C-101B-9397-08002B2CF9AE}" pid="5" name="SecurityClassification">
    <vt:lpwstr>344;#UNCLASSIFIED|738a72fd-0042-476f-991b-551c05ade48c</vt:lpwstr>
  </property>
  <property fmtid="{D5CDD505-2E9C-101B-9397-08002B2CF9AE}" pid="6" name="Four Year Plan">
    <vt:lpwstr/>
  </property>
  <property fmtid="{D5CDD505-2E9C-101B-9397-08002B2CF9AE}" pid="7" name="Sector1">
    <vt:lpwstr>3710;#private sector|4731c675-37a0-4073-a8b8-c8de53e8e668</vt:lpwstr>
  </property>
  <property fmtid="{D5CDD505-2E9C-101B-9397-08002B2CF9AE}" pid="8" name="CoveringClassification">
    <vt:lpwstr/>
  </property>
  <property fmtid="{D5CDD505-2E9C-101B-9397-08002B2CF9AE}" pid="9" name="SecurityCaveat">
    <vt:lpwstr/>
  </property>
  <property fmtid="{D5CDD505-2E9C-101B-9397-08002B2CF9AE}" pid="10" name="Country">
    <vt:lpwstr/>
  </property>
  <property fmtid="{D5CDD505-2E9C-101B-9397-08002B2CF9AE}" pid="11" name="Document Type (Enquire)">
    <vt:lpwstr/>
  </property>
  <property fmtid="{D5CDD505-2E9C-101B-9397-08002B2CF9AE}" pid="12" name="_dlc_policyId">
    <vt:lpwstr>0x01010077AA9D1CFFA240DC80DAD99CA5F5CD00|-1830060468</vt:lpwstr>
  </property>
  <property fmtid="{D5CDD505-2E9C-101B-9397-08002B2CF9AE}" pid="13"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14" name="_dlc_DocIdItemGuid">
    <vt:lpwstr>55383fdd-88b3-4931-a960-3030c9fd25c2</vt:lpwstr>
  </property>
  <property fmtid="{D5CDD505-2E9C-101B-9397-08002B2CF9AE}" pid="15" name="RecordPoint_WorkflowType">
    <vt:lpwstr>ActiveSubmitStub</vt:lpwstr>
  </property>
  <property fmtid="{D5CDD505-2E9C-101B-9397-08002B2CF9AE}" pid="16" name="RecordPoint_ActiveItemWebId">
    <vt:lpwstr>{23a8d388-2bba-4111-9c4c-632acab52743}</vt:lpwstr>
  </property>
  <property fmtid="{D5CDD505-2E9C-101B-9397-08002B2CF9AE}" pid="17" name="RecordPoint_ActiveItemSiteId">
    <vt:lpwstr>{61fdb365-f545-46c0-9d54-e8350c0de052}</vt:lpwstr>
  </property>
  <property fmtid="{D5CDD505-2E9C-101B-9397-08002B2CF9AE}" pid="18" name="RecordPoint_ActiveItemListId">
    <vt:lpwstr>{6978b0e7-ca0e-4695-962a-678f9f704491}</vt:lpwstr>
  </property>
  <property fmtid="{D5CDD505-2E9C-101B-9397-08002B2CF9AE}" pid="19" name="RecordPoint_ActiveItemUniqueId">
    <vt:lpwstr>{55383fdd-88b3-4931-a960-3030c9fd25c2}</vt:lpwstr>
  </property>
  <property fmtid="{D5CDD505-2E9C-101B-9397-08002B2CF9AE}" pid="20" name="RecordPoint_RecordNumberSubmitted">
    <vt:lpwstr>R0001577527</vt:lpwstr>
  </property>
  <property fmtid="{D5CDD505-2E9C-101B-9397-08002B2CF9AE}" pid="21" name="RecordPoint_SubmissionCompleted">
    <vt:lpwstr>2025-04-08T16:33:53.4192373+12:00</vt:lpwstr>
  </property>
  <property fmtid="{D5CDD505-2E9C-101B-9397-08002B2CF9AE}" pid="22" name="ClassificationContentMarkingHeaderShapeIds">
    <vt:lpwstr>1515102,1caf317a,2f88ef61</vt:lpwstr>
  </property>
  <property fmtid="{D5CDD505-2E9C-101B-9397-08002B2CF9AE}" pid="23" name="ClassificationContentMarkingHeaderFontProps">
    <vt:lpwstr>#000000,11,Segoe UI Semibold</vt:lpwstr>
  </property>
  <property fmtid="{D5CDD505-2E9C-101B-9397-08002B2CF9AE}" pid="24" name="ClassificationContentMarkingHeaderText">
    <vt:lpwstr>UNCLASSIFIED</vt:lpwstr>
  </property>
  <property fmtid="{D5CDD505-2E9C-101B-9397-08002B2CF9AE}" pid="25" name="ClassificationContentMarkingFooterShapeIds">
    <vt:lpwstr>7cc90449,3fe28da3,444e3b4c</vt:lpwstr>
  </property>
  <property fmtid="{D5CDD505-2E9C-101B-9397-08002B2CF9AE}" pid="26" name="ClassificationContentMarkingFooterFontProps">
    <vt:lpwstr>#000000,11,Segoe UI Semibold</vt:lpwstr>
  </property>
  <property fmtid="{D5CDD505-2E9C-101B-9397-08002B2CF9AE}" pid="27" name="ClassificationContentMarkingFooterText">
    <vt:lpwstr>UNCLASSIFIED</vt:lpwstr>
  </property>
  <property fmtid="{D5CDD505-2E9C-101B-9397-08002B2CF9AE}" pid="28" name="RecordPoint_SubmissionDate">
    <vt:lpwstr/>
  </property>
  <property fmtid="{D5CDD505-2E9C-101B-9397-08002B2CF9AE}" pid="29" name="RecordPoint_ActiveItemMoved">
    <vt:lpwstr/>
  </property>
  <property fmtid="{D5CDD505-2E9C-101B-9397-08002B2CF9AE}" pid="30" name="RecordPoint_RecordFormat">
    <vt:lpwstr/>
  </property>
</Properties>
</file>