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F11744" w:rsidRPr="007F7305" w14:paraId="3B2219F6" w14:textId="77777777" w:rsidTr="000F0F2D">
        <w:trPr>
          <w:trHeight w:val="81"/>
        </w:trPr>
        <w:tc>
          <w:tcPr>
            <w:tcW w:w="5387" w:type="dxa"/>
          </w:tcPr>
          <w:p w14:paraId="3B2219F4" w14:textId="77777777" w:rsidR="00F11744" w:rsidRPr="007F7305" w:rsidRDefault="00F11744" w:rsidP="005A506B">
            <w:pPr>
              <w:jc w:val="both"/>
              <w:rPr>
                <w:rFonts w:cstheme="minorHAnsi"/>
                <w:b/>
                <w:color w:val="4BACC6" w:themeColor="accent5"/>
                <w:sz w:val="12"/>
                <w:szCs w:val="20"/>
              </w:rPr>
            </w:pPr>
          </w:p>
        </w:tc>
        <w:tc>
          <w:tcPr>
            <w:tcW w:w="4252" w:type="dxa"/>
          </w:tcPr>
          <w:p w14:paraId="3B2219F5" w14:textId="77777777" w:rsidR="00F11744" w:rsidRPr="007F7305" w:rsidRDefault="00F11744" w:rsidP="005A506B">
            <w:pPr>
              <w:jc w:val="both"/>
              <w:rPr>
                <w:rFonts w:cstheme="minorHAnsi"/>
                <w:b/>
                <w:color w:val="4BACC6" w:themeColor="accent5"/>
                <w:sz w:val="12"/>
                <w:szCs w:val="20"/>
              </w:rPr>
            </w:pPr>
          </w:p>
        </w:tc>
      </w:tr>
      <w:tr w:rsidR="00824A42" w:rsidRPr="007F7305" w14:paraId="3B2219FA" w14:textId="77777777" w:rsidTr="000F0F2D">
        <w:tc>
          <w:tcPr>
            <w:tcW w:w="5387" w:type="dxa"/>
          </w:tcPr>
          <w:p w14:paraId="3B2219F7" w14:textId="4F567A36" w:rsidR="00824A42" w:rsidRPr="00EB5264" w:rsidRDefault="00036D76" w:rsidP="00AD501D">
            <w:pPr>
              <w:jc w:val="both"/>
              <w:rPr>
                <w:rFonts w:cstheme="minorHAnsi"/>
                <w:b/>
                <w:color w:val="00C2DF"/>
                <w:sz w:val="20"/>
                <w:szCs w:val="20"/>
              </w:rPr>
            </w:pPr>
            <w:r>
              <w:rPr>
                <w:rFonts w:cstheme="minorHAnsi"/>
                <w:b/>
                <w:color w:val="00C2DF"/>
                <w:sz w:val="20"/>
                <w:szCs w:val="20"/>
              </w:rPr>
              <w:t>Title</w:t>
            </w:r>
            <w:r w:rsidR="00824A42" w:rsidRPr="00EB5264">
              <w:rPr>
                <w:rFonts w:cstheme="minorHAnsi"/>
                <w:b/>
                <w:color w:val="00C2DF"/>
                <w:sz w:val="20"/>
                <w:szCs w:val="20"/>
              </w:rPr>
              <w:t xml:space="preserve"> - Ingoa Tūranga</w:t>
            </w:r>
          </w:p>
          <w:p w14:paraId="3B2219F8" w14:textId="47FB8211" w:rsidR="00824A42" w:rsidRPr="007F7305" w:rsidRDefault="00A4612A" w:rsidP="00AD501D">
            <w:pPr>
              <w:pStyle w:val="Header"/>
              <w:tabs>
                <w:tab w:val="clear" w:pos="4513"/>
                <w:tab w:val="clear" w:pos="9026"/>
                <w:tab w:val="left" w:pos="3224"/>
              </w:tabs>
              <w:jc w:val="both"/>
              <w:rPr>
                <w:rFonts w:cstheme="minorHAnsi"/>
                <w:b/>
                <w:color w:val="4BACC6" w:themeColor="accent5"/>
                <w:sz w:val="20"/>
                <w:szCs w:val="20"/>
              </w:rPr>
            </w:pPr>
            <w:bookmarkStart w:id="0" w:name="_Hlk211840717"/>
            <w:r>
              <w:rPr>
                <w:rFonts w:cstheme="minorHAnsi"/>
                <w:b/>
                <w:sz w:val="20"/>
                <w:szCs w:val="20"/>
                <w:lang w:val="en-GB"/>
              </w:rPr>
              <w:t xml:space="preserve">Unit Manager </w:t>
            </w:r>
            <w:r w:rsidR="00DD3EE4">
              <w:rPr>
                <w:rFonts w:cstheme="minorHAnsi"/>
                <w:b/>
                <w:sz w:val="20"/>
                <w:szCs w:val="20"/>
                <w:lang w:val="en-GB"/>
              </w:rPr>
              <w:t>Workplace Experience and Capability</w:t>
            </w:r>
            <w:bookmarkEnd w:id="0"/>
            <w:r w:rsidR="00A254A6">
              <w:rPr>
                <w:rFonts w:cstheme="minorHAnsi"/>
                <w:b/>
                <w:sz w:val="20"/>
                <w:szCs w:val="20"/>
                <w:lang w:val="en-GB"/>
              </w:rPr>
              <w:t xml:space="preserve"> (</w:t>
            </w:r>
            <w:r w:rsidR="00CA1014" w:rsidRPr="00CA1014">
              <w:rPr>
                <w:rFonts w:cstheme="minorHAnsi"/>
                <w:b/>
                <w:sz w:val="20"/>
                <w:szCs w:val="20"/>
                <w:lang w:val="en-GB"/>
              </w:rPr>
              <w:t>401293</w:t>
            </w:r>
            <w:r w:rsidR="00A254A6">
              <w:rPr>
                <w:rFonts w:cstheme="minorHAnsi"/>
                <w:b/>
                <w:sz w:val="20"/>
                <w:szCs w:val="20"/>
                <w:lang w:val="en-GB"/>
              </w:rPr>
              <w:t>)</w:t>
            </w:r>
          </w:p>
        </w:tc>
        <w:tc>
          <w:tcPr>
            <w:tcW w:w="4252" w:type="dxa"/>
          </w:tcPr>
          <w:p w14:paraId="3B2219F9" w14:textId="77777777" w:rsidR="00824A42" w:rsidRPr="007F7305" w:rsidRDefault="00824A42" w:rsidP="00A254A6">
            <w:pPr>
              <w:jc w:val="both"/>
              <w:rPr>
                <w:rFonts w:cstheme="minorHAnsi"/>
                <w:color w:val="4BACC6" w:themeColor="accent5"/>
                <w:sz w:val="20"/>
                <w:szCs w:val="20"/>
              </w:rPr>
            </w:pPr>
          </w:p>
        </w:tc>
      </w:tr>
      <w:tr w:rsidR="008F24F2" w:rsidRPr="007F7305" w14:paraId="3B2219FD" w14:textId="77777777" w:rsidTr="000F0F2D">
        <w:trPr>
          <w:trHeight w:val="81"/>
        </w:trPr>
        <w:tc>
          <w:tcPr>
            <w:tcW w:w="5387" w:type="dxa"/>
          </w:tcPr>
          <w:p w14:paraId="3B2219FB" w14:textId="77777777" w:rsidR="008F24F2" w:rsidRPr="007F7305" w:rsidRDefault="008F24F2" w:rsidP="00AD501D">
            <w:pPr>
              <w:jc w:val="both"/>
              <w:rPr>
                <w:rFonts w:cstheme="minorHAnsi"/>
                <w:b/>
                <w:color w:val="4BACC6" w:themeColor="accent5"/>
                <w:sz w:val="12"/>
                <w:szCs w:val="20"/>
              </w:rPr>
            </w:pPr>
          </w:p>
        </w:tc>
        <w:tc>
          <w:tcPr>
            <w:tcW w:w="4252" w:type="dxa"/>
          </w:tcPr>
          <w:p w14:paraId="3B2219FC" w14:textId="77777777" w:rsidR="008F24F2" w:rsidRPr="007F7305" w:rsidRDefault="008F24F2" w:rsidP="00AD501D">
            <w:pPr>
              <w:jc w:val="both"/>
              <w:rPr>
                <w:rFonts w:cstheme="minorHAnsi"/>
                <w:b/>
                <w:color w:val="4BACC6" w:themeColor="accent5"/>
                <w:sz w:val="12"/>
                <w:szCs w:val="20"/>
              </w:rPr>
            </w:pPr>
          </w:p>
        </w:tc>
      </w:tr>
      <w:tr w:rsidR="00F11744" w:rsidRPr="007F7305" w14:paraId="3B221A00" w14:textId="77777777" w:rsidTr="00F11744">
        <w:trPr>
          <w:trHeight w:val="495"/>
        </w:trPr>
        <w:tc>
          <w:tcPr>
            <w:tcW w:w="9639" w:type="dxa"/>
            <w:gridSpan w:val="2"/>
          </w:tcPr>
          <w:p w14:paraId="3B2219FE"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3B2219FF" w14:textId="6C1FABBB" w:rsidR="00F11744" w:rsidRPr="007F7305" w:rsidRDefault="006B1240" w:rsidP="00F11744">
            <w:pPr>
              <w:rPr>
                <w:rFonts w:cstheme="minorHAnsi"/>
                <w:b/>
                <w:sz w:val="20"/>
                <w:szCs w:val="20"/>
                <w:lang w:val="en-GB"/>
              </w:rPr>
            </w:pPr>
            <w:r>
              <w:rPr>
                <w:rFonts w:cstheme="minorHAnsi"/>
                <w:b/>
                <w:sz w:val="20"/>
                <w:szCs w:val="20"/>
                <w:lang w:val="en-GB"/>
              </w:rPr>
              <w:t xml:space="preserve">People and Operations </w:t>
            </w:r>
          </w:p>
        </w:tc>
      </w:tr>
      <w:tr w:rsidR="00F11744" w:rsidRPr="007F7305" w14:paraId="3B221A02" w14:textId="77777777" w:rsidTr="005A506B">
        <w:trPr>
          <w:trHeight w:val="110"/>
        </w:trPr>
        <w:tc>
          <w:tcPr>
            <w:tcW w:w="9639" w:type="dxa"/>
            <w:gridSpan w:val="2"/>
          </w:tcPr>
          <w:p w14:paraId="3B221A01" w14:textId="77777777" w:rsidR="00F11744" w:rsidRPr="007F7305" w:rsidRDefault="00F11744" w:rsidP="005A506B">
            <w:pPr>
              <w:jc w:val="both"/>
              <w:rPr>
                <w:rFonts w:cstheme="minorHAnsi"/>
                <w:b/>
                <w:color w:val="4BACC6" w:themeColor="accent5"/>
                <w:sz w:val="12"/>
                <w:szCs w:val="20"/>
              </w:rPr>
            </w:pPr>
          </w:p>
        </w:tc>
      </w:tr>
      <w:tr w:rsidR="00F11744" w:rsidRPr="007F7305" w14:paraId="3B221A05" w14:textId="77777777" w:rsidTr="00F11744">
        <w:trPr>
          <w:trHeight w:val="561"/>
        </w:trPr>
        <w:tc>
          <w:tcPr>
            <w:tcW w:w="9639" w:type="dxa"/>
            <w:gridSpan w:val="2"/>
          </w:tcPr>
          <w:p w14:paraId="3B221A03"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3B221A04" w14:textId="46CE7637" w:rsidR="00F11744" w:rsidRPr="007F7305" w:rsidRDefault="003B7D50" w:rsidP="00F11744">
            <w:pPr>
              <w:rPr>
                <w:rFonts w:cstheme="minorHAnsi"/>
                <w:b/>
                <w:sz w:val="20"/>
                <w:szCs w:val="20"/>
                <w:lang w:val="en-GB"/>
              </w:rPr>
            </w:pPr>
            <w:r>
              <w:rPr>
                <w:rFonts w:cstheme="minorHAnsi"/>
                <w:b/>
                <w:sz w:val="20"/>
                <w:szCs w:val="20"/>
                <w:lang w:val="en-GB"/>
              </w:rPr>
              <w:t xml:space="preserve">People Division </w:t>
            </w:r>
            <w:r w:rsidR="00AB11DE">
              <w:rPr>
                <w:rFonts w:cstheme="minorHAnsi"/>
                <w:b/>
                <w:sz w:val="20"/>
                <w:szCs w:val="20"/>
                <w:lang w:val="en-GB"/>
              </w:rPr>
              <w:t>(PEP) | Kura Tangata</w:t>
            </w:r>
          </w:p>
        </w:tc>
      </w:tr>
      <w:tr w:rsidR="00F11744" w:rsidRPr="007F7305" w14:paraId="3B221A07" w14:textId="77777777" w:rsidTr="00F11744">
        <w:trPr>
          <w:trHeight w:val="110"/>
        </w:trPr>
        <w:tc>
          <w:tcPr>
            <w:tcW w:w="9639" w:type="dxa"/>
            <w:gridSpan w:val="2"/>
          </w:tcPr>
          <w:p w14:paraId="3B221A06" w14:textId="77777777" w:rsidR="00F11744" w:rsidRPr="007F7305" w:rsidRDefault="00F11744" w:rsidP="00F11744">
            <w:pPr>
              <w:jc w:val="both"/>
              <w:rPr>
                <w:rFonts w:cstheme="minorHAnsi"/>
                <w:b/>
                <w:color w:val="4BACC6" w:themeColor="accent5"/>
                <w:sz w:val="12"/>
                <w:szCs w:val="20"/>
              </w:rPr>
            </w:pPr>
          </w:p>
        </w:tc>
      </w:tr>
      <w:tr w:rsidR="00F11744" w:rsidRPr="007F7305" w14:paraId="3B221A0A" w14:textId="77777777" w:rsidTr="00F11744">
        <w:trPr>
          <w:trHeight w:val="571"/>
        </w:trPr>
        <w:tc>
          <w:tcPr>
            <w:tcW w:w="9639" w:type="dxa"/>
            <w:gridSpan w:val="2"/>
          </w:tcPr>
          <w:p w14:paraId="3B221A08"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3B221A09" w14:textId="58C06568" w:rsidR="00F11744" w:rsidRPr="007F7305" w:rsidRDefault="006B1240" w:rsidP="00F11744">
            <w:pPr>
              <w:jc w:val="both"/>
              <w:rPr>
                <w:rFonts w:cstheme="minorHAnsi"/>
                <w:b/>
                <w:color w:val="4BACC6" w:themeColor="accent5"/>
                <w:sz w:val="20"/>
                <w:szCs w:val="20"/>
              </w:rPr>
            </w:pPr>
            <w:r>
              <w:rPr>
                <w:rFonts w:cstheme="minorHAnsi"/>
                <w:b/>
                <w:sz w:val="20"/>
                <w:szCs w:val="20"/>
                <w:lang w:val="en-GB"/>
              </w:rPr>
              <w:t xml:space="preserve">Chief People Officer </w:t>
            </w:r>
          </w:p>
        </w:tc>
      </w:tr>
    </w:tbl>
    <w:p w14:paraId="3B221A0B"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2E16C1B" w14:textId="77777777" w:rsidR="000F0F2D" w:rsidRPr="00EB5264" w:rsidRDefault="000F0F2D" w:rsidP="000F0F2D">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 - Mō te Ratonga Tūmatanui</w:t>
      </w:r>
    </w:p>
    <w:p w14:paraId="2CFD3222" w14:textId="77777777" w:rsidR="000F0F2D" w:rsidRPr="00EB5264" w:rsidRDefault="000F0F2D" w:rsidP="000F0F2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Mahi tōpū ai ngā Kaimahi Tūmatanui e whai tikanga ai te noho a ngā tāngata o Aotearoa. Hei tā te Public Service Act</w:t>
      </w:r>
      <w:r>
        <w:rPr>
          <w:rFonts w:eastAsia="Calibri" w:cstheme="minorHAnsi"/>
          <w:i/>
          <w:iCs/>
          <w:sz w:val="18"/>
          <w:szCs w:val="20"/>
        </w:rPr>
        <w:t xml:space="preserve"> 2020</w:t>
      </w:r>
      <w:r w:rsidRPr="00EB5264">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08791287" w14:textId="77777777" w:rsidR="000F0F2D" w:rsidRPr="00EB5264" w:rsidRDefault="000F0F2D" w:rsidP="000F0F2D">
      <w:pPr>
        <w:spacing w:after="0" w:line="240" w:lineRule="auto"/>
        <w:jc w:val="both"/>
        <w:rPr>
          <w:rFonts w:eastAsia="Calibri" w:cstheme="minorHAnsi"/>
          <w:iCs/>
          <w:sz w:val="18"/>
          <w:szCs w:val="20"/>
        </w:rPr>
      </w:pPr>
    </w:p>
    <w:p w14:paraId="27C88628" w14:textId="440DD4E7" w:rsidR="000F0F2D" w:rsidRPr="00EB5264" w:rsidRDefault="000F0F2D" w:rsidP="000F0F2D">
      <w:pPr>
        <w:spacing w:after="0" w:line="240" w:lineRule="auto"/>
        <w:jc w:val="both"/>
        <w:rPr>
          <w:rFonts w:eastAsia="Calibri" w:cstheme="minorHAnsi"/>
          <w:sz w:val="18"/>
          <w:szCs w:val="20"/>
        </w:rPr>
      </w:pPr>
      <w:r w:rsidRPr="00EB5264">
        <w:rPr>
          <w:rFonts w:eastAsia="Calibri" w:cstheme="minorHAnsi"/>
          <w:iCs/>
          <w:sz w:val="18"/>
          <w:szCs w:val="20"/>
        </w:rPr>
        <w:t>The </w:t>
      </w:r>
      <w:r w:rsidR="00865172" w:rsidRPr="00EB5264">
        <w:rPr>
          <w:rFonts w:eastAsia="Calibri" w:cstheme="minorHAnsi"/>
          <w:iCs/>
          <w:sz w:val="18"/>
          <w:szCs w:val="20"/>
        </w:rPr>
        <w:t>public service</w:t>
      </w:r>
      <w:r w:rsidRPr="00EB5264">
        <w:rPr>
          <w:rFonts w:eastAsia="Calibri" w:cstheme="minorHAnsi"/>
          <w:iCs/>
          <w:sz w:val="18"/>
          <w:szCs w:val="20"/>
        </w:rPr>
        <w:t xml:space="preserve"> works collectively to make a meaningful difference for New Zealanders.  The Public Service Act </w:t>
      </w:r>
      <w:r>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Pr>
          <w:rFonts w:eastAsia="Calibri" w:cstheme="minorHAnsi"/>
          <w:iCs/>
          <w:sz w:val="18"/>
          <w:szCs w:val="20"/>
        </w:rPr>
        <w:t>Treaty of Waitangi/</w:t>
      </w:r>
      <w:r w:rsidRPr="00EB5264">
        <w:rPr>
          <w:rFonts w:eastAsia="Calibri" w:cstheme="minorHAnsi"/>
          <w:iCs/>
          <w:sz w:val="18"/>
          <w:szCs w:val="20"/>
        </w:rPr>
        <w:t>te Tiriti o Waitangi.  Whilst there are many diverse roles, all public servants are unified by a spirit of service to the </w:t>
      </w:r>
      <w:r w:rsidR="00164DC3" w:rsidRPr="00EB5264">
        <w:rPr>
          <w:rFonts w:eastAsia="Calibri" w:cstheme="minorHAnsi"/>
          <w:iCs/>
          <w:sz w:val="18"/>
          <w:szCs w:val="20"/>
        </w:rPr>
        <w:t>community and</w:t>
      </w:r>
      <w:r w:rsidRPr="00EB5264">
        <w:rPr>
          <w:rFonts w:eastAsia="Calibri" w:cstheme="minorHAnsi"/>
          <w:iCs/>
          <w:sz w:val="18"/>
          <w:szCs w:val="20"/>
        </w:rPr>
        <w:t> guided by the core principles and values of the public service in our work.</w:t>
      </w:r>
    </w:p>
    <w:p w14:paraId="52CF8073" w14:textId="77777777" w:rsidR="000F0F2D" w:rsidRPr="007F7305" w:rsidRDefault="000F0F2D" w:rsidP="000F0F2D">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7D7FA666" w14:textId="77777777" w:rsidR="000F0F2D" w:rsidRPr="00EB5264" w:rsidRDefault="000F0F2D" w:rsidP="000F0F2D">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 - Mō te Manatū</w:t>
      </w:r>
    </w:p>
    <w:p w14:paraId="251F831A" w14:textId="77777777" w:rsidR="000F0F2D" w:rsidRPr="00EB5264" w:rsidRDefault="000F0F2D" w:rsidP="000F0F2D">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44F55396" w14:textId="256C48F3" w:rsidR="000F0F2D" w:rsidRPr="00EB5264" w:rsidRDefault="000F0F2D" w:rsidP="000F0F2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Pr="00EB5264">
        <w:rPr>
          <w:rFonts w:eastAsia="Times New Roman" w:cstheme="minorHAnsi"/>
          <w:color w:val="000000"/>
          <w:sz w:val="18"/>
          <w:szCs w:val="20"/>
        </w:rPr>
        <w:t xml:space="preserve">Our work contributes to the wellbeing of New </w:t>
      </w:r>
      <w:r w:rsidR="00AB11DE" w:rsidRPr="00EB5264">
        <w:rPr>
          <w:rFonts w:eastAsia="Times New Roman" w:cstheme="minorHAnsi"/>
          <w:color w:val="000000"/>
          <w:sz w:val="18"/>
          <w:szCs w:val="20"/>
        </w:rPr>
        <w:t>Zealanders</w:t>
      </w:r>
      <w:r w:rsidRPr="00EB5264">
        <w:rPr>
          <w:rFonts w:eastAsia="Times New Roman" w:cstheme="minorHAnsi"/>
          <w:color w:val="000000"/>
          <w:sz w:val="18"/>
          <w:szCs w:val="20"/>
        </w:rPr>
        <w:t xml:space="preserve"> in the following ways:</w:t>
      </w:r>
    </w:p>
    <w:p w14:paraId="129484DA" w14:textId="54F64FBA" w:rsidR="000F0F2D" w:rsidRPr="00EB5264" w:rsidRDefault="000F0F2D" w:rsidP="000F0F2D">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Kaitiakitanga</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r w:rsidR="00164DC3" w:rsidRPr="00EB5264">
        <w:rPr>
          <w:rFonts w:eastAsia="Times New Roman" w:cstheme="minorHAnsi"/>
          <w:color w:val="000000"/>
          <w:sz w:val="18"/>
          <w:szCs w:val="20"/>
        </w:rPr>
        <w:t>challenges.</w:t>
      </w:r>
    </w:p>
    <w:p w14:paraId="66B94D20" w14:textId="27175201" w:rsidR="000F0F2D" w:rsidRPr="00EB5264" w:rsidRDefault="000F0F2D" w:rsidP="000F0F2D">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w:t>
      </w:r>
      <w:r w:rsidR="00164DC3" w:rsidRPr="00EB5264">
        <w:rPr>
          <w:rFonts w:eastAsia="Times New Roman" w:cstheme="minorHAnsi"/>
          <w:color w:val="000000"/>
          <w:sz w:val="18"/>
          <w:szCs w:val="20"/>
        </w:rPr>
        <w:t>investment,</w:t>
      </w:r>
      <w:r w:rsidRPr="00EB5264">
        <w:rPr>
          <w:rFonts w:eastAsia="Times New Roman" w:cstheme="minorHAnsi"/>
          <w:color w:val="000000"/>
          <w:sz w:val="18"/>
          <w:szCs w:val="20"/>
        </w:rPr>
        <w:t xml:space="preserve"> and other international </w:t>
      </w:r>
      <w:r w:rsidR="00164DC3" w:rsidRPr="00EB5264">
        <w:rPr>
          <w:rFonts w:eastAsia="Times New Roman" w:cstheme="minorHAnsi"/>
          <w:color w:val="000000"/>
          <w:sz w:val="18"/>
          <w:szCs w:val="20"/>
        </w:rPr>
        <w:t>connections.</w:t>
      </w:r>
    </w:p>
    <w:p w14:paraId="6DD0ABB9" w14:textId="0744F995" w:rsidR="000F0F2D" w:rsidRPr="00EB5264" w:rsidRDefault="000F0F2D" w:rsidP="000F0F2D">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are able to live, do business, travel and communicate more safely at home and </w:t>
      </w:r>
      <w:r w:rsidR="00164DC3" w:rsidRPr="00EB5264">
        <w:rPr>
          <w:rFonts w:eastAsia="Times New Roman" w:cstheme="minorHAnsi"/>
          <w:color w:val="000000"/>
          <w:sz w:val="18"/>
          <w:szCs w:val="20"/>
        </w:rPr>
        <w:t>offshore.</w:t>
      </w:r>
    </w:p>
    <w:p w14:paraId="7958D602" w14:textId="77777777" w:rsidR="000F0F2D" w:rsidRPr="00EB5264" w:rsidRDefault="000F0F2D" w:rsidP="000F0F2D">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60170A07" w14:textId="77777777" w:rsidR="000F0F2D" w:rsidRPr="007F7305" w:rsidRDefault="000F0F2D" w:rsidP="000F0F2D">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6EE89FC2" w14:textId="77777777" w:rsidR="000F0F2D" w:rsidRPr="00EB5264" w:rsidRDefault="000F0F2D" w:rsidP="000F0F2D">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6D45C0EC" w14:textId="77777777" w:rsidR="000F0F2D" w:rsidRPr="00EB5264" w:rsidRDefault="000F0F2D" w:rsidP="000F0F2D">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 staff reflect the diversity of New Zealand and the countries we work in, and that the contributions of staff with diverse backgrounds, experiences, skills and perspectives are valued and respected.</w:t>
      </w:r>
    </w:p>
    <w:p w14:paraId="280709DC" w14:textId="77777777" w:rsidR="000F0F2D" w:rsidRPr="00EB5264" w:rsidRDefault="000F0F2D" w:rsidP="000F0F2D">
      <w:pPr>
        <w:spacing w:after="0" w:line="240" w:lineRule="auto"/>
        <w:jc w:val="both"/>
        <w:rPr>
          <w:rFonts w:cstheme="minorHAnsi"/>
          <w:sz w:val="18"/>
          <w:szCs w:val="20"/>
        </w:rPr>
      </w:pPr>
      <w:r w:rsidRPr="00EB5264">
        <w:rPr>
          <w:rFonts w:cstheme="minorHAnsi"/>
          <w:sz w:val="18"/>
          <w:szCs w:val="20"/>
        </w:rPr>
        <w:br/>
        <w:t>Our values are:</w:t>
      </w:r>
    </w:p>
    <w:p w14:paraId="3111F498" w14:textId="77777777" w:rsidR="000F0F2D" w:rsidRPr="00EB5264" w:rsidRDefault="000F0F2D" w:rsidP="000F0F2D">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Pr="00EB5264">
        <w:rPr>
          <w:rFonts w:cstheme="minorHAnsi"/>
          <w:b/>
          <w:sz w:val="18"/>
          <w:szCs w:val="20"/>
        </w:rPr>
        <w:t xml:space="preserve"> </w:t>
      </w:r>
      <w:r w:rsidRPr="00EB5264">
        <w:rPr>
          <w:rFonts w:cstheme="minorHAnsi"/>
          <w:sz w:val="18"/>
          <w:szCs w:val="20"/>
        </w:rPr>
        <w:t>We achieve for New Zealand, every day, everywhere</w:t>
      </w:r>
    </w:p>
    <w:p w14:paraId="18E1437D" w14:textId="62156F3A" w:rsidR="000F0F2D" w:rsidRPr="00EB5264" w:rsidRDefault="000F0F2D" w:rsidP="000F0F2D">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Pr="00EB5264">
        <w:rPr>
          <w:rFonts w:cstheme="minorHAnsi"/>
          <w:b/>
          <w:sz w:val="18"/>
          <w:szCs w:val="20"/>
        </w:rPr>
        <w:t xml:space="preserve"> </w:t>
      </w:r>
      <w:r w:rsidRPr="00EB5264">
        <w:rPr>
          <w:rFonts w:cstheme="minorHAnsi"/>
          <w:sz w:val="18"/>
          <w:szCs w:val="20"/>
        </w:rPr>
        <w:t xml:space="preserve">We draw strength from our </w:t>
      </w:r>
      <w:r w:rsidR="00164DC3" w:rsidRPr="00EB5264">
        <w:rPr>
          <w:rFonts w:cstheme="minorHAnsi"/>
          <w:sz w:val="18"/>
          <w:szCs w:val="20"/>
        </w:rPr>
        <w:t>diversity.</w:t>
      </w:r>
    </w:p>
    <w:p w14:paraId="14E6C4D7" w14:textId="77777777" w:rsidR="000F0F2D" w:rsidRPr="00EB5264" w:rsidRDefault="000F0F2D" w:rsidP="000F0F2D">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Pr="00EB5264">
        <w:rPr>
          <w:rFonts w:cstheme="minorHAnsi"/>
          <w:sz w:val="18"/>
          <w:szCs w:val="20"/>
        </w:rPr>
        <w:t xml:space="preserve"> We do the right thing</w:t>
      </w:r>
    </w:p>
    <w:p w14:paraId="741A28F2" w14:textId="5F8506D3" w:rsidR="000F0F2D" w:rsidRPr="00EB5264" w:rsidRDefault="000F0F2D" w:rsidP="000F0F2D">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Pr="00EB5264">
        <w:rPr>
          <w:rFonts w:cstheme="minorHAnsi"/>
          <w:b/>
          <w:sz w:val="18"/>
          <w:szCs w:val="20"/>
        </w:rPr>
        <w:t xml:space="preserve"> </w:t>
      </w:r>
      <w:r w:rsidRPr="00EB5264">
        <w:rPr>
          <w:rFonts w:cstheme="minorHAnsi"/>
          <w:sz w:val="18"/>
          <w:szCs w:val="20"/>
        </w:rPr>
        <w:t xml:space="preserve">We honour and respect </w:t>
      </w:r>
      <w:r w:rsidR="00164DC3" w:rsidRPr="00EB5264">
        <w:rPr>
          <w:rFonts w:cstheme="minorHAnsi"/>
          <w:sz w:val="18"/>
          <w:szCs w:val="20"/>
        </w:rPr>
        <w:t>others.</w:t>
      </w:r>
    </w:p>
    <w:p w14:paraId="2AA1B8A3" w14:textId="77777777" w:rsidR="000F0F2D" w:rsidRPr="00EB5264" w:rsidRDefault="000F0F2D" w:rsidP="000F0F2D">
      <w:pPr>
        <w:spacing w:after="0" w:line="240" w:lineRule="auto"/>
        <w:jc w:val="both"/>
        <w:rPr>
          <w:rFonts w:cstheme="minorHAnsi"/>
          <w:sz w:val="18"/>
          <w:szCs w:val="20"/>
        </w:rPr>
      </w:pPr>
    </w:p>
    <w:p w14:paraId="19350E46" w14:textId="77777777" w:rsidR="000F0F2D" w:rsidRPr="00EB5264" w:rsidRDefault="000F0F2D" w:rsidP="000F0F2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situations where the Ministry’s business deliverables require staff to be available during certain hours of the day or for longer periods to meet a temporary surge in work requirements.</w:t>
      </w:r>
    </w:p>
    <w:p w14:paraId="3B221A22"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7CE505C4" w14:textId="2E9FA32D" w:rsidR="005B40FE" w:rsidRPr="00544F4D" w:rsidRDefault="0055453D" w:rsidP="00544F4D">
      <w:pPr>
        <w:spacing w:before="120" w:after="0" w:line="240" w:lineRule="auto"/>
        <w:jc w:val="both"/>
        <w:rPr>
          <w:rFonts w:cstheme="minorHAnsi"/>
          <w:b/>
          <w:color w:val="00C2DF"/>
          <w:sz w:val="20"/>
          <w:szCs w:val="20"/>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Mō te Tūranga</w:t>
      </w:r>
    </w:p>
    <w:p w14:paraId="3B43C54A" w14:textId="3FFCE785" w:rsidR="001346B3" w:rsidRDefault="001346B3" w:rsidP="001346B3">
      <w:pPr>
        <w:spacing w:after="0" w:line="240" w:lineRule="auto"/>
        <w:jc w:val="both"/>
        <w:rPr>
          <w:rFonts w:cstheme="minorHAnsi"/>
          <w:sz w:val="18"/>
          <w:szCs w:val="20"/>
        </w:rPr>
      </w:pPr>
      <w:r w:rsidRPr="00A52C20">
        <w:rPr>
          <w:rFonts w:cstheme="minorHAnsi"/>
          <w:sz w:val="18"/>
          <w:szCs w:val="20"/>
        </w:rPr>
        <w:t xml:space="preserve">This is one of four Unit Manager positions reporting to the </w:t>
      </w:r>
      <w:r>
        <w:rPr>
          <w:rFonts w:cstheme="minorHAnsi"/>
          <w:sz w:val="18"/>
          <w:szCs w:val="20"/>
        </w:rPr>
        <w:t>Chief People Officer (</w:t>
      </w:r>
      <w:r w:rsidRPr="00A52C20">
        <w:rPr>
          <w:rFonts w:cstheme="minorHAnsi"/>
          <w:sz w:val="18"/>
          <w:szCs w:val="20"/>
        </w:rPr>
        <w:t>CPO</w:t>
      </w:r>
      <w:r>
        <w:rPr>
          <w:rFonts w:cstheme="minorHAnsi"/>
          <w:sz w:val="18"/>
          <w:szCs w:val="20"/>
        </w:rPr>
        <w:t>)</w:t>
      </w:r>
      <w:r w:rsidRPr="00A52C20">
        <w:rPr>
          <w:rFonts w:cstheme="minorHAnsi"/>
          <w:sz w:val="18"/>
          <w:szCs w:val="20"/>
        </w:rPr>
        <w:t xml:space="preserve">. The </w:t>
      </w:r>
      <w:r w:rsidR="00CA1014" w:rsidRPr="00CA1014">
        <w:rPr>
          <w:rFonts w:cstheme="minorHAnsi"/>
          <w:sz w:val="18"/>
          <w:szCs w:val="20"/>
        </w:rPr>
        <w:t>Unit Manager Workplace Experience and Capability</w:t>
      </w:r>
      <w:r>
        <w:rPr>
          <w:rFonts w:cstheme="minorHAnsi"/>
          <w:sz w:val="18"/>
          <w:szCs w:val="20"/>
        </w:rPr>
        <w:t xml:space="preserve"> </w:t>
      </w:r>
      <w:r w:rsidRPr="00A52C20">
        <w:rPr>
          <w:rFonts w:cstheme="minorHAnsi"/>
          <w:sz w:val="18"/>
          <w:szCs w:val="20"/>
        </w:rPr>
        <w:t xml:space="preserve">leads a </w:t>
      </w:r>
      <w:r>
        <w:rPr>
          <w:rFonts w:cstheme="minorHAnsi"/>
          <w:sz w:val="18"/>
          <w:szCs w:val="20"/>
        </w:rPr>
        <w:t>unit</w:t>
      </w:r>
      <w:r w:rsidRPr="00A52C20">
        <w:rPr>
          <w:rFonts w:cstheme="minorHAnsi"/>
          <w:sz w:val="18"/>
          <w:szCs w:val="20"/>
        </w:rPr>
        <w:t xml:space="preserve"> responsible for </w:t>
      </w:r>
      <w:r w:rsidRPr="000F0F2D">
        <w:rPr>
          <w:rFonts w:cstheme="minorHAnsi"/>
          <w:sz w:val="18"/>
          <w:szCs w:val="20"/>
        </w:rPr>
        <w:t xml:space="preserve">developing and implementing the People Division’s strategy and approach to leadership capability development, organisational capability and learning needs, workplace culture and engagement, and diversity and inclusion as well as </w:t>
      </w:r>
      <w:r w:rsidRPr="009B0045">
        <w:rPr>
          <w:rFonts w:cstheme="minorHAnsi"/>
          <w:sz w:val="18"/>
          <w:szCs w:val="20"/>
        </w:rPr>
        <w:t xml:space="preserve">designing and delivering initiatives that enhance the workplace experience and build organisational capability across the Ministry. This role ensures that the </w:t>
      </w:r>
      <w:r w:rsidRPr="00E802E9">
        <w:rPr>
          <w:rFonts w:cstheme="minorHAnsi"/>
          <w:sz w:val="18"/>
          <w:szCs w:val="20"/>
        </w:rPr>
        <w:t>unit understands</w:t>
      </w:r>
      <w:r>
        <w:rPr>
          <w:rFonts w:cstheme="minorHAnsi"/>
          <w:sz w:val="18"/>
          <w:szCs w:val="20"/>
        </w:rPr>
        <w:t>:</w:t>
      </w:r>
      <w:r w:rsidRPr="00E802E9">
        <w:rPr>
          <w:rFonts w:cstheme="minorHAnsi"/>
          <w:sz w:val="18"/>
          <w:szCs w:val="20"/>
        </w:rPr>
        <w:t xml:space="preserve"> the operating context </w:t>
      </w:r>
      <w:r>
        <w:rPr>
          <w:rFonts w:cstheme="minorHAnsi"/>
          <w:sz w:val="18"/>
          <w:szCs w:val="20"/>
        </w:rPr>
        <w:t xml:space="preserve">and capability needs </w:t>
      </w:r>
      <w:r w:rsidRPr="00E802E9">
        <w:rPr>
          <w:rFonts w:cstheme="minorHAnsi"/>
          <w:sz w:val="18"/>
          <w:szCs w:val="20"/>
        </w:rPr>
        <w:t>of a foreign ministry</w:t>
      </w:r>
      <w:r>
        <w:rPr>
          <w:rFonts w:cstheme="minorHAnsi"/>
          <w:sz w:val="18"/>
          <w:szCs w:val="20"/>
        </w:rPr>
        <w:t xml:space="preserve">, both in Wellington and in the offshore network; that the </w:t>
      </w:r>
      <w:r w:rsidRPr="009B0045">
        <w:rPr>
          <w:rFonts w:cstheme="minorHAnsi"/>
          <w:sz w:val="18"/>
          <w:szCs w:val="20"/>
        </w:rPr>
        <w:t>Ministry’s people strategies are aligned with its strategic goals</w:t>
      </w:r>
      <w:r>
        <w:rPr>
          <w:rFonts w:cstheme="minorHAnsi"/>
          <w:sz w:val="18"/>
          <w:szCs w:val="20"/>
        </w:rPr>
        <w:t>;</w:t>
      </w:r>
      <w:r w:rsidRPr="009B0045">
        <w:rPr>
          <w:rFonts w:cstheme="minorHAnsi"/>
          <w:sz w:val="18"/>
          <w:szCs w:val="20"/>
        </w:rPr>
        <w:t xml:space="preserve"> and that staff have access to development opportunities, inclusive workplace programmes, and tools that</w:t>
      </w:r>
      <w:r>
        <w:rPr>
          <w:rFonts w:cstheme="minorHAnsi"/>
          <w:sz w:val="18"/>
          <w:szCs w:val="20"/>
        </w:rPr>
        <w:t xml:space="preserve"> reflect that operating context and</w:t>
      </w:r>
      <w:r w:rsidRPr="009B0045">
        <w:rPr>
          <w:rFonts w:cstheme="minorHAnsi"/>
          <w:sz w:val="18"/>
          <w:szCs w:val="20"/>
        </w:rPr>
        <w:t xml:space="preserve"> support high performance and wellbeing.</w:t>
      </w:r>
    </w:p>
    <w:p w14:paraId="31F4883E" w14:textId="77777777" w:rsidR="001346B3" w:rsidRPr="00A52C20" w:rsidRDefault="001346B3" w:rsidP="001346B3">
      <w:pPr>
        <w:spacing w:after="0" w:line="240" w:lineRule="auto"/>
        <w:jc w:val="both"/>
        <w:rPr>
          <w:rFonts w:cstheme="minorHAnsi"/>
          <w:sz w:val="18"/>
          <w:szCs w:val="20"/>
        </w:rPr>
      </w:pPr>
    </w:p>
    <w:p w14:paraId="0D1B7CA2" w14:textId="77777777" w:rsidR="001346B3" w:rsidRPr="00A52C20" w:rsidRDefault="001346B3" w:rsidP="001346B3">
      <w:pPr>
        <w:spacing w:after="0" w:line="240" w:lineRule="auto"/>
        <w:jc w:val="both"/>
        <w:rPr>
          <w:rFonts w:cstheme="minorHAnsi"/>
          <w:sz w:val="18"/>
          <w:szCs w:val="20"/>
        </w:rPr>
      </w:pPr>
      <w:r w:rsidRPr="00A52C20">
        <w:rPr>
          <w:rFonts w:cstheme="minorHAnsi"/>
          <w:sz w:val="18"/>
          <w:szCs w:val="20"/>
        </w:rPr>
        <w:t xml:space="preserve">This role </w:t>
      </w:r>
      <w:r>
        <w:rPr>
          <w:rFonts w:cstheme="minorHAnsi"/>
          <w:sz w:val="18"/>
          <w:szCs w:val="20"/>
        </w:rPr>
        <w:t xml:space="preserve">also ensures the Ministry has an effective and fit for purpose Workforce strategy and plan. </w:t>
      </w:r>
      <w:r w:rsidRPr="00A52C20">
        <w:rPr>
          <w:rFonts w:cstheme="minorHAnsi"/>
          <w:sz w:val="18"/>
          <w:szCs w:val="20"/>
        </w:rPr>
        <w:t xml:space="preserve"> </w:t>
      </w:r>
    </w:p>
    <w:p w14:paraId="7288F89D" w14:textId="77777777" w:rsidR="001346B3" w:rsidRPr="00A52C20" w:rsidRDefault="001346B3" w:rsidP="001346B3">
      <w:pPr>
        <w:spacing w:after="0" w:line="240" w:lineRule="auto"/>
        <w:jc w:val="both"/>
        <w:rPr>
          <w:rFonts w:cstheme="minorHAnsi"/>
          <w:sz w:val="18"/>
          <w:szCs w:val="20"/>
        </w:rPr>
      </w:pPr>
    </w:p>
    <w:p w14:paraId="0BB68DDC" w14:textId="5E65DB18" w:rsidR="001346B3" w:rsidRPr="00A52C20" w:rsidRDefault="001346B3" w:rsidP="001346B3">
      <w:pPr>
        <w:spacing w:after="0" w:line="240" w:lineRule="auto"/>
        <w:jc w:val="both"/>
        <w:rPr>
          <w:rFonts w:cstheme="minorHAnsi"/>
          <w:sz w:val="18"/>
          <w:szCs w:val="20"/>
        </w:rPr>
      </w:pPr>
      <w:r>
        <w:rPr>
          <w:rFonts w:cstheme="minorHAnsi"/>
          <w:sz w:val="18"/>
          <w:szCs w:val="20"/>
        </w:rPr>
        <w:t>Employee wellbeing and support is a key accountability for this position – this includes ensuring access by staff to various support services (such as EAP), inhouse counselling, and access by partners and dependents of staff when posted offshore to support services.</w:t>
      </w:r>
    </w:p>
    <w:p w14:paraId="756CD6E8" w14:textId="77777777" w:rsidR="001346B3" w:rsidRPr="00A52C20" w:rsidRDefault="001346B3" w:rsidP="001346B3">
      <w:pPr>
        <w:spacing w:after="0" w:line="240" w:lineRule="auto"/>
        <w:jc w:val="both"/>
        <w:rPr>
          <w:rFonts w:cstheme="minorHAnsi"/>
          <w:sz w:val="18"/>
          <w:szCs w:val="20"/>
        </w:rPr>
      </w:pPr>
    </w:p>
    <w:p w14:paraId="6B7D8601" w14:textId="2F77E2CD" w:rsidR="001346B3" w:rsidRDefault="001346B3" w:rsidP="001346B3">
      <w:pPr>
        <w:spacing w:after="0" w:line="240" w:lineRule="auto"/>
        <w:jc w:val="both"/>
        <w:rPr>
          <w:rFonts w:cstheme="minorHAnsi"/>
          <w:sz w:val="18"/>
          <w:szCs w:val="20"/>
        </w:rPr>
      </w:pPr>
      <w:r>
        <w:rPr>
          <w:rFonts w:cstheme="minorHAnsi"/>
          <w:sz w:val="18"/>
          <w:szCs w:val="20"/>
        </w:rPr>
        <w:t xml:space="preserve">As a member of the PEP leadership team, the </w:t>
      </w:r>
      <w:r w:rsidR="00CA1014" w:rsidRPr="00CA1014">
        <w:rPr>
          <w:rFonts w:cstheme="minorHAnsi"/>
          <w:sz w:val="18"/>
          <w:szCs w:val="20"/>
        </w:rPr>
        <w:t>Unit Manager Workplace Experience and Capability</w:t>
      </w:r>
      <w:r>
        <w:rPr>
          <w:rFonts w:cstheme="minorHAnsi"/>
          <w:sz w:val="18"/>
          <w:szCs w:val="20"/>
        </w:rPr>
        <w:t xml:space="preserve"> shares joint responsibility for the development and delivery of PEP annual workplans, budgets and the Ministry’s People Strategy and associated strategic workforce plan.  As a leadership team, careful allocation of PEP resources to shared priorities will be critical to successful delivery of a large and integrated work plan. </w:t>
      </w:r>
    </w:p>
    <w:p w14:paraId="498ABACA" w14:textId="77777777" w:rsidR="001346B3" w:rsidRPr="00A52C20" w:rsidRDefault="001346B3" w:rsidP="001346B3">
      <w:pPr>
        <w:spacing w:after="0" w:line="240" w:lineRule="auto"/>
        <w:jc w:val="both"/>
        <w:rPr>
          <w:rFonts w:cstheme="minorHAnsi"/>
          <w:sz w:val="18"/>
          <w:szCs w:val="20"/>
        </w:rPr>
      </w:pPr>
    </w:p>
    <w:p w14:paraId="0CA9B10D" w14:textId="37947538" w:rsidR="00CA1014" w:rsidRPr="00CA1014" w:rsidRDefault="001346B3" w:rsidP="00AB11DE">
      <w:pPr>
        <w:pBdr>
          <w:bottom w:val="single" w:sz="12" w:space="1" w:color="auto"/>
        </w:pBdr>
        <w:spacing w:after="0" w:line="240" w:lineRule="auto"/>
        <w:jc w:val="both"/>
        <w:rPr>
          <w:rFonts w:cstheme="minorHAnsi"/>
          <w:sz w:val="18"/>
          <w:szCs w:val="20"/>
        </w:rPr>
      </w:pPr>
      <w:r w:rsidRPr="00A52C20">
        <w:rPr>
          <w:rFonts w:cstheme="minorHAnsi"/>
          <w:sz w:val="18"/>
          <w:szCs w:val="20"/>
        </w:rPr>
        <w:t>This position may participate in MFAT emergency responses as required.  This may include work outside of normal hours.</w:t>
      </w:r>
    </w:p>
    <w:p w14:paraId="3B221A26"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3B221A27" w14:textId="77777777" w:rsidR="00C509A5" w:rsidRPr="00EB5264"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r w:rsidRPr="00EB5264">
        <w:rPr>
          <w:rFonts w:cstheme="minorHAnsi"/>
          <w:sz w:val="18"/>
          <w:szCs w:val="20"/>
        </w:rPr>
        <w:t>The following key accountabilities of this role assist in delivering the Ministry’s purpose:</w:t>
      </w:r>
    </w:p>
    <w:p w14:paraId="02032978" w14:textId="77777777" w:rsidR="00034FB8" w:rsidRDefault="00034FB8" w:rsidP="008D68E3">
      <w:pPr>
        <w:pStyle w:val="BulletpointsindentMFAT"/>
        <w:numPr>
          <w:ilvl w:val="0"/>
          <w:numId w:val="0"/>
        </w:numPr>
        <w:spacing w:before="0"/>
        <w:ind w:left="567" w:hanging="567"/>
        <w:jc w:val="both"/>
        <w:rPr>
          <w:rFonts w:asciiTheme="minorHAnsi" w:hAnsiTheme="minorHAnsi" w:cstheme="minorHAnsi"/>
          <w:b/>
          <w:bCs/>
          <w:sz w:val="18"/>
          <w:lang w:val="en-GB"/>
        </w:rPr>
      </w:pPr>
    </w:p>
    <w:p w14:paraId="47EE7D91" w14:textId="3B8202BE" w:rsidR="00BE4E8F" w:rsidRPr="000F0F2D" w:rsidRDefault="00BE4E8F" w:rsidP="000F0F2D">
      <w:pPr>
        <w:overflowPunct w:val="0"/>
        <w:autoSpaceDE w:val="0"/>
        <w:autoSpaceDN w:val="0"/>
        <w:adjustRightInd w:val="0"/>
        <w:spacing w:after="0" w:line="240" w:lineRule="auto"/>
        <w:ind w:right="-427"/>
        <w:jc w:val="both"/>
        <w:textAlignment w:val="baseline"/>
        <w:rPr>
          <w:rFonts w:cstheme="minorHAnsi"/>
          <w:b/>
          <w:sz w:val="20"/>
          <w:szCs w:val="20"/>
        </w:rPr>
      </w:pPr>
      <w:r w:rsidRPr="000F0F2D">
        <w:rPr>
          <w:rFonts w:cstheme="minorHAnsi"/>
          <w:b/>
          <w:sz w:val="20"/>
          <w:szCs w:val="20"/>
        </w:rPr>
        <w:t xml:space="preserve">Lead strategy development </w:t>
      </w:r>
      <w:r w:rsidR="00865172">
        <w:rPr>
          <w:rFonts w:cstheme="minorHAnsi"/>
          <w:b/>
          <w:sz w:val="20"/>
          <w:szCs w:val="20"/>
        </w:rPr>
        <w:t>and</w:t>
      </w:r>
      <w:r w:rsidRPr="000F0F2D">
        <w:rPr>
          <w:rFonts w:cstheme="minorHAnsi"/>
          <w:b/>
          <w:sz w:val="20"/>
          <w:szCs w:val="20"/>
        </w:rPr>
        <w:t xml:space="preserve"> </w:t>
      </w:r>
      <w:r w:rsidR="008D053C" w:rsidRPr="000F0F2D">
        <w:rPr>
          <w:rFonts w:cstheme="minorHAnsi"/>
          <w:b/>
          <w:sz w:val="20"/>
          <w:szCs w:val="20"/>
        </w:rPr>
        <w:t>implementation.</w:t>
      </w:r>
    </w:p>
    <w:p w14:paraId="20F20747" w14:textId="4A92122B" w:rsidR="00E802E9"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Lead the development </w:t>
      </w:r>
      <w:r w:rsidR="00E802E9">
        <w:rPr>
          <w:rFonts w:asciiTheme="minorHAnsi" w:hAnsiTheme="minorHAnsi" w:cstheme="minorHAnsi"/>
          <w:sz w:val="18"/>
        </w:rPr>
        <w:t xml:space="preserve">and successful delivery </w:t>
      </w:r>
      <w:r w:rsidRPr="00DB7700">
        <w:rPr>
          <w:rFonts w:asciiTheme="minorHAnsi" w:hAnsiTheme="minorHAnsi" w:cstheme="minorHAnsi"/>
          <w:sz w:val="18"/>
        </w:rPr>
        <w:t xml:space="preserve">of an annual </w:t>
      </w:r>
      <w:r>
        <w:rPr>
          <w:rFonts w:asciiTheme="minorHAnsi" w:hAnsiTheme="minorHAnsi" w:cstheme="minorHAnsi"/>
          <w:sz w:val="18"/>
        </w:rPr>
        <w:t>Workplace Experience &amp; Capability</w:t>
      </w:r>
      <w:r w:rsidRPr="00DB7700">
        <w:rPr>
          <w:rFonts w:asciiTheme="minorHAnsi" w:hAnsiTheme="minorHAnsi" w:cstheme="minorHAnsi"/>
          <w:sz w:val="18"/>
        </w:rPr>
        <w:t xml:space="preserve"> work plan</w:t>
      </w:r>
      <w:r w:rsidR="001346B3">
        <w:rPr>
          <w:rFonts w:asciiTheme="minorHAnsi" w:hAnsiTheme="minorHAnsi" w:cstheme="minorHAnsi"/>
          <w:sz w:val="18"/>
        </w:rPr>
        <w:t>.</w:t>
      </w:r>
    </w:p>
    <w:p w14:paraId="79FD204A" w14:textId="7DC60E53" w:rsidR="00AB11DE" w:rsidRPr="00DB7700" w:rsidRDefault="00E802E9" w:rsidP="00AB11DE">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M</w:t>
      </w:r>
      <w:r w:rsidR="00AB11DE">
        <w:rPr>
          <w:rFonts w:asciiTheme="minorHAnsi" w:hAnsiTheme="minorHAnsi" w:cstheme="minorHAnsi"/>
          <w:sz w:val="18"/>
        </w:rPr>
        <w:t>anage the unit’s annual budget</w:t>
      </w:r>
      <w:r>
        <w:rPr>
          <w:rFonts w:asciiTheme="minorHAnsi" w:hAnsiTheme="minorHAnsi" w:cstheme="minorHAnsi"/>
          <w:sz w:val="18"/>
        </w:rPr>
        <w:t>.</w:t>
      </w:r>
    </w:p>
    <w:p w14:paraId="7ECC9DAE" w14:textId="3A3EE89D" w:rsidR="00AB11DE" w:rsidRPr="00DB7700" w:rsidRDefault="00AB11DE" w:rsidP="00AB11DE">
      <w:pPr>
        <w:pStyle w:val="BulletpointsindentMFAT"/>
        <w:numPr>
          <w:ilvl w:val="0"/>
          <w:numId w:val="9"/>
        </w:numPr>
        <w:spacing w:before="0"/>
        <w:jc w:val="both"/>
        <w:rPr>
          <w:rFonts w:asciiTheme="minorHAnsi" w:hAnsiTheme="minorHAnsi" w:cstheme="minorHAnsi"/>
          <w:sz w:val="18"/>
        </w:rPr>
      </w:pPr>
      <w:r w:rsidRPr="00DB7700">
        <w:rPr>
          <w:rFonts w:asciiTheme="minorHAnsi" w:hAnsiTheme="minorHAnsi" w:cstheme="minorHAnsi"/>
          <w:sz w:val="18"/>
        </w:rPr>
        <w:t>Provide strategic oversight and operational leadership for all areas of responsibility</w:t>
      </w:r>
      <w:r w:rsidR="008A4280">
        <w:rPr>
          <w:rFonts w:asciiTheme="minorHAnsi" w:hAnsiTheme="minorHAnsi" w:cstheme="minorHAnsi"/>
          <w:sz w:val="18"/>
        </w:rPr>
        <w:t>:</w:t>
      </w:r>
      <w:r w:rsidRPr="00DB7700">
        <w:rPr>
          <w:rFonts w:asciiTheme="minorHAnsi" w:hAnsiTheme="minorHAnsi" w:cstheme="minorHAnsi"/>
          <w:sz w:val="18"/>
        </w:rPr>
        <w:t xml:space="preserve"> </w:t>
      </w:r>
      <w:r>
        <w:rPr>
          <w:rFonts w:asciiTheme="minorHAnsi" w:hAnsiTheme="minorHAnsi" w:cstheme="minorHAnsi"/>
          <w:sz w:val="18"/>
        </w:rPr>
        <w:t>strategic workforce planning, workplace experience/culture (incl. performance management and diversity &amp; inclusion), leadership development (including talent and succession management), capability and learning management, staff and partner support services, and team/career development advice and support.</w:t>
      </w:r>
    </w:p>
    <w:p w14:paraId="0ACA2482" w14:textId="66DE6CF5"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DB7700">
        <w:rPr>
          <w:rFonts w:asciiTheme="minorHAnsi" w:hAnsiTheme="minorHAnsi" w:cstheme="minorHAnsi"/>
          <w:sz w:val="18"/>
        </w:rPr>
        <w:t>Actively communicate the</w:t>
      </w:r>
      <w:r w:rsidRPr="00376CCA">
        <w:rPr>
          <w:rFonts w:asciiTheme="minorHAnsi" w:hAnsiTheme="minorHAnsi" w:cstheme="minorHAnsi"/>
          <w:sz w:val="18"/>
        </w:rPr>
        <w:t xml:space="preserve"> Ministry’s objectives</w:t>
      </w:r>
      <w:r w:rsidR="008A4280">
        <w:rPr>
          <w:rFonts w:asciiTheme="minorHAnsi" w:hAnsiTheme="minorHAnsi" w:cstheme="minorHAnsi"/>
          <w:sz w:val="18"/>
        </w:rPr>
        <w:t xml:space="preserve"> and foreign policy priorities</w:t>
      </w:r>
      <w:r w:rsidRPr="00376CCA">
        <w:rPr>
          <w:rFonts w:asciiTheme="minorHAnsi" w:hAnsiTheme="minorHAnsi" w:cstheme="minorHAnsi"/>
          <w:sz w:val="18"/>
        </w:rPr>
        <w:t xml:space="preserve"> and cascade these objectives </w:t>
      </w:r>
      <w:r w:rsidR="008A4280">
        <w:rPr>
          <w:rFonts w:asciiTheme="minorHAnsi" w:hAnsiTheme="minorHAnsi" w:cstheme="minorHAnsi"/>
          <w:sz w:val="18"/>
        </w:rPr>
        <w:t xml:space="preserve">and priorities </w:t>
      </w:r>
      <w:r w:rsidRPr="00376CCA">
        <w:rPr>
          <w:rFonts w:asciiTheme="minorHAnsi" w:hAnsiTheme="minorHAnsi" w:cstheme="minorHAnsi"/>
          <w:sz w:val="18"/>
        </w:rPr>
        <w:t xml:space="preserve">to the team to support the achievement of the Ministry’s </w:t>
      </w:r>
      <w:r>
        <w:rPr>
          <w:rFonts w:asciiTheme="minorHAnsi" w:hAnsiTheme="minorHAnsi" w:cstheme="minorHAnsi"/>
          <w:sz w:val="18"/>
        </w:rPr>
        <w:t>purpose, strategy</w:t>
      </w:r>
      <w:r w:rsidRPr="00376CCA">
        <w:rPr>
          <w:rFonts w:asciiTheme="minorHAnsi" w:hAnsiTheme="minorHAnsi" w:cstheme="minorHAnsi"/>
          <w:sz w:val="18"/>
        </w:rPr>
        <w:t>, and values. </w:t>
      </w:r>
    </w:p>
    <w:p w14:paraId="07E7524B" w14:textId="77777777"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Support the implementation and delivery work programmes focused on achieving MFAT’s </w:t>
      </w:r>
      <w:r>
        <w:rPr>
          <w:rFonts w:asciiTheme="minorHAnsi" w:hAnsiTheme="minorHAnsi" w:cstheme="minorHAnsi"/>
          <w:sz w:val="18"/>
        </w:rPr>
        <w:t xml:space="preserve">People Strategy </w:t>
      </w:r>
      <w:r w:rsidRPr="00376CCA">
        <w:rPr>
          <w:rFonts w:asciiTheme="minorHAnsi" w:hAnsiTheme="minorHAnsi" w:cstheme="minorHAnsi"/>
          <w:sz w:val="18"/>
        </w:rPr>
        <w:t>in the areas of strategic and operational people advice.</w:t>
      </w:r>
    </w:p>
    <w:p w14:paraId="504CAA29" w14:textId="77777777" w:rsidR="00AB11DE" w:rsidRDefault="00AB11DE" w:rsidP="00AB11DE">
      <w:pPr>
        <w:pStyle w:val="BulletpointsindentMFAT"/>
        <w:numPr>
          <w:ilvl w:val="0"/>
          <w:numId w:val="9"/>
        </w:numPr>
        <w:spacing w:before="0"/>
        <w:jc w:val="both"/>
        <w:rPr>
          <w:rFonts w:cstheme="minorHAnsi"/>
          <w:sz w:val="18"/>
        </w:rPr>
      </w:pPr>
      <w:r w:rsidRPr="00376CCA">
        <w:rPr>
          <w:rFonts w:asciiTheme="minorHAnsi" w:hAnsiTheme="minorHAnsi" w:cstheme="minorHAnsi"/>
          <w:sz w:val="18"/>
        </w:rPr>
        <w:t>Build and enable organisational buy-in and commitment to the strategy and direction of the People and Operations Group by communicating with the wider Ministry on change/new initiatives and talking to the business about their needs.   </w:t>
      </w:r>
      <w:r w:rsidRPr="0031377B">
        <w:rPr>
          <w:rFonts w:cstheme="minorHAnsi"/>
          <w:sz w:val="18"/>
        </w:rPr>
        <w:t> </w:t>
      </w:r>
    </w:p>
    <w:p w14:paraId="1475B7A6" w14:textId="3D51A97F" w:rsidR="005B40FE" w:rsidRPr="000F0F2D" w:rsidRDefault="005B40FE" w:rsidP="00CA1014">
      <w:pPr>
        <w:pStyle w:val="BulletpointsindentMFAT"/>
        <w:numPr>
          <w:ilvl w:val="0"/>
          <w:numId w:val="0"/>
        </w:numPr>
        <w:spacing w:before="0"/>
        <w:ind w:left="567" w:hanging="567"/>
        <w:jc w:val="both"/>
        <w:rPr>
          <w:rFonts w:asciiTheme="minorHAnsi" w:hAnsiTheme="minorHAnsi" w:cstheme="minorHAnsi"/>
          <w:sz w:val="18"/>
        </w:rPr>
      </w:pPr>
    </w:p>
    <w:p w14:paraId="0C494AD4" w14:textId="02C80BC5" w:rsidR="007D7296" w:rsidRPr="000F0F2D" w:rsidRDefault="007D7296" w:rsidP="000F0F2D">
      <w:pPr>
        <w:overflowPunct w:val="0"/>
        <w:autoSpaceDE w:val="0"/>
        <w:autoSpaceDN w:val="0"/>
        <w:adjustRightInd w:val="0"/>
        <w:spacing w:after="0" w:line="240" w:lineRule="auto"/>
        <w:ind w:right="-427"/>
        <w:jc w:val="both"/>
        <w:textAlignment w:val="baseline"/>
        <w:rPr>
          <w:rFonts w:cstheme="minorHAnsi"/>
          <w:b/>
          <w:sz w:val="20"/>
          <w:szCs w:val="20"/>
        </w:rPr>
      </w:pPr>
      <w:r w:rsidRPr="000F0F2D">
        <w:rPr>
          <w:rFonts w:cstheme="minorHAnsi"/>
          <w:b/>
          <w:sz w:val="20"/>
          <w:szCs w:val="20"/>
        </w:rPr>
        <w:t xml:space="preserve">Embed exceptional capability and </w:t>
      </w:r>
      <w:r w:rsidR="008D053C" w:rsidRPr="000F0F2D">
        <w:rPr>
          <w:rFonts w:cstheme="minorHAnsi"/>
          <w:b/>
          <w:sz w:val="20"/>
          <w:szCs w:val="20"/>
        </w:rPr>
        <w:t>culture.</w:t>
      </w:r>
    </w:p>
    <w:p w14:paraId="2A1B0119" w14:textId="77777777" w:rsidR="00481448" w:rsidRPr="00376CCA" w:rsidRDefault="00481448" w:rsidP="00481448">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 xml:space="preserve">Provide </w:t>
      </w:r>
      <w:r w:rsidRPr="00376CCA">
        <w:rPr>
          <w:rFonts w:asciiTheme="minorHAnsi" w:hAnsiTheme="minorHAnsi" w:cstheme="minorHAnsi"/>
          <w:sz w:val="18"/>
        </w:rPr>
        <w:t>thought leadership</w:t>
      </w:r>
      <w:r>
        <w:rPr>
          <w:rFonts w:asciiTheme="minorHAnsi" w:hAnsiTheme="minorHAnsi" w:cstheme="minorHAnsi"/>
          <w:sz w:val="18"/>
        </w:rPr>
        <w:t xml:space="preserve"> </w:t>
      </w:r>
      <w:r w:rsidRPr="00376CCA">
        <w:rPr>
          <w:rFonts w:asciiTheme="minorHAnsi" w:hAnsiTheme="minorHAnsi" w:cstheme="minorHAnsi"/>
          <w:sz w:val="18"/>
        </w:rPr>
        <w:t>and</w:t>
      </w:r>
      <w:r>
        <w:rPr>
          <w:rFonts w:asciiTheme="minorHAnsi" w:hAnsiTheme="minorHAnsi" w:cstheme="minorHAnsi"/>
          <w:sz w:val="18"/>
        </w:rPr>
        <w:t xml:space="preserve"> support</w:t>
      </w:r>
      <w:r w:rsidRPr="00376CCA">
        <w:rPr>
          <w:rFonts w:asciiTheme="minorHAnsi" w:hAnsiTheme="minorHAnsi" w:cstheme="minorHAnsi"/>
          <w:sz w:val="18"/>
        </w:rPr>
        <w:t xml:space="preserve"> the development of best practice people advice</w:t>
      </w:r>
      <w:r>
        <w:rPr>
          <w:rFonts w:asciiTheme="minorHAnsi" w:hAnsiTheme="minorHAnsi" w:cstheme="minorHAnsi"/>
          <w:sz w:val="18"/>
        </w:rPr>
        <w:t xml:space="preserve"> and methodologies</w:t>
      </w:r>
      <w:r w:rsidRPr="00376CCA">
        <w:rPr>
          <w:rFonts w:asciiTheme="minorHAnsi" w:hAnsiTheme="minorHAnsi" w:cstheme="minorHAnsi"/>
          <w:sz w:val="18"/>
        </w:rPr>
        <w:t xml:space="preserve"> for the team. </w:t>
      </w:r>
    </w:p>
    <w:p w14:paraId="6905E2BD" w14:textId="77777777" w:rsidR="00481448"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Successfully lead the team to provide high quality </w:t>
      </w:r>
      <w:r>
        <w:rPr>
          <w:rFonts w:asciiTheme="minorHAnsi" w:hAnsiTheme="minorHAnsi" w:cstheme="minorHAnsi"/>
          <w:sz w:val="18"/>
        </w:rPr>
        <w:t>culture, capability, learning, and support advice and services.</w:t>
      </w:r>
      <w:r w:rsidRPr="00376CCA">
        <w:rPr>
          <w:rFonts w:asciiTheme="minorHAnsi" w:hAnsiTheme="minorHAnsi" w:cstheme="minorHAnsi"/>
          <w:sz w:val="18"/>
        </w:rPr>
        <w:t xml:space="preserve"> </w:t>
      </w:r>
    </w:p>
    <w:p w14:paraId="21D85184" w14:textId="4B78C616" w:rsidR="00481448" w:rsidRDefault="00481448" w:rsidP="00481448">
      <w:pPr>
        <w:pStyle w:val="BulletpointsindentMFAT"/>
        <w:numPr>
          <w:ilvl w:val="0"/>
          <w:numId w:val="9"/>
        </w:numPr>
        <w:spacing w:before="0"/>
        <w:jc w:val="both"/>
        <w:rPr>
          <w:rFonts w:asciiTheme="minorHAnsi" w:hAnsiTheme="minorHAnsi" w:cstheme="minorHAnsi"/>
          <w:sz w:val="18"/>
        </w:rPr>
      </w:pPr>
      <w:bookmarkStart w:id="1" w:name="_Hlk210740106"/>
      <w:r>
        <w:rPr>
          <w:rFonts w:asciiTheme="minorHAnsi" w:hAnsiTheme="minorHAnsi" w:cstheme="minorHAnsi"/>
          <w:sz w:val="18"/>
        </w:rPr>
        <w:t>Ensure the unit understands the operating context and capability needs of a foreign ministry, and reflects this in its advice and approaches</w:t>
      </w:r>
      <w:bookmarkEnd w:id="1"/>
      <w:r>
        <w:rPr>
          <w:rFonts w:asciiTheme="minorHAnsi" w:hAnsiTheme="minorHAnsi" w:cstheme="minorHAnsi"/>
          <w:sz w:val="18"/>
        </w:rPr>
        <w:t xml:space="preserve">. </w:t>
      </w:r>
    </w:p>
    <w:p w14:paraId="02BBFB2A" w14:textId="77777777" w:rsidR="00481448" w:rsidRPr="0079040B"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Work closely across the </w:t>
      </w:r>
      <w:r>
        <w:rPr>
          <w:rFonts w:asciiTheme="minorHAnsi" w:hAnsiTheme="minorHAnsi" w:cstheme="minorHAnsi"/>
          <w:sz w:val="18"/>
        </w:rPr>
        <w:t>unit</w:t>
      </w:r>
      <w:r w:rsidRPr="00376CCA">
        <w:rPr>
          <w:rFonts w:asciiTheme="minorHAnsi" w:hAnsiTheme="minorHAnsi" w:cstheme="minorHAnsi"/>
          <w:sz w:val="18"/>
        </w:rPr>
        <w:t xml:space="preserve"> to optimise service delivery capability and capacity, focusing on delivering the right support at the right time.</w:t>
      </w:r>
    </w:p>
    <w:p w14:paraId="009F354E" w14:textId="77777777" w:rsidR="00481448" w:rsidRPr="00376CCA"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Work closely with </w:t>
      </w:r>
      <w:r>
        <w:rPr>
          <w:rFonts w:asciiTheme="minorHAnsi" w:hAnsiTheme="minorHAnsi" w:cstheme="minorHAnsi"/>
          <w:sz w:val="18"/>
        </w:rPr>
        <w:t>others</w:t>
      </w:r>
      <w:r w:rsidRPr="00376CCA">
        <w:rPr>
          <w:rFonts w:asciiTheme="minorHAnsi" w:hAnsiTheme="minorHAnsi" w:cstheme="minorHAnsi"/>
          <w:sz w:val="18"/>
        </w:rPr>
        <w:t xml:space="preserve"> across the People division to ensure a fit for purpose approach is taken with the delivery of programmes of work</w:t>
      </w:r>
      <w:r>
        <w:rPr>
          <w:rFonts w:asciiTheme="minorHAnsi" w:hAnsiTheme="minorHAnsi" w:cstheme="minorHAnsi"/>
          <w:sz w:val="18"/>
        </w:rPr>
        <w:t>.</w:t>
      </w:r>
      <w:r w:rsidRPr="00376CCA">
        <w:rPr>
          <w:rFonts w:asciiTheme="minorHAnsi" w:hAnsiTheme="minorHAnsi" w:cstheme="minorHAnsi"/>
          <w:sz w:val="18"/>
        </w:rPr>
        <w:t xml:space="preserve"> </w:t>
      </w:r>
    </w:p>
    <w:p w14:paraId="76CCA9E8" w14:textId="77777777" w:rsidR="00481448" w:rsidRPr="00376CCA"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Contribute to the alignment of programmes and activities across the Ministry and other government agencies and between external stakeholders. </w:t>
      </w:r>
    </w:p>
    <w:p w14:paraId="249F1F70" w14:textId="77777777" w:rsidR="00481448" w:rsidRPr="00376CCA"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Promote and foster cooperation and collaboration by actively seeking external</w:t>
      </w:r>
      <w:r>
        <w:rPr>
          <w:rFonts w:asciiTheme="minorHAnsi" w:hAnsiTheme="minorHAnsi" w:cstheme="minorHAnsi"/>
          <w:sz w:val="18"/>
        </w:rPr>
        <w:t xml:space="preserve"> </w:t>
      </w:r>
      <w:r w:rsidRPr="00376CCA">
        <w:rPr>
          <w:rFonts w:asciiTheme="minorHAnsi" w:hAnsiTheme="minorHAnsi" w:cstheme="minorHAnsi"/>
          <w:sz w:val="18"/>
        </w:rPr>
        <w:t>input, advice, and</w:t>
      </w:r>
      <w:r>
        <w:rPr>
          <w:rFonts w:asciiTheme="minorHAnsi" w:hAnsiTheme="minorHAnsi" w:cstheme="minorHAnsi"/>
          <w:sz w:val="18"/>
        </w:rPr>
        <w:t xml:space="preserve"> </w:t>
      </w:r>
      <w:r w:rsidRPr="00376CCA">
        <w:rPr>
          <w:rFonts w:asciiTheme="minorHAnsi" w:hAnsiTheme="minorHAnsi" w:cstheme="minorHAnsi"/>
          <w:sz w:val="18"/>
        </w:rPr>
        <w:t>opportunities to collaborate. </w:t>
      </w:r>
    </w:p>
    <w:p w14:paraId="0785E395" w14:textId="77777777" w:rsidR="00481448" w:rsidRDefault="00481448"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Develop and look to continuously improve customer centric approaches and ways of working across the team. </w:t>
      </w:r>
    </w:p>
    <w:p w14:paraId="09849CA9" w14:textId="77777777" w:rsidR="008D053C" w:rsidRPr="000F0F2D" w:rsidRDefault="008D053C" w:rsidP="00CA1014">
      <w:pPr>
        <w:pStyle w:val="BulletpointsindentMFAT"/>
        <w:numPr>
          <w:ilvl w:val="0"/>
          <w:numId w:val="0"/>
        </w:numPr>
        <w:spacing w:before="0"/>
        <w:ind w:left="567" w:hanging="567"/>
        <w:jc w:val="both"/>
        <w:rPr>
          <w:rFonts w:asciiTheme="minorHAnsi" w:hAnsiTheme="minorHAnsi" w:cstheme="minorHAnsi"/>
          <w:sz w:val="18"/>
        </w:rPr>
      </w:pPr>
    </w:p>
    <w:p w14:paraId="000CF953" w14:textId="77777777" w:rsidR="003929D7" w:rsidRDefault="003929D7" w:rsidP="000F0F2D">
      <w:pPr>
        <w:overflowPunct w:val="0"/>
        <w:autoSpaceDE w:val="0"/>
        <w:autoSpaceDN w:val="0"/>
        <w:adjustRightInd w:val="0"/>
        <w:spacing w:after="0" w:line="240" w:lineRule="auto"/>
        <w:ind w:right="-427"/>
        <w:jc w:val="both"/>
        <w:textAlignment w:val="baseline"/>
        <w:rPr>
          <w:rFonts w:cstheme="minorHAnsi"/>
          <w:b/>
          <w:sz w:val="20"/>
          <w:szCs w:val="20"/>
        </w:rPr>
      </w:pPr>
      <w:r w:rsidRPr="000F0F2D">
        <w:rPr>
          <w:rFonts w:cstheme="minorHAnsi"/>
          <w:b/>
          <w:sz w:val="20"/>
          <w:szCs w:val="20"/>
        </w:rPr>
        <w:t>Effective People Division and team leadership</w:t>
      </w:r>
    </w:p>
    <w:p w14:paraId="59266B3B" w14:textId="77777777" w:rsidR="00AB11DE" w:rsidRPr="00376CCA" w:rsidRDefault="00AB11DE" w:rsidP="00AB11DE">
      <w:pPr>
        <w:pStyle w:val="BulletpointsindentMFAT"/>
        <w:numPr>
          <w:ilvl w:val="0"/>
          <w:numId w:val="9"/>
        </w:numPr>
        <w:spacing w:before="0"/>
        <w:jc w:val="both"/>
        <w:rPr>
          <w:rFonts w:asciiTheme="minorHAnsi" w:hAnsiTheme="minorHAnsi" w:cstheme="minorHAnsi"/>
          <w:sz w:val="18"/>
        </w:rPr>
      </w:pPr>
      <w:bookmarkStart w:id="2" w:name="_Hlk204859684"/>
      <w:r w:rsidRPr="00376CCA">
        <w:rPr>
          <w:rFonts w:asciiTheme="minorHAnsi" w:hAnsiTheme="minorHAnsi" w:cstheme="minorHAnsi"/>
          <w:sz w:val="18"/>
        </w:rPr>
        <w:t>Inspire and lead others as a member of the </w:t>
      </w:r>
      <w:r>
        <w:rPr>
          <w:rFonts w:asciiTheme="minorHAnsi" w:hAnsiTheme="minorHAnsi" w:cstheme="minorHAnsi"/>
          <w:sz w:val="18"/>
        </w:rPr>
        <w:t>PEP leadership team</w:t>
      </w:r>
      <w:r w:rsidRPr="00376CCA">
        <w:rPr>
          <w:rFonts w:asciiTheme="minorHAnsi" w:hAnsiTheme="minorHAnsi" w:cstheme="minorHAnsi"/>
          <w:sz w:val="18"/>
        </w:rPr>
        <w:t xml:space="preserve"> by role modelling a collaborative culture and by building a shared commitment to the direction of </w:t>
      </w:r>
      <w:r>
        <w:rPr>
          <w:rFonts w:asciiTheme="minorHAnsi" w:hAnsiTheme="minorHAnsi" w:cstheme="minorHAnsi"/>
          <w:sz w:val="18"/>
        </w:rPr>
        <w:t xml:space="preserve">PEP and </w:t>
      </w:r>
      <w:r w:rsidRPr="00376CCA">
        <w:rPr>
          <w:rFonts w:asciiTheme="minorHAnsi" w:hAnsiTheme="minorHAnsi" w:cstheme="minorHAnsi"/>
          <w:sz w:val="18"/>
        </w:rPr>
        <w:t>the People and Operations Group</w:t>
      </w:r>
      <w:r>
        <w:rPr>
          <w:rFonts w:asciiTheme="minorHAnsi" w:hAnsiTheme="minorHAnsi" w:cstheme="minorHAnsi"/>
          <w:sz w:val="18"/>
        </w:rPr>
        <w:t>.</w:t>
      </w:r>
    </w:p>
    <w:p w14:paraId="5B4240C8" w14:textId="1EFA3B97" w:rsidR="00AB11DE" w:rsidRPr="00481448" w:rsidRDefault="00AB11DE" w:rsidP="00481448">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Actively build the brand and profile of </w:t>
      </w:r>
      <w:r>
        <w:rPr>
          <w:rFonts w:asciiTheme="minorHAnsi" w:hAnsiTheme="minorHAnsi" w:cstheme="minorHAnsi"/>
          <w:sz w:val="18"/>
        </w:rPr>
        <w:t>PEP and the Workplace Experience and Capability</w:t>
      </w:r>
      <w:r w:rsidRPr="00376CCA">
        <w:rPr>
          <w:rFonts w:asciiTheme="minorHAnsi" w:hAnsiTheme="minorHAnsi" w:cstheme="minorHAnsi"/>
          <w:sz w:val="18"/>
        </w:rPr>
        <w:t xml:space="preserve"> </w:t>
      </w:r>
      <w:r>
        <w:rPr>
          <w:rFonts w:asciiTheme="minorHAnsi" w:hAnsiTheme="minorHAnsi" w:cstheme="minorHAnsi"/>
          <w:sz w:val="18"/>
        </w:rPr>
        <w:t>unit</w:t>
      </w:r>
      <w:r w:rsidR="008A4280">
        <w:rPr>
          <w:rFonts w:asciiTheme="minorHAnsi" w:hAnsiTheme="minorHAnsi" w:cstheme="minorHAnsi"/>
          <w:sz w:val="18"/>
        </w:rPr>
        <w:t xml:space="preserve"> through the quality of work done</w:t>
      </w:r>
      <w:r w:rsidRPr="00376CCA">
        <w:rPr>
          <w:rFonts w:asciiTheme="minorHAnsi" w:hAnsiTheme="minorHAnsi" w:cstheme="minorHAnsi"/>
          <w:sz w:val="18"/>
        </w:rPr>
        <w:t>.  </w:t>
      </w:r>
    </w:p>
    <w:p w14:paraId="17BC2142" w14:textId="78DAC5C3"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Create a high performance and development focused culture in the </w:t>
      </w:r>
      <w:r>
        <w:rPr>
          <w:rFonts w:asciiTheme="minorHAnsi" w:hAnsiTheme="minorHAnsi" w:cstheme="minorHAnsi"/>
          <w:sz w:val="18"/>
        </w:rPr>
        <w:t>Workplace Experience and Capability</w:t>
      </w:r>
      <w:r w:rsidRPr="00376CCA">
        <w:rPr>
          <w:rFonts w:asciiTheme="minorHAnsi" w:hAnsiTheme="minorHAnsi" w:cstheme="minorHAnsi"/>
          <w:sz w:val="18"/>
        </w:rPr>
        <w:t xml:space="preserve"> </w:t>
      </w:r>
      <w:r>
        <w:rPr>
          <w:rFonts w:asciiTheme="minorHAnsi" w:hAnsiTheme="minorHAnsi" w:cstheme="minorHAnsi"/>
          <w:sz w:val="18"/>
        </w:rPr>
        <w:t xml:space="preserve">unit, ensuring all staff have a clear understanding of expectations and a set of personal objectives which are regularly reviewed. </w:t>
      </w:r>
    </w:p>
    <w:p w14:paraId="2754AA55" w14:textId="1C312670"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 xml:space="preserve">Work closely with the direct reports to grow the capability, knowledge and skills of </w:t>
      </w:r>
      <w:r>
        <w:rPr>
          <w:rFonts w:asciiTheme="minorHAnsi" w:hAnsiTheme="minorHAnsi" w:cstheme="minorHAnsi"/>
          <w:sz w:val="18"/>
        </w:rPr>
        <w:t>the Workplace Experience and Capability</w:t>
      </w:r>
      <w:r w:rsidRPr="00376CCA">
        <w:rPr>
          <w:rFonts w:asciiTheme="minorHAnsi" w:hAnsiTheme="minorHAnsi" w:cstheme="minorHAnsi"/>
          <w:sz w:val="18"/>
        </w:rPr>
        <w:t xml:space="preserve"> </w:t>
      </w:r>
      <w:r>
        <w:rPr>
          <w:rFonts w:asciiTheme="minorHAnsi" w:hAnsiTheme="minorHAnsi" w:cstheme="minorHAnsi"/>
          <w:sz w:val="18"/>
        </w:rPr>
        <w:t>unit</w:t>
      </w:r>
      <w:r w:rsidRPr="00376CCA">
        <w:rPr>
          <w:rFonts w:asciiTheme="minorHAnsi" w:hAnsiTheme="minorHAnsi" w:cstheme="minorHAnsi"/>
          <w:sz w:val="18"/>
        </w:rPr>
        <w:t xml:space="preserve">, ensuring the right learning opportunities are identified and actioned. </w:t>
      </w:r>
    </w:p>
    <w:p w14:paraId="7617520C" w14:textId="77777777"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lastRenderedPageBreak/>
        <w:t xml:space="preserve">Build </w:t>
      </w:r>
      <w:r>
        <w:rPr>
          <w:rFonts w:asciiTheme="minorHAnsi" w:hAnsiTheme="minorHAnsi" w:cstheme="minorHAnsi"/>
          <w:sz w:val="18"/>
        </w:rPr>
        <w:t>unit</w:t>
      </w:r>
      <w:r w:rsidRPr="00376CCA">
        <w:rPr>
          <w:rFonts w:asciiTheme="minorHAnsi" w:hAnsiTheme="minorHAnsi" w:cstheme="minorHAnsi"/>
          <w:sz w:val="18"/>
        </w:rPr>
        <w:t xml:space="preserve"> capability and ensure successors are developed for key roles, as well as encouraging and supporting individuals to expand their capability and achieve their career aspirations. </w:t>
      </w:r>
    </w:p>
    <w:p w14:paraId="77B38806" w14:textId="77777777"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Actively coach and support team members.  </w:t>
      </w:r>
    </w:p>
    <w:p w14:paraId="3D763D26" w14:textId="77777777" w:rsidR="00AB11DE" w:rsidRPr="00376CCA"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Proactively identify opportunities for sharing information and learning. </w:t>
      </w:r>
    </w:p>
    <w:bookmarkEnd w:id="2"/>
    <w:p w14:paraId="723C5303" w14:textId="77777777" w:rsidR="008D053C" w:rsidRPr="000F0F2D" w:rsidRDefault="008D053C" w:rsidP="00CA1014">
      <w:pPr>
        <w:pStyle w:val="BulletpointsindentMFAT"/>
        <w:numPr>
          <w:ilvl w:val="0"/>
          <w:numId w:val="0"/>
        </w:numPr>
        <w:spacing w:before="0"/>
        <w:ind w:left="567" w:hanging="567"/>
        <w:jc w:val="both"/>
        <w:rPr>
          <w:rFonts w:asciiTheme="minorHAnsi" w:hAnsiTheme="minorHAnsi" w:cstheme="minorHAnsi"/>
          <w:sz w:val="18"/>
        </w:rPr>
      </w:pPr>
    </w:p>
    <w:p w14:paraId="5B924028" w14:textId="2D39AC7B" w:rsidR="004A114E" w:rsidRPr="00095D5D" w:rsidRDefault="004A114E" w:rsidP="00095D5D">
      <w:pPr>
        <w:overflowPunct w:val="0"/>
        <w:autoSpaceDE w:val="0"/>
        <w:autoSpaceDN w:val="0"/>
        <w:adjustRightInd w:val="0"/>
        <w:spacing w:after="0" w:line="240" w:lineRule="auto"/>
        <w:ind w:right="-427"/>
        <w:jc w:val="both"/>
        <w:textAlignment w:val="baseline"/>
        <w:rPr>
          <w:rFonts w:cstheme="minorHAnsi"/>
          <w:b/>
          <w:sz w:val="20"/>
          <w:szCs w:val="20"/>
        </w:rPr>
      </w:pPr>
      <w:r w:rsidRPr="00095D5D">
        <w:rPr>
          <w:rFonts w:cstheme="minorHAnsi"/>
          <w:b/>
          <w:sz w:val="20"/>
          <w:szCs w:val="20"/>
        </w:rPr>
        <w:t xml:space="preserve">Manage key </w:t>
      </w:r>
      <w:r w:rsidR="008D053C" w:rsidRPr="00095D5D">
        <w:rPr>
          <w:rFonts w:cstheme="minorHAnsi"/>
          <w:b/>
          <w:sz w:val="20"/>
          <w:szCs w:val="20"/>
        </w:rPr>
        <w:t>relationships.</w:t>
      </w:r>
    </w:p>
    <w:p w14:paraId="2D361B37" w14:textId="28F6F277" w:rsidR="00AB11DE" w:rsidRPr="00A52C20" w:rsidRDefault="00AB11DE" w:rsidP="00AB11DE">
      <w:pPr>
        <w:pStyle w:val="BulletpointsindentMFAT"/>
        <w:numPr>
          <w:ilvl w:val="0"/>
          <w:numId w:val="9"/>
        </w:numPr>
        <w:spacing w:before="0"/>
        <w:jc w:val="both"/>
        <w:rPr>
          <w:rFonts w:asciiTheme="minorHAnsi" w:hAnsiTheme="minorHAnsi" w:cstheme="minorHAnsi"/>
          <w:sz w:val="18"/>
        </w:rPr>
      </w:pPr>
      <w:r w:rsidRPr="00A52C20">
        <w:rPr>
          <w:rFonts w:asciiTheme="minorHAnsi" w:hAnsiTheme="minorHAnsi" w:cstheme="minorHAnsi"/>
          <w:sz w:val="18"/>
        </w:rPr>
        <w:t>Main</w:t>
      </w:r>
      <w:r>
        <w:rPr>
          <w:rFonts w:asciiTheme="minorHAnsi" w:hAnsiTheme="minorHAnsi" w:cstheme="minorHAnsi"/>
          <w:sz w:val="18"/>
        </w:rPr>
        <w:t>t</w:t>
      </w:r>
      <w:r w:rsidRPr="00A52C20">
        <w:rPr>
          <w:rFonts w:asciiTheme="minorHAnsi" w:hAnsiTheme="minorHAnsi" w:cstheme="minorHAnsi"/>
          <w:sz w:val="18"/>
        </w:rPr>
        <w:t>ain</w:t>
      </w:r>
      <w:r w:rsidR="008A4280">
        <w:rPr>
          <w:rFonts w:asciiTheme="minorHAnsi" w:hAnsiTheme="minorHAnsi" w:cstheme="minorHAnsi"/>
          <w:sz w:val="18"/>
        </w:rPr>
        <w:t xml:space="preserve"> and where needed initiate and develop</w:t>
      </w:r>
      <w:r w:rsidRPr="00A52C20">
        <w:rPr>
          <w:rFonts w:asciiTheme="minorHAnsi" w:hAnsiTheme="minorHAnsi" w:cstheme="minorHAnsi"/>
          <w:sz w:val="18"/>
        </w:rPr>
        <w:t xml:space="preserve"> strategic relationships with internal and external stakeholders, including </w:t>
      </w:r>
      <w:r>
        <w:rPr>
          <w:rFonts w:asciiTheme="minorHAnsi" w:hAnsiTheme="minorHAnsi" w:cstheme="minorHAnsi"/>
          <w:sz w:val="18"/>
        </w:rPr>
        <w:t xml:space="preserve">vendors, the Public Service Commission, </w:t>
      </w:r>
      <w:r w:rsidRPr="00A52C20">
        <w:rPr>
          <w:rFonts w:asciiTheme="minorHAnsi" w:hAnsiTheme="minorHAnsi" w:cstheme="minorHAnsi"/>
          <w:sz w:val="18"/>
        </w:rPr>
        <w:t>and other Government agencies</w:t>
      </w:r>
      <w:r w:rsidR="008A4280">
        <w:rPr>
          <w:rFonts w:asciiTheme="minorHAnsi" w:hAnsiTheme="minorHAnsi" w:cstheme="minorHAnsi"/>
          <w:sz w:val="18"/>
        </w:rPr>
        <w:t xml:space="preserve">. </w:t>
      </w:r>
      <w:r w:rsidRPr="00A52C20">
        <w:rPr>
          <w:rFonts w:asciiTheme="minorHAnsi" w:hAnsiTheme="minorHAnsi" w:cstheme="minorHAnsi"/>
          <w:sz w:val="18"/>
        </w:rPr>
        <w:t xml:space="preserve"> </w:t>
      </w:r>
    </w:p>
    <w:p w14:paraId="0FBEDE22" w14:textId="1041C341" w:rsidR="00AB11DE" w:rsidRDefault="00AB11DE" w:rsidP="00AB11DE">
      <w:pPr>
        <w:pStyle w:val="BulletpointsindentMFAT"/>
        <w:numPr>
          <w:ilvl w:val="0"/>
          <w:numId w:val="9"/>
        </w:numPr>
        <w:spacing w:before="0"/>
        <w:jc w:val="both"/>
        <w:rPr>
          <w:rFonts w:asciiTheme="minorHAnsi" w:hAnsiTheme="minorHAnsi" w:cstheme="minorHAnsi"/>
          <w:sz w:val="18"/>
        </w:rPr>
      </w:pPr>
      <w:r w:rsidRPr="00A52C20">
        <w:rPr>
          <w:rFonts w:asciiTheme="minorHAnsi" w:hAnsiTheme="minorHAnsi" w:cstheme="minorHAnsi"/>
          <w:sz w:val="18"/>
        </w:rPr>
        <w:t>Represent the Ministry in relevant forums and contribute to cross agency initiatives</w:t>
      </w:r>
      <w:r>
        <w:rPr>
          <w:rFonts w:asciiTheme="minorHAnsi" w:hAnsiTheme="minorHAnsi" w:cstheme="minorHAnsi"/>
          <w:sz w:val="18"/>
        </w:rPr>
        <w:t>.</w:t>
      </w:r>
    </w:p>
    <w:p w14:paraId="285C66F7" w14:textId="77777777" w:rsidR="00AB11DE" w:rsidRDefault="00AB11DE" w:rsidP="00AB11DE">
      <w:pPr>
        <w:pStyle w:val="BulletpointsindentMFAT"/>
        <w:numPr>
          <w:ilvl w:val="0"/>
          <w:numId w:val="9"/>
        </w:numPr>
        <w:spacing w:before="0"/>
        <w:jc w:val="both"/>
        <w:rPr>
          <w:rFonts w:asciiTheme="minorHAnsi" w:hAnsiTheme="minorHAnsi" w:cstheme="minorHAnsi"/>
          <w:sz w:val="18"/>
        </w:rPr>
      </w:pPr>
      <w:r w:rsidRPr="00376CCA">
        <w:rPr>
          <w:rFonts w:asciiTheme="minorHAnsi" w:hAnsiTheme="minorHAnsi" w:cstheme="minorHAnsi"/>
          <w:sz w:val="18"/>
        </w:rPr>
        <w:t>Establish strong working relationships with People leaders across the wider People Division, and People and Operations Group, to ensure integrated design and delivery.   </w:t>
      </w:r>
    </w:p>
    <w:p w14:paraId="49600251" w14:textId="1847316F" w:rsidR="004A114E" w:rsidRPr="000F0F2D" w:rsidRDefault="004A114E" w:rsidP="00CA1014">
      <w:pPr>
        <w:pStyle w:val="BulletpointsindentMFAT"/>
        <w:numPr>
          <w:ilvl w:val="0"/>
          <w:numId w:val="0"/>
        </w:numPr>
        <w:spacing w:before="0"/>
        <w:ind w:left="567" w:hanging="567"/>
        <w:jc w:val="both"/>
        <w:rPr>
          <w:rFonts w:asciiTheme="minorHAnsi" w:hAnsiTheme="minorHAnsi" w:cstheme="minorHAnsi"/>
          <w:sz w:val="18"/>
        </w:rPr>
      </w:pPr>
    </w:p>
    <w:p w14:paraId="3D6408D9" w14:textId="77777777" w:rsidR="000F0F2D" w:rsidRPr="007F7305" w:rsidRDefault="000F0F2D" w:rsidP="000F0F2D">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6C114F19" w14:textId="77777777" w:rsidR="00AB11DE" w:rsidRPr="00EB5264" w:rsidRDefault="00AB11DE" w:rsidP="00AB11DE">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6F14714F" w14:textId="77777777" w:rsidR="00AB11DE" w:rsidRPr="00EB5264" w:rsidRDefault="00AB11DE" w:rsidP="00AB11DE">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7E4BCE05" w14:textId="0B87BF2B" w:rsidR="00AB11DE" w:rsidRPr="00EB5264" w:rsidRDefault="00AB11DE" w:rsidP="00AB11DE">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 xml:space="preserve">Understand Tikanga and Treaty of Waitangi principles and have sufficient appreciation of </w:t>
      </w:r>
      <w:r w:rsidR="00481448">
        <w:rPr>
          <w:rFonts w:asciiTheme="minorHAnsi" w:hAnsiTheme="minorHAnsi" w:cstheme="minorHAnsi"/>
          <w:sz w:val="18"/>
        </w:rPr>
        <w:t>te ao</w:t>
      </w:r>
      <w:r w:rsidRPr="00EB5264">
        <w:rPr>
          <w:rFonts w:asciiTheme="minorHAnsi" w:hAnsiTheme="minorHAnsi" w:cstheme="minorHAnsi"/>
          <w:sz w:val="18"/>
        </w:rPr>
        <w:t xml:space="preserve"> Māori to be able to apply </w:t>
      </w:r>
      <w:r w:rsidR="001979E0" w:rsidRPr="001979E0">
        <w:rPr>
          <w:rFonts w:asciiTheme="minorHAnsi" w:hAnsiTheme="minorHAnsi" w:cstheme="minorHAnsi"/>
          <w:sz w:val="18"/>
        </w:rPr>
        <w:t>Mātauranga Māori capability</w:t>
      </w:r>
      <w:r w:rsidRPr="00EB5264">
        <w:rPr>
          <w:rFonts w:asciiTheme="minorHAnsi" w:hAnsiTheme="minorHAnsi" w:cstheme="minorHAnsi"/>
          <w:sz w:val="18"/>
        </w:rPr>
        <w:t>, underpinned by Ministry values, in a way that is relevant to the context of our business.</w:t>
      </w:r>
    </w:p>
    <w:p w14:paraId="3D2B8C6E" w14:textId="77777777" w:rsidR="00AB11DE" w:rsidRPr="00EB5264" w:rsidRDefault="00AB11DE" w:rsidP="00AB11DE">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4AB7201E" w14:textId="77777777" w:rsidR="00AB11DE" w:rsidRPr="005D00C0" w:rsidRDefault="00AB11DE" w:rsidP="00AB11DE">
      <w:pPr>
        <w:pStyle w:val="BulletpointsindentMFAT"/>
        <w:numPr>
          <w:ilvl w:val="0"/>
          <w:numId w:val="9"/>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6E57F5AA" w14:textId="71BD98BA" w:rsidR="00AB11DE" w:rsidRPr="007D2A20" w:rsidRDefault="00AB11DE" w:rsidP="00AB11DE">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Treat information as taonga, and creat</w:t>
      </w:r>
      <w:r w:rsidR="001979E0">
        <w:rPr>
          <w:rFonts w:asciiTheme="minorHAnsi" w:hAnsiTheme="minorHAnsi" w:cstheme="minorHAnsi"/>
          <w:sz w:val="18"/>
        </w:rPr>
        <w:t>e</w:t>
      </w:r>
      <w:r w:rsidRPr="007D2A20">
        <w:rPr>
          <w:rFonts w:asciiTheme="minorHAnsi" w:hAnsiTheme="minorHAnsi" w:cstheme="minorHAnsi"/>
          <w:sz w:val="18"/>
        </w:rPr>
        <w:t xml:space="preserve"> reliable and trustworthy records in approved systems so that they can be found and used by others</w:t>
      </w:r>
      <w:r w:rsidR="00481448">
        <w:rPr>
          <w:rFonts w:asciiTheme="minorHAnsi" w:hAnsiTheme="minorHAnsi" w:cstheme="minorHAnsi"/>
          <w:sz w:val="18"/>
        </w:rPr>
        <w:t>.</w:t>
      </w:r>
    </w:p>
    <w:p w14:paraId="3F7861A2" w14:textId="77777777" w:rsidR="00AB11DE" w:rsidRDefault="00AB11DE" w:rsidP="00AB11DE">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3F7A37DC" w14:textId="2F4C2C2B" w:rsidR="001023FE" w:rsidRPr="00CA1014" w:rsidRDefault="00AB11DE" w:rsidP="00CA1014">
      <w:pPr>
        <w:pStyle w:val="ListParagraph"/>
        <w:numPr>
          <w:ilvl w:val="0"/>
          <w:numId w:val="9"/>
        </w:numPr>
        <w:overflowPunct w:val="0"/>
        <w:autoSpaceDE w:val="0"/>
        <w:autoSpaceDN w:val="0"/>
        <w:adjustRightInd w:val="0"/>
        <w:spacing w:after="0" w:line="240" w:lineRule="auto"/>
        <w:jc w:val="both"/>
        <w:textAlignment w:val="baseline"/>
        <w:rPr>
          <w:rFonts w:eastAsiaTheme="minorHAnsi" w:cstheme="minorHAnsi"/>
          <w:sz w:val="18"/>
          <w:szCs w:val="20"/>
          <w:lang w:eastAsia="en-US"/>
        </w:rPr>
      </w:pPr>
      <w:r w:rsidRPr="00376CCA">
        <w:rPr>
          <w:rFonts w:eastAsiaTheme="minorHAnsi" w:cstheme="minorHAnsi"/>
          <w:sz w:val="18"/>
          <w:szCs w:val="20"/>
          <w:lang w:eastAsia="en-US"/>
        </w:rPr>
        <w:t xml:space="preserve">All other duties as </w:t>
      </w:r>
      <w:r>
        <w:rPr>
          <w:rFonts w:eastAsiaTheme="minorHAnsi" w:cstheme="minorHAnsi"/>
          <w:sz w:val="18"/>
          <w:szCs w:val="20"/>
          <w:lang w:eastAsia="en-US"/>
        </w:rPr>
        <w:t xml:space="preserve">reasonably </w:t>
      </w:r>
      <w:r w:rsidRPr="00376CCA">
        <w:rPr>
          <w:rFonts w:eastAsiaTheme="minorHAnsi" w:cstheme="minorHAnsi"/>
          <w:sz w:val="18"/>
          <w:szCs w:val="20"/>
          <w:lang w:eastAsia="en-US"/>
        </w:rPr>
        <w:t>requested by the employer.</w:t>
      </w:r>
    </w:p>
    <w:p w14:paraId="3B221A34" w14:textId="24111C5F"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35"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3B221A36" w14:textId="19C8DE22" w:rsidR="00657ED3"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0F0F2D" w:rsidRPr="000F0F2D">
        <w:rPr>
          <w:rFonts w:eastAsia="Times New Roman" w:cstheme="minorHAnsi"/>
          <w:sz w:val="18"/>
          <w:szCs w:val="20"/>
        </w:rPr>
        <w:t>Unit Manager Workplace Experience and Capability</w:t>
      </w:r>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05E8ED44" w14:textId="77777777" w:rsidR="009150BF" w:rsidRDefault="009150BF" w:rsidP="00E2258C">
      <w:pPr>
        <w:tabs>
          <w:tab w:val="left" w:pos="567"/>
        </w:tabs>
        <w:spacing w:after="0" w:line="240" w:lineRule="auto"/>
        <w:jc w:val="both"/>
        <w:rPr>
          <w:rFonts w:eastAsia="Times New Roman" w:cstheme="minorHAnsi"/>
          <w:sz w:val="18"/>
          <w:szCs w:val="20"/>
        </w:rPr>
      </w:pPr>
    </w:p>
    <w:p w14:paraId="7491A7E4" w14:textId="77777777" w:rsidR="009150BF" w:rsidRPr="00095D5D" w:rsidRDefault="009150BF" w:rsidP="00095D5D">
      <w:pPr>
        <w:tabs>
          <w:tab w:val="left" w:pos="567"/>
        </w:tabs>
        <w:spacing w:after="0" w:line="240" w:lineRule="auto"/>
        <w:jc w:val="both"/>
        <w:rPr>
          <w:rFonts w:eastAsia="Times New Roman" w:cstheme="minorHAnsi"/>
          <w:sz w:val="18"/>
          <w:szCs w:val="20"/>
        </w:rPr>
      </w:pPr>
      <w:bookmarkStart w:id="3" w:name="_Hlk204860012"/>
      <w:r w:rsidRPr="00095D5D">
        <w:rPr>
          <w:rFonts w:eastAsia="Times New Roman" w:cstheme="minorHAnsi"/>
          <w:sz w:val="18"/>
          <w:szCs w:val="20"/>
        </w:rPr>
        <w:t xml:space="preserve">Qualifications </w:t>
      </w:r>
    </w:p>
    <w:bookmarkEnd w:id="3"/>
    <w:p w14:paraId="6675F70E" w14:textId="77777777" w:rsidR="00485E77" w:rsidRPr="00E31555" w:rsidRDefault="00485E77" w:rsidP="00485E77">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Degree relevant to role.</w:t>
      </w:r>
    </w:p>
    <w:p w14:paraId="147C7A42" w14:textId="6FAD5148" w:rsidR="007F030F" w:rsidRPr="00095D5D" w:rsidRDefault="007F030F" w:rsidP="00095D5D">
      <w:pPr>
        <w:tabs>
          <w:tab w:val="left" w:pos="567"/>
        </w:tabs>
        <w:spacing w:after="0" w:line="240" w:lineRule="auto"/>
        <w:jc w:val="both"/>
        <w:rPr>
          <w:rFonts w:eastAsia="Times New Roman" w:cstheme="minorHAnsi"/>
          <w:sz w:val="18"/>
          <w:szCs w:val="20"/>
        </w:rPr>
      </w:pPr>
      <w:r w:rsidRPr="00095D5D">
        <w:rPr>
          <w:rFonts w:eastAsia="Times New Roman" w:cstheme="minorHAnsi"/>
          <w:sz w:val="18"/>
          <w:szCs w:val="20"/>
        </w:rPr>
        <w:t>Experience</w:t>
      </w:r>
    </w:p>
    <w:p w14:paraId="0E138977" w14:textId="4FB1C702"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Extensive experience implementing and delivering effective and efficient strategies and programmes of work</w:t>
      </w:r>
      <w:r>
        <w:rPr>
          <w:rFonts w:asciiTheme="minorHAnsi" w:hAnsiTheme="minorHAnsi" w:cstheme="minorHAnsi"/>
          <w:sz w:val="18"/>
        </w:rPr>
        <w:t>, ideally in a foreign or other international facing ministry.</w:t>
      </w:r>
    </w:p>
    <w:p w14:paraId="1E8D477D" w14:textId="77777777"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Previous experience in a </w:t>
      </w:r>
      <w:r>
        <w:rPr>
          <w:rFonts w:asciiTheme="minorHAnsi" w:hAnsiTheme="minorHAnsi" w:cstheme="minorHAnsi"/>
          <w:sz w:val="18"/>
        </w:rPr>
        <w:t>l</w:t>
      </w:r>
      <w:r w:rsidRPr="00095D5D">
        <w:rPr>
          <w:rFonts w:asciiTheme="minorHAnsi" w:hAnsiTheme="minorHAnsi" w:cstheme="minorHAnsi"/>
          <w:sz w:val="18"/>
        </w:rPr>
        <w:t>eadership role</w:t>
      </w:r>
      <w:r>
        <w:rPr>
          <w:rFonts w:asciiTheme="minorHAnsi" w:hAnsiTheme="minorHAnsi" w:cstheme="minorHAnsi"/>
          <w:sz w:val="18"/>
        </w:rPr>
        <w:t xml:space="preserve"> or other senior people leadership position.</w:t>
      </w:r>
    </w:p>
    <w:p w14:paraId="2CFC5529" w14:textId="77777777"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Previous experience working in the public services sector (preferred) </w:t>
      </w:r>
      <w:r>
        <w:rPr>
          <w:rFonts w:asciiTheme="minorHAnsi" w:hAnsiTheme="minorHAnsi" w:cstheme="minorHAnsi"/>
          <w:sz w:val="18"/>
        </w:rPr>
        <w:t xml:space="preserve">. </w:t>
      </w:r>
    </w:p>
    <w:p w14:paraId="675BDC0F" w14:textId="77777777"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In-depth </w:t>
      </w:r>
      <w:r>
        <w:rPr>
          <w:rFonts w:asciiTheme="minorHAnsi" w:hAnsiTheme="minorHAnsi" w:cstheme="minorHAnsi"/>
          <w:sz w:val="18"/>
        </w:rPr>
        <w:t>experience</w:t>
      </w:r>
      <w:r w:rsidRPr="00095D5D">
        <w:rPr>
          <w:rFonts w:asciiTheme="minorHAnsi" w:hAnsiTheme="minorHAnsi" w:cstheme="minorHAnsi"/>
          <w:sz w:val="18"/>
        </w:rPr>
        <w:t xml:space="preserve"> and demonstrated thought leadership in the areas of leadership and culture, design thinking, and organisational development and design, diversity and inclusion.</w:t>
      </w:r>
    </w:p>
    <w:p w14:paraId="4A16274E" w14:textId="77777777"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Demonstrated experience in </w:t>
      </w:r>
      <w:r>
        <w:rPr>
          <w:rFonts w:asciiTheme="minorHAnsi" w:hAnsiTheme="minorHAnsi" w:cstheme="minorHAnsi"/>
          <w:sz w:val="18"/>
        </w:rPr>
        <w:t>the provision of wellbeing and staff support services.</w:t>
      </w:r>
    </w:p>
    <w:p w14:paraId="4EEEBED7" w14:textId="77777777" w:rsidR="008B30B5" w:rsidRPr="00095D5D" w:rsidRDefault="008B30B5" w:rsidP="008B30B5">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Proven track record of building strong relationships with stakeholders at all levels.</w:t>
      </w:r>
    </w:p>
    <w:p w14:paraId="2035C0DA" w14:textId="44B7B8B6" w:rsidR="007F030F" w:rsidRPr="00095D5D" w:rsidRDefault="007F030F" w:rsidP="00095D5D">
      <w:pPr>
        <w:tabs>
          <w:tab w:val="left" w:pos="567"/>
        </w:tabs>
        <w:spacing w:after="0" w:line="240" w:lineRule="auto"/>
        <w:jc w:val="both"/>
        <w:rPr>
          <w:rFonts w:eastAsia="Times New Roman" w:cstheme="minorHAnsi"/>
          <w:sz w:val="18"/>
          <w:szCs w:val="20"/>
        </w:rPr>
      </w:pPr>
      <w:r w:rsidRPr="00095D5D">
        <w:rPr>
          <w:rFonts w:eastAsia="Times New Roman" w:cstheme="minorHAnsi"/>
          <w:sz w:val="18"/>
          <w:szCs w:val="20"/>
        </w:rPr>
        <w:t>Skills</w:t>
      </w:r>
      <w:r w:rsidR="001F2970" w:rsidRPr="00095D5D">
        <w:rPr>
          <w:rFonts w:eastAsia="Times New Roman" w:cstheme="minorHAnsi"/>
          <w:sz w:val="18"/>
          <w:szCs w:val="20"/>
        </w:rPr>
        <w:t xml:space="preserve"> and knowledge</w:t>
      </w:r>
    </w:p>
    <w:p w14:paraId="49342078" w14:textId="59D3C439"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Ability to influence and persuade at all levels within an organisation, including </w:t>
      </w:r>
      <w:r w:rsidR="001F2970" w:rsidRPr="00095D5D">
        <w:rPr>
          <w:rFonts w:asciiTheme="minorHAnsi" w:hAnsiTheme="minorHAnsi" w:cstheme="minorHAnsi"/>
          <w:sz w:val="18"/>
        </w:rPr>
        <w:t xml:space="preserve">in governance forums and </w:t>
      </w:r>
      <w:r w:rsidRPr="00095D5D">
        <w:rPr>
          <w:rFonts w:asciiTheme="minorHAnsi" w:hAnsiTheme="minorHAnsi" w:cstheme="minorHAnsi"/>
          <w:sz w:val="18"/>
        </w:rPr>
        <w:t>outside of direct reporting lines.</w:t>
      </w:r>
    </w:p>
    <w:p w14:paraId="6FCE7B0D"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Excellent oral and written communication skills with the ability to convey complex information logically and concisely.</w:t>
      </w:r>
    </w:p>
    <w:p w14:paraId="5F538B4C" w14:textId="35906DAD"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A </w:t>
      </w:r>
      <w:r w:rsidR="00F03033">
        <w:rPr>
          <w:rFonts w:asciiTheme="minorHAnsi" w:hAnsiTheme="minorHAnsi" w:cstheme="minorHAnsi"/>
          <w:sz w:val="18"/>
        </w:rPr>
        <w:t>c</w:t>
      </w:r>
      <w:r w:rsidRPr="00095D5D">
        <w:rPr>
          <w:rFonts w:asciiTheme="minorHAnsi" w:hAnsiTheme="minorHAnsi" w:cstheme="minorHAnsi"/>
          <w:sz w:val="18"/>
        </w:rPr>
        <w:t xml:space="preserve">ustomer centric mindset and approach to problem solving. </w:t>
      </w:r>
    </w:p>
    <w:p w14:paraId="2313B9E7"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Ability to operate strategically and develop trust and credibility with Senior Leaders.</w:t>
      </w:r>
    </w:p>
    <w:p w14:paraId="46CF9DD9"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A growth mindset and perpetual learner. </w:t>
      </w:r>
    </w:p>
    <w:p w14:paraId="25E759E3"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Strong leadership skills with the ability to develop, manage, motivate and inspire others.</w:t>
      </w:r>
    </w:p>
    <w:p w14:paraId="37701AF4"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Ability to work with staff from all levels of the organisation.</w:t>
      </w:r>
    </w:p>
    <w:p w14:paraId="62C6D309" w14:textId="77777777" w:rsidR="007F030F" w:rsidRPr="00095D5D" w:rsidRDefault="007F030F"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High levels of self-awareness, agility, and resilience. </w:t>
      </w:r>
    </w:p>
    <w:p w14:paraId="02AD857D" w14:textId="2C9CE311" w:rsidR="00412E18" w:rsidRPr="00095D5D" w:rsidRDefault="00095D5D" w:rsidP="00095D5D">
      <w:pPr>
        <w:pStyle w:val="BulletpointsindentMFAT"/>
        <w:numPr>
          <w:ilvl w:val="0"/>
          <w:numId w:val="9"/>
        </w:numPr>
        <w:spacing w:before="0"/>
        <w:jc w:val="both"/>
        <w:rPr>
          <w:rFonts w:asciiTheme="minorHAnsi" w:hAnsiTheme="minorHAnsi" w:cstheme="minorHAnsi"/>
          <w:sz w:val="18"/>
        </w:rPr>
      </w:pPr>
      <w:r w:rsidRPr="00095D5D">
        <w:rPr>
          <w:rFonts w:asciiTheme="minorHAnsi" w:hAnsiTheme="minorHAnsi" w:cstheme="minorHAnsi"/>
          <w:sz w:val="18"/>
        </w:rPr>
        <w:t xml:space="preserve">Understanding of The Treaty of Waitangi/Te Tiriti, Te Reo Māori and Māori customs and protocols would be beneficial.   </w:t>
      </w:r>
      <w:r w:rsidR="00412E18" w:rsidRPr="00095D5D">
        <w:rPr>
          <w:rFonts w:asciiTheme="minorHAnsi" w:hAnsiTheme="minorHAnsi" w:cstheme="minorHAnsi"/>
          <w:sz w:val="18"/>
        </w:rPr>
        <w:t> </w:t>
      </w:r>
    </w:p>
    <w:p w14:paraId="3B221A4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42"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Pātahitanga</w:t>
      </w:r>
    </w:p>
    <w:p w14:paraId="3B221A43" w14:textId="43CDC24C"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0F0F2D" w:rsidRPr="000F0F2D">
        <w:rPr>
          <w:rFonts w:eastAsia="Times New Roman" w:cstheme="minorHAnsi"/>
          <w:sz w:val="18"/>
          <w:szCs w:val="20"/>
        </w:rPr>
        <w:t xml:space="preserve">Unit Manager Workplace Experience and Capability </w:t>
      </w:r>
      <w:r w:rsidRPr="00EB5264">
        <w:rPr>
          <w:rFonts w:cstheme="minorHAnsi"/>
          <w:sz w:val="18"/>
          <w:szCs w:val="20"/>
        </w:rPr>
        <w:t>position is required to build and maintain the following relationships:</w:t>
      </w:r>
    </w:p>
    <w:p w14:paraId="3B221A44"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3B221A45" w14:textId="77777777" w:rsidR="00F04439" w:rsidRPr="00D82CF5" w:rsidRDefault="00DD2DF5" w:rsidP="0037166A">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Chief Executive</w:t>
      </w:r>
    </w:p>
    <w:p w14:paraId="3B221A46" w14:textId="77777777" w:rsidR="00F04439" w:rsidRPr="00D82CF5" w:rsidRDefault="00F04439" w:rsidP="00CA1014">
      <w:pPr>
        <w:pStyle w:val="BulletpointsindentMFAT"/>
        <w:numPr>
          <w:ilvl w:val="0"/>
          <w:numId w:val="9"/>
        </w:numPr>
        <w:spacing w:before="0"/>
        <w:jc w:val="both"/>
        <w:rPr>
          <w:rFonts w:asciiTheme="minorHAnsi" w:hAnsiTheme="minorHAnsi" w:cstheme="minorHAnsi"/>
          <w:sz w:val="18"/>
        </w:rPr>
      </w:pPr>
      <w:r w:rsidRPr="00D82CF5">
        <w:rPr>
          <w:rFonts w:asciiTheme="minorHAnsi" w:hAnsiTheme="minorHAnsi" w:cstheme="minorHAnsi"/>
          <w:sz w:val="18"/>
          <w:lang w:eastAsia="en-NZ"/>
        </w:rPr>
        <w:t>Se</w:t>
      </w:r>
      <w:r w:rsidRPr="00D82CF5">
        <w:rPr>
          <w:rFonts w:asciiTheme="minorHAnsi" w:hAnsiTheme="minorHAnsi" w:cstheme="minorHAnsi"/>
          <w:sz w:val="18"/>
        </w:rPr>
        <w:t xml:space="preserve">nior Leadership Team </w:t>
      </w:r>
    </w:p>
    <w:p w14:paraId="3B221A47" w14:textId="77777777" w:rsidR="00F04439" w:rsidRDefault="00F04439" w:rsidP="00CA1014">
      <w:pPr>
        <w:pStyle w:val="BulletpointsindentMFAT"/>
        <w:numPr>
          <w:ilvl w:val="0"/>
          <w:numId w:val="9"/>
        </w:numPr>
        <w:spacing w:before="0"/>
        <w:jc w:val="both"/>
        <w:rPr>
          <w:rFonts w:asciiTheme="minorHAnsi" w:hAnsiTheme="minorHAnsi" w:cstheme="minorHAnsi"/>
          <w:sz w:val="18"/>
        </w:rPr>
      </w:pPr>
      <w:r w:rsidRPr="00D82CF5">
        <w:rPr>
          <w:rFonts w:asciiTheme="minorHAnsi" w:hAnsiTheme="minorHAnsi" w:cstheme="minorHAnsi"/>
          <w:sz w:val="18"/>
        </w:rPr>
        <w:t>Chief of Staff</w:t>
      </w:r>
    </w:p>
    <w:p w14:paraId="27F82451" w14:textId="204367BC" w:rsidR="001F2970" w:rsidRDefault="001F2970" w:rsidP="00CA1014">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People Divisions Leadership team members</w:t>
      </w:r>
    </w:p>
    <w:p w14:paraId="68D137DD" w14:textId="0AA90175" w:rsidR="00AB11DE" w:rsidRDefault="00AB11DE" w:rsidP="00CA1014">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Unions</w:t>
      </w:r>
    </w:p>
    <w:p w14:paraId="1DC66E4E" w14:textId="70272580" w:rsidR="00F03033" w:rsidRDefault="00F03033" w:rsidP="00CA1014">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Houtina</w:t>
      </w:r>
    </w:p>
    <w:p w14:paraId="38E1F2BE" w14:textId="25C355B3" w:rsidR="00F03033" w:rsidRPr="00D82CF5" w:rsidRDefault="00F03033" w:rsidP="0037166A">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lastRenderedPageBreak/>
        <w:t xml:space="preserve">Staff Network Groups </w:t>
      </w:r>
    </w:p>
    <w:p w14:paraId="3B221A48" w14:textId="335068BD" w:rsidR="00F04439" w:rsidRPr="00D82CF5" w:rsidRDefault="00F04439" w:rsidP="00CA1014">
      <w:pPr>
        <w:pStyle w:val="BulletpointsindentMFAT"/>
        <w:numPr>
          <w:ilvl w:val="0"/>
          <w:numId w:val="9"/>
        </w:numPr>
        <w:spacing w:before="0"/>
        <w:jc w:val="both"/>
        <w:rPr>
          <w:rFonts w:asciiTheme="minorHAnsi" w:hAnsiTheme="minorHAnsi" w:cstheme="minorHAnsi"/>
          <w:sz w:val="18"/>
        </w:rPr>
      </w:pPr>
      <w:r w:rsidRPr="00D82CF5">
        <w:rPr>
          <w:rFonts w:asciiTheme="minorHAnsi" w:hAnsiTheme="minorHAnsi" w:cstheme="minorHAnsi"/>
          <w:sz w:val="18"/>
          <w:lang w:eastAsia="en-NZ"/>
        </w:rPr>
        <w:t>All M</w:t>
      </w:r>
      <w:r w:rsidRPr="00D82CF5">
        <w:rPr>
          <w:rFonts w:asciiTheme="minorHAnsi" w:hAnsiTheme="minorHAnsi" w:cstheme="minorHAnsi"/>
          <w:sz w:val="18"/>
        </w:rPr>
        <w:t>inistry divisional managers</w:t>
      </w:r>
      <w:r w:rsidR="000A2E30">
        <w:rPr>
          <w:rFonts w:asciiTheme="minorHAnsi" w:hAnsiTheme="minorHAnsi" w:cstheme="minorHAnsi"/>
          <w:sz w:val="18"/>
        </w:rPr>
        <w:t>, unit manager</w:t>
      </w:r>
      <w:r w:rsidR="004D04CD">
        <w:rPr>
          <w:rFonts w:asciiTheme="minorHAnsi" w:hAnsiTheme="minorHAnsi" w:cstheme="minorHAnsi"/>
          <w:sz w:val="18"/>
        </w:rPr>
        <w:t>s</w:t>
      </w:r>
      <w:r w:rsidR="000A2E30">
        <w:rPr>
          <w:rFonts w:asciiTheme="minorHAnsi" w:hAnsiTheme="minorHAnsi" w:cstheme="minorHAnsi"/>
          <w:sz w:val="18"/>
        </w:rPr>
        <w:t>, and Heads of Mission/Post</w:t>
      </w:r>
    </w:p>
    <w:p w14:paraId="3B221A49" w14:textId="2ECED69B" w:rsidR="00341048" w:rsidRPr="00D82CF5" w:rsidRDefault="00F04439" w:rsidP="00CA1014">
      <w:pPr>
        <w:pStyle w:val="BulletpointsindentMFAT"/>
        <w:numPr>
          <w:ilvl w:val="0"/>
          <w:numId w:val="9"/>
        </w:numPr>
        <w:spacing w:before="0"/>
        <w:jc w:val="both"/>
        <w:rPr>
          <w:rFonts w:asciiTheme="minorHAnsi" w:hAnsiTheme="minorHAnsi" w:cstheme="minorHAnsi"/>
          <w:sz w:val="18"/>
        </w:rPr>
      </w:pPr>
      <w:r w:rsidRPr="00D82CF5">
        <w:rPr>
          <w:rFonts w:asciiTheme="minorHAnsi" w:hAnsiTheme="minorHAnsi" w:cstheme="minorHAnsi"/>
          <w:sz w:val="18"/>
        </w:rPr>
        <w:t xml:space="preserve">Direct reports </w:t>
      </w:r>
    </w:p>
    <w:p w14:paraId="4E30EE81" w14:textId="31367B40" w:rsidR="007F030F" w:rsidRPr="00095D5D" w:rsidRDefault="00F04439" w:rsidP="00095D5D">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Other MFAT staff, both onshore and offshore</w:t>
      </w:r>
    </w:p>
    <w:p w14:paraId="3B221A4B"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6EB67425" w14:textId="7B8C50C5" w:rsidR="00133F5F" w:rsidRPr="00D82CF5" w:rsidRDefault="00133F5F" w:rsidP="0037166A">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Public Service Commission </w:t>
      </w:r>
    </w:p>
    <w:p w14:paraId="3B221A4D" w14:textId="211E9737" w:rsidR="00F04439" w:rsidRPr="00D82CF5" w:rsidRDefault="00AB11DE" w:rsidP="0037166A">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Relevant r</w:t>
      </w:r>
      <w:r w:rsidR="00F04439" w:rsidRPr="00D82CF5">
        <w:rPr>
          <w:rFonts w:asciiTheme="minorHAnsi" w:hAnsiTheme="minorHAnsi" w:cstheme="minorHAnsi"/>
          <w:sz w:val="18"/>
          <w:lang w:eastAsia="en-NZ"/>
        </w:rPr>
        <w:t>epresentatives of other government departments and agencies</w:t>
      </w:r>
    </w:p>
    <w:p w14:paraId="3B221A5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1"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Whakatautapatanga</w:t>
      </w:r>
    </w:p>
    <w:p w14:paraId="585E656B" w14:textId="6C95FAFF" w:rsidR="00544F4D" w:rsidRPr="00EB5264" w:rsidRDefault="00544F4D" w:rsidP="00544F4D">
      <w:pPr>
        <w:pStyle w:val="BulletpointsindentMFAT"/>
        <w:numPr>
          <w:ilvl w:val="0"/>
          <w:numId w:val="10"/>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sidR="000A2E30">
        <w:rPr>
          <w:rFonts w:asciiTheme="minorHAnsi" w:hAnsiTheme="minorHAnsi" w:cstheme="minorHAnsi"/>
          <w:sz w:val="18"/>
          <w:lang w:eastAsia="en-NZ"/>
        </w:rPr>
        <w:t xml:space="preserve">6 </w:t>
      </w:r>
      <w:r w:rsidRPr="00EB5264" w:rsidDel="00B4011D">
        <w:rPr>
          <w:rFonts w:asciiTheme="minorHAnsi" w:hAnsiTheme="minorHAnsi" w:cstheme="minorHAnsi"/>
          <w:sz w:val="18"/>
          <w:lang w:eastAsia="en-NZ"/>
        </w:rPr>
        <w:t>direct reports</w:t>
      </w:r>
      <w:r w:rsidR="00095D5D">
        <w:rPr>
          <w:rFonts w:asciiTheme="minorHAnsi" w:hAnsiTheme="minorHAnsi" w:cstheme="minorHAnsi"/>
          <w:sz w:val="18"/>
          <w:lang w:eastAsia="en-NZ"/>
        </w:rPr>
        <w:t>, with</w:t>
      </w:r>
      <w:r w:rsidR="00095D5D" w:rsidRPr="00164DC3">
        <w:rPr>
          <w:rFonts w:asciiTheme="minorHAnsi" w:hAnsiTheme="minorHAnsi" w:cstheme="minorHAnsi"/>
          <w:sz w:val="18"/>
          <w:lang w:eastAsia="en-NZ"/>
        </w:rPr>
        <w:t xml:space="preserve"> a total team of 1</w:t>
      </w:r>
      <w:r w:rsidR="000A2E30">
        <w:rPr>
          <w:rFonts w:asciiTheme="minorHAnsi" w:hAnsiTheme="minorHAnsi" w:cstheme="minorHAnsi"/>
          <w:sz w:val="18"/>
          <w:lang w:eastAsia="en-NZ"/>
        </w:rPr>
        <w:t>4</w:t>
      </w:r>
      <w:r w:rsidR="00095D5D" w:rsidRPr="00164DC3">
        <w:rPr>
          <w:rFonts w:asciiTheme="minorHAnsi" w:hAnsiTheme="minorHAnsi" w:cstheme="minorHAnsi"/>
          <w:sz w:val="18"/>
          <w:lang w:eastAsia="en-NZ"/>
        </w:rPr>
        <w:t>.</w:t>
      </w:r>
    </w:p>
    <w:p w14:paraId="4E561B33" w14:textId="739B453B" w:rsidR="00544F4D" w:rsidRPr="00095D5D" w:rsidRDefault="00544F4D" w:rsidP="00095D5D">
      <w:pPr>
        <w:pStyle w:val="BulletpointsindentMFAT"/>
        <w:numPr>
          <w:ilvl w:val="0"/>
          <w:numId w:val="10"/>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3B221A5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5"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r w:rsidR="00F9470C" w:rsidRPr="00EB5264">
        <w:rPr>
          <w:rFonts w:asciiTheme="minorHAnsi" w:hAnsiTheme="minorHAnsi" w:cstheme="minorHAnsi"/>
          <w:b/>
          <w:color w:val="00C2DF"/>
          <w:sz w:val="20"/>
        </w:rPr>
        <w:t>Whakaritenga Tūranga Whakahauanga</w:t>
      </w:r>
    </w:p>
    <w:p w14:paraId="3B221A57" w14:textId="77777777" w:rsidR="00B8000F" w:rsidRPr="00EB5264" w:rsidRDefault="00E1388A" w:rsidP="0037166A">
      <w:pPr>
        <w:pStyle w:val="a"/>
        <w:widowControl/>
        <w:numPr>
          <w:ilvl w:val="0"/>
          <w:numId w:val="11"/>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3B221A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9"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3B221A5A" w14:textId="28969CB9" w:rsidR="00F04439" w:rsidRPr="00EB5264" w:rsidRDefault="00F04439" w:rsidP="0037166A">
      <w:pPr>
        <w:pStyle w:val="BulletpointsindentMFAT"/>
        <w:numPr>
          <w:ilvl w:val="0"/>
          <w:numId w:val="12"/>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0DBF" w14:textId="77777777" w:rsidR="002C242D" w:rsidRDefault="002C242D" w:rsidP="00882889">
      <w:pPr>
        <w:spacing w:after="0" w:line="240" w:lineRule="auto"/>
      </w:pPr>
      <w:r>
        <w:separator/>
      </w:r>
    </w:p>
  </w:endnote>
  <w:endnote w:type="continuationSeparator" w:id="0">
    <w:p w14:paraId="25D65196" w14:textId="77777777" w:rsidR="002C242D" w:rsidRDefault="002C242D"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301F" w14:textId="0FC8111D" w:rsidR="00941305" w:rsidRDefault="00941305">
    <w:pPr>
      <w:pStyle w:val="Footer"/>
    </w:pPr>
    <w:r>
      <w:rPr>
        <w:noProof/>
      </w:rPr>
      <mc:AlternateContent>
        <mc:Choice Requires="wps">
          <w:drawing>
            <wp:anchor distT="0" distB="0" distL="0" distR="0" simplePos="0" relativeHeight="251659264" behindDoc="0" locked="0" layoutInCell="1" allowOverlap="1" wp14:anchorId="09453FD5" wp14:editId="4D2E29A1">
              <wp:simplePos x="635" y="635"/>
              <wp:positionH relativeFrom="page">
                <wp:align>center</wp:align>
              </wp:positionH>
              <wp:positionV relativeFrom="page">
                <wp:align>bottom</wp:align>
              </wp:positionV>
              <wp:extent cx="443865" cy="443865"/>
              <wp:effectExtent l="0" t="0" r="2540" b="0"/>
              <wp:wrapNone/>
              <wp:docPr id="203268768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3FD5"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1" w14:textId="734EDDA4" w:rsidR="00E72B35" w:rsidRPr="00AD683D" w:rsidRDefault="00941305" w:rsidP="000F0F2D">
    <w:pPr>
      <w:pStyle w:val="Footer"/>
      <w:rPr>
        <w:rFonts w:cstheme="minorHAnsi"/>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0138399" wp14:editId="7CC01495">
              <wp:simplePos x="723900" y="9867900"/>
              <wp:positionH relativeFrom="page">
                <wp:align>center</wp:align>
              </wp:positionH>
              <wp:positionV relativeFrom="page">
                <wp:align>bottom</wp:align>
              </wp:positionV>
              <wp:extent cx="443865" cy="443865"/>
              <wp:effectExtent l="0" t="0" r="2540" b="0"/>
              <wp:wrapNone/>
              <wp:docPr id="117820934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8399"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r w:rsidR="00CA1014" w:rsidRPr="00CA1014">
              <w:rPr>
                <w:rFonts w:cstheme="minorHAnsi"/>
                <w:sz w:val="16"/>
                <w:szCs w:val="16"/>
              </w:rPr>
              <w:t>Unit Manager Workplace Experience and Capability (401293</w:t>
            </w:r>
            <w:r w:rsidR="00CA1014">
              <w:rPr>
                <w:rFonts w:cstheme="minorHAnsi"/>
                <w:sz w:val="16"/>
                <w:szCs w:val="16"/>
              </w:rPr>
              <w:t>)</w:t>
            </w:r>
            <w:r w:rsidR="00CA1014">
              <w:rPr>
                <w:rFonts w:cstheme="minorHAnsi"/>
                <w:sz w:val="16"/>
                <w:szCs w:val="16"/>
              </w:rPr>
              <w:tab/>
            </w:r>
            <w:r w:rsidR="00CA1014" w:rsidRPr="00AD683D">
              <w:rPr>
                <w:rFonts w:cstheme="minorHAnsi"/>
                <w:sz w:val="16"/>
                <w:szCs w:val="16"/>
              </w:rPr>
              <w:t xml:space="preserve">Last reviewed: </w:t>
            </w:r>
            <w:r w:rsidR="00CA1014">
              <w:rPr>
                <w:rFonts w:cstheme="minorHAnsi"/>
                <w:sz w:val="16"/>
                <w:szCs w:val="16"/>
              </w:rPr>
              <w:t>13 October 2025</w:t>
            </w:r>
            <w:r w:rsidR="00CA1014" w:rsidRPr="00AD683D">
              <w:rPr>
                <w:rFonts w:cstheme="minorHAnsi"/>
                <w:sz w:val="16"/>
                <w:szCs w:val="16"/>
              </w:rPr>
              <w:tab/>
              <w:t xml:space="preserve">Page </w:t>
            </w:r>
            <w:r w:rsidR="00CA1014" w:rsidRPr="00AD683D">
              <w:rPr>
                <w:rFonts w:cstheme="minorHAnsi"/>
                <w:b/>
                <w:bCs/>
                <w:sz w:val="16"/>
                <w:szCs w:val="16"/>
              </w:rPr>
              <w:fldChar w:fldCharType="begin"/>
            </w:r>
            <w:r w:rsidR="00CA1014" w:rsidRPr="00AD683D">
              <w:rPr>
                <w:rFonts w:cstheme="minorHAnsi"/>
                <w:b/>
                <w:bCs/>
                <w:sz w:val="16"/>
                <w:szCs w:val="16"/>
              </w:rPr>
              <w:instrText xml:space="preserve"> PAGE </w:instrText>
            </w:r>
            <w:r w:rsidR="00CA1014" w:rsidRPr="00AD683D">
              <w:rPr>
                <w:rFonts w:cstheme="minorHAnsi"/>
                <w:b/>
                <w:bCs/>
                <w:sz w:val="16"/>
                <w:szCs w:val="16"/>
              </w:rPr>
              <w:fldChar w:fldCharType="separate"/>
            </w:r>
            <w:r w:rsidR="00CA1014">
              <w:rPr>
                <w:rFonts w:cstheme="minorHAnsi"/>
                <w:b/>
                <w:bCs/>
                <w:sz w:val="16"/>
                <w:szCs w:val="16"/>
              </w:rPr>
              <w:t>1</w:t>
            </w:r>
            <w:r w:rsidR="00CA1014" w:rsidRPr="00AD683D">
              <w:rPr>
                <w:rFonts w:cstheme="minorHAnsi"/>
                <w:b/>
                <w:bCs/>
                <w:sz w:val="16"/>
                <w:szCs w:val="16"/>
              </w:rPr>
              <w:fldChar w:fldCharType="end"/>
            </w:r>
            <w:r w:rsidR="00CA1014" w:rsidRPr="00AD683D">
              <w:rPr>
                <w:rFonts w:cstheme="minorHAnsi"/>
                <w:sz w:val="16"/>
                <w:szCs w:val="16"/>
              </w:rPr>
              <w:t xml:space="preserve"> of </w:t>
            </w:r>
            <w:r w:rsidR="00CA1014" w:rsidRPr="00AD683D">
              <w:rPr>
                <w:rFonts w:cstheme="minorHAnsi"/>
                <w:b/>
                <w:bCs/>
                <w:sz w:val="16"/>
                <w:szCs w:val="16"/>
              </w:rPr>
              <w:fldChar w:fldCharType="begin"/>
            </w:r>
            <w:r w:rsidR="00CA1014" w:rsidRPr="00AD683D">
              <w:rPr>
                <w:rFonts w:cstheme="minorHAnsi"/>
                <w:b/>
                <w:bCs/>
                <w:sz w:val="16"/>
                <w:szCs w:val="16"/>
              </w:rPr>
              <w:instrText xml:space="preserve"> NUMPAGES  </w:instrText>
            </w:r>
            <w:r w:rsidR="00CA1014" w:rsidRPr="00AD683D">
              <w:rPr>
                <w:rFonts w:cstheme="minorHAnsi"/>
                <w:b/>
                <w:bCs/>
                <w:sz w:val="16"/>
                <w:szCs w:val="16"/>
              </w:rPr>
              <w:fldChar w:fldCharType="separate"/>
            </w:r>
            <w:r w:rsidR="00CA1014">
              <w:rPr>
                <w:rFonts w:cstheme="minorHAnsi"/>
                <w:b/>
                <w:bCs/>
                <w:sz w:val="16"/>
                <w:szCs w:val="16"/>
              </w:rPr>
              <w:t>4</w:t>
            </w:r>
            <w:r w:rsidR="00CA1014" w:rsidRPr="00AD683D">
              <w:rPr>
                <w:rFonts w:cstheme="minorHAnsi"/>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5" w14:textId="2C2DBC26" w:rsidR="00616609" w:rsidRPr="00AD683D" w:rsidRDefault="00941305" w:rsidP="00CE5AC4">
    <w:pPr>
      <w:pStyle w:val="Footer"/>
      <w:tabs>
        <w:tab w:val="clear" w:pos="4513"/>
        <w:tab w:val="clear" w:pos="9026"/>
        <w:tab w:val="center" w:pos="4820"/>
        <w:tab w:val="right" w:pos="9639"/>
      </w:tabs>
      <w:rPr>
        <w:rFonts w:cstheme="minorHAnsi"/>
        <w:sz w:val="16"/>
        <w:szCs w:val="16"/>
      </w:rPr>
    </w:pPr>
    <w:r>
      <w:rPr>
        <w:rFonts w:cstheme="minorHAnsi"/>
        <w:noProof/>
        <w:sz w:val="16"/>
        <w:szCs w:val="16"/>
      </w:rPr>
      <mc:AlternateContent>
        <mc:Choice Requires="wps">
          <w:drawing>
            <wp:anchor distT="0" distB="0" distL="0" distR="0" simplePos="0" relativeHeight="251654144" behindDoc="0" locked="0" layoutInCell="1" allowOverlap="1" wp14:anchorId="01BAAC6B" wp14:editId="63C2BFF9">
              <wp:simplePos x="720725" y="10119360"/>
              <wp:positionH relativeFrom="page">
                <wp:align>center</wp:align>
              </wp:positionH>
              <wp:positionV relativeFrom="page">
                <wp:align>bottom</wp:align>
              </wp:positionV>
              <wp:extent cx="443865" cy="443865"/>
              <wp:effectExtent l="0" t="0" r="2540" b="0"/>
              <wp:wrapNone/>
              <wp:docPr id="48607180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AAC6B"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CA1014" w:rsidRPr="00CA1014">
      <w:rPr>
        <w:rFonts w:cstheme="minorHAnsi"/>
        <w:sz w:val="16"/>
        <w:szCs w:val="16"/>
      </w:rPr>
      <w:t>Unit Manager Workplace Experience and Capability (401293)</w:t>
    </w:r>
    <w:r w:rsidR="00CE5AC4" w:rsidRPr="00AD683D">
      <w:rPr>
        <w:rFonts w:cstheme="minorHAnsi"/>
        <w:sz w:val="16"/>
        <w:szCs w:val="16"/>
      </w:rPr>
      <w:tab/>
      <w:t xml:space="preserve">Last reviewed: </w:t>
    </w:r>
    <w:r w:rsidR="00BC1138">
      <w:rPr>
        <w:rFonts w:cstheme="minorHAnsi"/>
        <w:sz w:val="16"/>
        <w:szCs w:val="16"/>
      </w:rPr>
      <w:t xml:space="preserve">13 October </w:t>
    </w:r>
    <w:r w:rsidR="00AB11DE">
      <w:rPr>
        <w:rFonts w:cstheme="minorHAnsi"/>
        <w:sz w:val="16"/>
        <w:szCs w:val="16"/>
      </w:rPr>
      <w:t>2025</w:t>
    </w:r>
    <w:r w:rsidR="00CE5AC4" w:rsidRPr="00AD683D">
      <w:rPr>
        <w:rFonts w:cstheme="minorHAnsi"/>
        <w:sz w:val="16"/>
        <w:szCs w:val="16"/>
      </w:rPr>
      <w:tab/>
      <w:t xml:space="preserve">Page </w:t>
    </w:r>
    <w:r w:rsidR="00CE5AC4" w:rsidRPr="00AD683D">
      <w:rPr>
        <w:rFonts w:cstheme="minorHAnsi"/>
        <w:b/>
        <w:bCs/>
        <w:sz w:val="16"/>
        <w:szCs w:val="16"/>
      </w:rPr>
      <w:fldChar w:fldCharType="begin"/>
    </w:r>
    <w:r w:rsidR="00CE5AC4" w:rsidRPr="00AD683D">
      <w:rPr>
        <w:rFonts w:cstheme="minorHAnsi"/>
        <w:b/>
        <w:bCs/>
        <w:sz w:val="16"/>
        <w:szCs w:val="16"/>
      </w:rPr>
      <w:instrText xml:space="preserve"> PAGE </w:instrText>
    </w:r>
    <w:r w:rsidR="00CE5AC4" w:rsidRPr="00AD683D">
      <w:rPr>
        <w:rFonts w:cstheme="minorHAnsi"/>
        <w:b/>
        <w:bCs/>
        <w:sz w:val="16"/>
        <w:szCs w:val="16"/>
      </w:rPr>
      <w:fldChar w:fldCharType="separate"/>
    </w:r>
    <w:r w:rsidR="00520DC1">
      <w:rPr>
        <w:rFonts w:cstheme="minorHAnsi"/>
        <w:b/>
        <w:bCs/>
        <w:noProof/>
        <w:sz w:val="16"/>
        <w:szCs w:val="16"/>
      </w:rPr>
      <w:t>1</w:t>
    </w:r>
    <w:r w:rsidR="00CE5AC4" w:rsidRPr="00AD683D">
      <w:rPr>
        <w:rFonts w:cstheme="minorHAnsi"/>
        <w:b/>
        <w:bCs/>
        <w:sz w:val="16"/>
        <w:szCs w:val="16"/>
      </w:rPr>
      <w:fldChar w:fldCharType="end"/>
    </w:r>
    <w:r w:rsidR="00CE5AC4" w:rsidRPr="00AD683D">
      <w:rPr>
        <w:rFonts w:cstheme="minorHAnsi"/>
        <w:sz w:val="16"/>
        <w:szCs w:val="16"/>
      </w:rPr>
      <w:t xml:space="preserve"> of </w:t>
    </w:r>
    <w:r w:rsidR="00CE5AC4" w:rsidRPr="00AD683D">
      <w:rPr>
        <w:rFonts w:cstheme="minorHAnsi"/>
        <w:b/>
        <w:bCs/>
        <w:sz w:val="16"/>
        <w:szCs w:val="16"/>
      </w:rPr>
      <w:fldChar w:fldCharType="begin"/>
    </w:r>
    <w:r w:rsidR="00CE5AC4" w:rsidRPr="00AD683D">
      <w:rPr>
        <w:rFonts w:cstheme="minorHAnsi"/>
        <w:b/>
        <w:bCs/>
        <w:sz w:val="16"/>
        <w:szCs w:val="16"/>
      </w:rPr>
      <w:instrText xml:space="preserve"> NUMPAGES  </w:instrText>
    </w:r>
    <w:r w:rsidR="00CE5AC4" w:rsidRPr="00AD683D">
      <w:rPr>
        <w:rFonts w:cstheme="minorHAnsi"/>
        <w:b/>
        <w:bCs/>
        <w:sz w:val="16"/>
        <w:szCs w:val="16"/>
      </w:rPr>
      <w:fldChar w:fldCharType="separate"/>
    </w:r>
    <w:r w:rsidR="00520DC1">
      <w:rPr>
        <w:rFonts w:cstheme="minorHAnsi"/>
        <w:b/>
        <w:bCs/>
        <w:noProof/>
        <w:sz w:val="16"/>
        <w:szCs w:val="16"/>
      </w:rPr>
      <w:t>3</w:t>
    </w:r>
    <w:r w:rsidR="00CE5AC4" w:rsidRPr="00AD683D">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5183" w14:textId="77777777" w:rsidR="002C242D" w:rsidRDefault="002C242D" w:rsidP="00882889">
      <w:pPr>
        <w:spacing w:after="0" w:line="240" w:lineRule="auto"/>
      </w:pPr>
      <w:r>
        <w:separator/>
      </w:r>
    </w:p>
  </w:footnote>
  <w:footnote w:type="continuationSeparator" w:id="0">
    <w:p w14:paraId="42BF2EFB" w14:textId="77777777" w:rsidR="002C242D" w:rsidRDefault="002C242D"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2C58" w14:textId="5C2147E6" w:rsidR="00941305" w:rsidRDefault="00941305">
    <w:pPr>
      <w:pStyle w:val="Header"/>
    </w:pPr>
    <w:r>
      <w:rPr>
        <w:noProof/>
      </w:rPr>
      <mc:AlternateContent>
        <mc:Choice Requires="wps">
          <w:drawing>
            <wp:anchor distT="0" distB="0" distL="0" distR="0" simplePos="0" relativeHeight="251657216" behindDoc="0" locked="0" layoutInCell="1" allowOverlap="1" wp14:anchorId="52AC69D9" wp14:editId="2B356F2C">
              <wp:simplePos x="635" y="635"/>
              <wp:positionH relativeFrom="page">
                <wp:align>center</wp:align>
              </wp:positionH>
              <wp:positionV relativeFrom="page">
                <wp:align>top</wp:align>
              </wp:positionV>
              <wp:extent cx="443865" cy="443865"/>
              <wp:effectExtent l="0" t="0" r="2540" b="14605"/>
              <wp:wrapNone/>
              <wp:docPr id="19473975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C69D9"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5F" w14:textId="03D024CA" w:rsidR="00672D1B" w:rsidRPr="00311FB8" w:rsidRDefault="00941305" w:rsidP="00311FB8">
    <w:pPr>
      <w:pStyle w:val="Header"/>
      <w:tabs>
        <w:tab w:val="clear" w:pos="4513"/>
        <w:tab w:val="clear" w:pos="9026"/>
        <w:tab w:val="center" w:pos="4820"/>
      </w:tabs>
      <w:jc w:val="center"/>
      <w:rPr>
        <w:sz w:val="20"/>
        <w:szCs w:val="20"/>
      </w:rPr>
    </w:pPr>
    <w:r>
      <w:rPr>
        <w:noProof/>
        <w:sz w:val="20"/>
        <w:szCs w:val="20"/>
      </w:rPr>
      <mc:AlternateContent>
        <mc:Choice Requires="wps">
          <w:drawing>
            <wp:anchor distT="0" distB="0" distL="0" distR="0" simplePos="0" relativeHeight="251658240" behindDoc="0" locked="0" layoutInCell="1" allowOverlap="1" wp14:anchorId="0C5EF724" wp14:editId="2F2916DD">
              <wp:simplePos x="723900" y="447675"/>
              <wp:positionH relativeFrom="page">
                <wp:align>center</wp:align>
              </wp:positionH>
              <wp:positionV relativeFrom="page">
                <wp:align>top</wp:align>
              </wp:positionV>
              <wp:extent cx="443865" cy="443865"/>
              <wp:effectExtent l="0" t="0" r="2540" b="14605"/>
              <wp:wrapNone/>
              <wp:docPr id="118077361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EF724"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311FB8" w:rsidRPr="00311FB8">
      <w:rPr>
        <w:sz w:val="20"/>
        <w:szCs w:val="20"/>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2" w14:textId="5EF445A9" w:rsidR="00F11744" w:rsidRDefault="00941305"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6192" behindDoc="0" locked="0" layoutInCell="1" allowOverlap="1" wp14:anchorId="12552A87" wp14:editId="06A1D6EF">
              <wp:simplePos x="720725" y="450215"/>
              <wp:positionH relativeFrom="page">
                <wp:align>center</wp:align>
              </wp:positionH>
              <wp:positionV relativeFrom="page">
                <wp:align>top</wp:align>
              </wp:positionV>
              <wp:extent cx="443865" cy="443865"/>
              <wp:effectExtent l="0" t="0" r="2540" b="14605"/>
              <wp:wrapNone/>
              <wp:docPr id="6359219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52A87"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5168" behindDoc="1" locked="0" layoutInCell="1" allowOverlap="1" wp14:anchorId="3B221A66" wp14:editId="3B221A67">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B221A63"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B221A64"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534592"/>
    <w:multiLevelType w:val="hybridMultilevel"/>
    <w:tmpl w:val="4A622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028D3"/>
    <w:multiLevelType w:val="hybridMultilevel"/>
    <w:tmpl w:val="E338612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5725D6"/>
    <w:multiLevelType w:val="hybridMultilevel"/>
    <w:tmpl w:val="947E37C8"/>
    <w:lvl w:ilvl="0" w:tplc="1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01008C"/>
    <w:multiLevelType w:val="hybridMultilevel"/>
    <w:tmpl w:val="77E4F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C6317B8"/>
    <w:multiLevelType w:val="hybridMultilevel"/>
    <w:tmpl w:val="6F569D8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6" w15:restartNumberingAfterBreak="0">
    <w:nsid w:val="62F75A52"/>
    <w:multiLevelType w:val="hybridMultilevel"/>
    <w:tmpl w:val="80B2C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31909ED"/>
    <w:multiLevelType w:val="hybridMultilevel"/>
    <w:tmpl w:val="33C44BE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8" w15:restartNumberingAfterBreak="0">
    <w:nsid w:val="642A7E58"/>
    <w:multiLevelType w:val="hybridMultilevel"/>
    <w:tmpl w:val="B2980D02"/>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DC2EE0"/>
    <w:multiLevelType w:val="hybridMultilevel"/>
    <w:tmpl w:val="2386318E"/>
    <w:lvl w:ilvl="0" w:tplc="1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D5C57"/>
    <w:multiLevelType w:val="hybridMultilevel"/>
    <w:tmpl w:val="59BE2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9804047">
    <w:abstractNumId w:val="15"/>
  </w:num>
  <w:num w:numId="2" w16cid:durableId="1861896355">
    <w:abstractNumId w:val="5"/>
  </w:num>
  <w:num w:numId="3" w16cid:durableId="271934511">
    <w:abstractNumId w:val="2"/>
  </w:num>
  <w:num w:numId="4" w16cid:durableId="1155150521">
    <w:abstractNumId w:val="7"/>
  </w:num>
  <w:num w:numId="5" w16cid:durableId="194461535">
    <w:abstractNumId w:val="9"/>
  </w:num>
  <w:num w:numId="6" w16cid:durableId="1794132363">
    <w:abstractNumId w:val="11"/>
  </w:num>
  <w:num w:numId="7" w16cid:durableId="1372537117">
    <w:abstractNumId w:val="0"/>
  </w:num>
  <w:num w:numId="8" w16cid:durableId="347298778">
    <w:abstractNumId w:val="19"/>
  </w:num>
  <w:num w:numId="9" w16cid:durableId="521630649">
    <w:abstractNumId w:val="12"/>
  </w:num>
  <w:num w:numId="10" w16cid:durableId="734160556">
    <w:abstractNumId w:val="3"/>
  </w:num>
  <w:num w:numId="11" w16cid:durableId="1607929905">
    <w:abstractNumId w:val="14"/>
  </w:num>
  <w:num w:numId="12" w16cid:durableId="355039837">
    <w:abstractNumId w:val="1"/>
  </w:num>
  <w:num w:numId="13" w16cid:durableId="1005745297">
    <w:abstractNumId w:val="4"/>
  </w:num>
  <w:num w:numId="14" w16cid:durableId="1841502752">
    <w:abstractNumId w:val="16"/>
  </w:num>
  <w:num w:numId="15" w16cid:durableId="879318299">
    <w:abstractNumId w:val="10"/>
  </w:num>
  <w:num w:numId="16" w16cid:durableId="1823963352">
    <w:abstractNumId w:val="18"/>
  </w:num>
  <w:num w:numId="17" w16cid:durableId="800926206">
    <w:abstractNumId w:val="13"/>
  </w:num>
  <w:num w:numId="18" w16cid:durableId="1509326500">
    <w:abstractNumId w:val="6"/>
  </w:num>
  <w:num w:numId="19" w16cid:durableId="1738740495">
    <w:abstractNumId w:val="17"/>
  </w:num>
  <w:num w:numId="20" w16cid:durableId="1070344480">
    <w:abstractNumId w:val="8"/>
  </w:num>
  <w:num w:numId="21" w16cid:durableId="1308054898">
    <w:abstractNumId w:val="20"/>
  </w:num>
  <w:num w:numId="22" w16cid:durableId="299654634">
    <w:abstractNumId w:val="21"/>
  </w:num>
  <w:num w:numId="23" w16cid:durableId="286858856">
    <w:abstractNumId w:val="11"/>
  </w:num>
  <w:num w:numId="24" w16cid:durableId="1378697062">
    <w:abstractNumId w:val="11"/>
  </w:num>
  <w:num w:numId="25" w16cid:durableId="694887753">
    <w:abstractNumId w:val="11"/>
  </w:num>
  <w:num w:numId="26" w16cid:durableId="81296401">
    <w:abstractNumId w:val="11"/>
  </w:num>
  <w:num w:numId="27" w16cid:durableId="576522466">
    <w:abstractNumId w:val="11"/>
  </w:num>
  <w:num w:numId="28" w16cid:durableId="1148398163">
    <w:abstractNumId w:val="11"/>
  </w:num>
  <w:num w:numId="29" w16cid:durableId="1849907326">
    <w:abstractNumId w:val="11"/>
  </w:num>
  <w:num w:numId="30" w16cid:durableId="2091462514">
    <w:abstractNumId w:val="11"/>
  </w:num>
  <w:num w:numId="31" w16cid:durableId="376898140">
    <w:abstractNumId w:val="11"/>
  </w:num>
  <w:num w:numId="32" w16cid:durableId="1700470437">
    <w:abstractNumId w:val="11"/>
  </w:num>
  <w:num w:numId="33" w16cid:durableId="265189881">
    <w:abstractNumId w:val="11"/>
  </w:num>
  <w:num w:numId="34" w16cid:durableId="417871433">
    <w:abstractNumId w:val="11"/>
  </w:num>
  <w:num w:numId="35" w16cid:durableId="615790557">
    <w:abstractNumId w:val="11"/>
  </w:num>
  <w:num w:numId="36" w16cid:durableId="1996757457">
    <w:abstractNumId w:val="11"/>
  </w:num>
  <w:num w:numId="37" w16cid:durableId="1409763515">
    <w:abstractNumId w:val="11"/>
  </w:num>
  <w:num w:numId="38" w16cid:durableId="2069302476">
    <w:abstractNumId w:val="11"/>
  </w:num>
  <w:num w:numId="39" w16cid:durableId="390732295">
    <w:abstractNumId w:val="11"/>
  </w:num>
  <w:num w:numId="40" w16cid:durableId="253130552">
    <w:abstractNumId w:val="11"/>
  </w:num>
  <w:num w:numId="41" w16cid:durableId="1954088739">
    <w:abstractNumId w:val="11"/>
  </w:num>
  <w:num w:numId="42" w16cid:durableId="1214924958">
    <w:abstractNumId w:val="11"/>
  </w:num>
  <w:num w:numId="43" w16cid:durableId="12451423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26E5"/>
    <w:rsid w:val="00020D7F"/>
    <w:rsid w:val="00023D5A"/>
    <w:rsid w:val="00034FB8"/>
    <w:rsid w:val="0003627B"/>
    <w:rsid w:val="00036D76"/>
    <w:rsid w:val="00037B91"/>
    <w:rsid w:val="00052310"/>
    <w:rsid w:val="00053D3A"/>
    <w:rsid w:val="00054A40"/>
    <w:rsid w:val="00055C0C"/>
    <w:rsid w:val="00055FFE"/>
    <w:rsid w:val="00060FAD"/>
    <w:rsid w:val="000619BB"/>
    <w:rsid w:val="00062125"/>
    <w:rsid w:val="00066C87"/>
    <w:rsid w:val="00072EE9"/>
    <w:rsid w:val="00082CFB"/>
    <w:rsid w:val="00087B46"/>
    <w:rsid w:val="0009185F"/>
    <w:rsid w:val="0009266A"/>
    <w:rsid w:val="00093E88"/>
    <w:rsid w:val="00095D5D"/>
    <w:rsid w:val="00096D05"/>
    <w:rsid w:val="000A2E30"/>
    <w:rsid w:val="000B1164"/>
    <w:rsid w:val="000B2B4E"/>
    <w:rsid w:val="000B3BA6"/>
    <w:rsid w:val="000C02B5"/>
    <w:rsid w:val="000C47F7"/>
    <w:rsid w:val="000C6894"/>
    <w:rsid w:val="000D3D24"/>
    <w:rsid w:val="000D5DAA"/>
    <w:rsid w:val="000E08A6"/>
    <w:rsid w:val="000E0A4A"/>
    <w:rsid w:val="000E72F3"/>
    <w:rsid w:val="000E7EFD"/>
    <w:rsid w:val="000F03AB"/>
    <w:rsid w:val="000F0F2D"/>
    <w:rsid w:val="000F10A6"/>
    <w:rsid w:val="000F3123"/>
    <w:rsid w:val="000F47CE"/>
    <w:rsid w:val="000F7DC8"/>
    <w:rsid w:val="001023FE"/>
    <w:rsid w:val="001064BE"/>
    <w:rsid w:val="001072A1"/>
    <w:rsid w:val="00107AC8"/>
    <w:rsid w:val="0011111F"/>
    <w:rsid w:val="0011483A"/>
    <w:rsid w:val="001151AE"/>
    <w:rsid w:val="0011668D"/>
    <w:rsid w:val="00121995"/>
    <w:rsid w:val="0012396B"/>
    <w:rsid w:val="00124454"/>
    <w:rsid w:val="0012666C"/>
    <w:rsid w:val="00131F3D"/>
    <w:rsid w:val="00133F5F"/>
    <w:rsid w:val="001346B3"/>
    <w:rsid w:val="00145A3B"/>
    <w:rsid w:val="00145D85"/>
    <w:rsid w:val="001519B2"/>
    <w:rsid w:val="00152D98"/>
    <w:rsid w:val="00152E93"/>
    <w:rsid w:val="00155ED7"/>
    <w:rsid w:val="001565FE"/>
    <w:rsid w:val="00156A49"/>
    <w:rsid w:val="00161C92"/>
    <w:rsid w:val="00164DC3"/>
    <w:rsid w:val="001656F7"/>
    <w:rsid w:val="00170C3D"/>
    <w:rsid w:val="00173F6B"/>
    <w:rsid w:val="00182E33"/>
    <w:rsid w:val="00183E20"/>
    <w:rsid w:val="001852AE"/>
    <w:rsid w:val="00185895"/>
    <w:rsid w:val="001908D7"/>
    <w:rsid w:val="001970A0"/>
    <w:rsid w:val="001979E0"/>
    <w:rsid w:val="00197B0A"/>
    <w:rsid w:val="001A0BCB"/>
    <w:rsid w:val="001A2C35"/>
    <w:rsid w:val="001A5956"/>
    <w:rsid w:val="001B04F3"/>
    <w:rsid w:val="001B325B"/>
    <w:rsid w:val="001B4B8F"/>
    <w:rsid w:val="001B7BBA"/>
    <w:rsid w:val="001C1030"/>
    <w:rsid w:val="001C3091"/>
    <w:rsid w:val="001C398D"/>
    <w:rsid w:val="001D02B8"/>
    <w:rsid w:val="001D34C8"/>
    <w:rsid w:val="001D7C19"/>
    <w:rsid w:val="001E06C2"/>
    <w:rsid w:val="001E16E4"/>
    <w:rsid w:val="001E389B"/>
    <w:rsid w:val="001E5C03"/>
    <w:rsid w:val="001F2970"/>
    <w:rsid w:val="001F33B7"/>
    <w:rsid w:val="001F6219"/>
    <w:rsid w:val="00201417"/>
    <w:rsid w:val="00201DA1"/>
    <w:rsid w:val="0020299E"/>
    <w:rsid w:val="00203800"/>
    <w:rsid w:val="00206474"/>
    <w:rsid w:val="00211F2E"/>
    <w:rsid w:val="00213440"/>
    <w:rsid w:val="00214632"/>
    <w:rsid w:val="002211C5"/>
    <w:rsid w:val="00221447"/>
    <w:rsid w:val="002261FC"/>
    <w:rsid w:val="00226EC4"/>
    <w:rsid w:val="002372B0"/>
    <w:rsid w:val="002439C9"/>
    <w:rsid w:val="00243FDF"/>
    <w:rsid w:val="00244977"/>
    <w:rsid w:val="00250FD4"/>
    <w:rsid w:val="002573B1"/>
    <w:rsid w:val="00257FA4"/>
    <w:rsid w:val="002634E2"/>
    <w:rsid w:val="00267F6B"/>
    <w:rsid w:val="0027273F"/>
    <w:rsid w:val="002754A9"/>
    <w:rsid w:val="0028404C"/>
    <w:rsid w:val="00290EDF"/>
    <w:rsid w:val="00292BF0"/>
    <w:rsid w:val="00292DEE"/>
    <w:rsid w:val="00297B96"/>
    <w:rsid w:val="002A46E6"/>
    <w:rsid w:val="002B3FFE"/>
    <w:rsid w:val="002B5F5E"/>
    <w:rsid w:val="002C242D"/>
    <w:rsid w:val="002C282C"/>
    <w:rsid w:val="002C2AEE"/>
    <w:rsid w:val="002C2DC3"/>
    <w:rsid w:val="002D11CA"/>
    <w:rsid w:val="002E1D60"/>
    <w:rsid w:val="002E203F"/>
    <w:rsid w:val="002E32D5"/>
    <w:rsid w:val="002F0A92"/>
    <w:rsid w:val="002F15D0"/>
    <w:rsid w:val="003100AE"/>
    <w:rsid w:val="00311FB8"/>
    <w:rsid w:val="00312D88"/>
    <w:rsid w:val="003141EE"/>
    <w:rsid w:val="00317420"/>
    <w:rsid w:val="0031755D"/>
    <w:rsid w:val="00322C94"/>
    <w:rsid w:val="0032460F"/>
    <w:rsid w:val="003252A3"/>
    <w:rsid w:val="00327411"/>
    <w:rsid w:val="00327B61"/>
    <w:rsid w:val="00331320"/>
    <w:rsid w:val="00331CD1"/>
    <w:rsid w:val="003355AC"/>
    <w:rsid w:val="00336F88"/>
    <w:rsid w:val="003373FC"/>
    <w:rsid w:val="00341048"/>
    <w:rsid w:val="00344189"/>
    <w:rsid w:val="00344227"/>
    <w:rsid w:val="00344B7F"/>
    <w:rsid w:val="00344DF3"/>
    <w:rsid w:val="0035277A"/>
    <w:rsid w:val="00367920"/>
    <w:rsid w:val="0037166A"/>
    <w:rsid w:val="00371B17"/>
    <w:rsid w:val="003720D6"/>
    <w:rsid w:val="003903AC"/>
    <w:rsid w:val="00391441"/>
    <w:rsid w:val="00391870"/>
    <w:rsid w:val="00391B3A"/>
    <w:rsid w:val="003929D7"/>
    <w:rsid w:val="0039317E"/>
    <w:rsid w:val="00393AA6"/>
    <w:rsid w:val="00394103"/>
    <w:rsid w:val="003A001D"/>
    <w:rsid w:val="003A0A3B"/>
    <w:rsid w:val="003A0EB3"/>
    <w:rsid w:val="003A585F"/>
    <w:rsid w:val="003A5C84"/>
    <w:rsid w:val="003A5CB4"/>
    <w:rsid w:val="003B6429"/>
    <w:rsid w:val="003B7D50"/>
    <w:rsid w:val="003D1168"/>
    <w:rsid w:val="003D2483"/>
    <w:rsid w:val="003D4628"/>
    <w:rsid w:val="003D69FB"/>
    <w:rsid w:val="003E0F23"/>
    <w:rsid w:val="003E3FB0"/>
    <w:rsid w:val="003E68BD"/>
    <w:rsid w:val="003F029F"/>
    <w:rsid w:val="003F198B"/>
    <w:rsid w:val="003F4CC7"/>
    <w:rsid w:val="003F7722"/>
    <w:rsid w:val="00401E76"/>
    <w:rsid w:val="00402767"/>
    <w:rsid w:val="00402913"/>
    <w:rsid w:val="0040291F"/>
    <w:rsid w:val="00402E61"/>
    <w:rsid w:val="00403EAF"/>
    <w:rsid w:val="0041167A"/>
    <w:rsid w:val="00412431"/>
    <w:rsid w:val="00412E18"/>
    <w:rsid w:val="004137C0"/>
    <w:rsid w:val="00417BC0"/>
    <w:rsid w:val="00421264"/>
    <w:rsid w:val="0042161D"/>
    <w:rsid w:val="0042751B"/>
    <w:rsid w:val="0043434D"/>
    <w:rsid w:val="00436978"/>
    <w:rsid w:val="00437DBA"/>
    <w:rsid w:val="00441539"/>
    <w:rsid w:val="00446E1E"/>
    <w:rsid w:val="00451B44"/>
    <w:rsid w:val="00453299"/>
    <w:rsid w:val="00456199"/>
    <w:rsid w:val="00467014"/>
    <w:rsid w:val="00472043"/>
    <w:rsid w:val="00473637"/>
    <w:rsid w:val="00481448"/>
    <w:rsid w:val="00485E77"/>
    <w:rsid w:val="00487941"/>
    <w:rsid w:val="004916C4"/>
    <w:rsid w:val="00495757"/>
    <w:rsid w:val="00497278"/>
    <w:rsid w:val="00497E03"/>
    <w:rsid w:val="004A0529"/>
    <w:rsid w:val="004A114E"/>
    <w:rsid w:val="004C4711"/>
    <w:rsid w:val="004D04CD"/>
    <w:rsid w:val="004D066A"/>
    <w:rsid w:val="004D40E9"/>
    <w:rsid w:val="004D56FD"/>
    <w:rsid w:val="004D65AD"/>
    <w:rsid w:val="004E0888"/>
    <w:rsid w:val="004E40C0"/>
    <w:rsid w:val="004E486F"/>
    <w:rsid w:val="004E6701"/>
    <w:rsid w:val="004F0D3C"/>
    <w:rsid w:val="004F28EF"/>
    <w:rsid w:val="004F3E2F"/>
    <w:rsid w:val="004F3ECA"/>
    <w:rsid w:val="004F464E"/>
    <w:rsid w:val="004F5235"/>
    <w:rsid w:val="004F69DB"/>
    <w:rsid w:val="004F6FC8"/>
    <w:rsid w:val="00500C2D"/>
    <w:rsid w:val="00500F3A"/>
    <w:rsid w:val="00506CFD"/>
    <w:rsid w:val="00510795"/>
    <w:rsid w:val="00511B7C"/>
    <w:rsid w:val="005175B9"/>
    <w:rsid w:val="00520DC1"/>
    <w:rsid w:val="00521141"/>
    <w:rsid w:val="005220FC"/>
    <w:rsid w:val="00522910"/>
    <w:rsid w:val="00523B49"/>
    <w:rsid w:val="00525844"/>
    <w:rsid w:val="00526A7D"/>
    <w:rsid w:val="0052764D"/>
    <w:rsid w:val="00527A20"/>
    <w:rsid w:val="0053411B"/>
    <w:rsid w:val="00537005"/>
    <w:rsid w:val="00542F6E"/>
    <w:rsid w:val="005446A0"/>
    <w:rsid w:val="00544F4D"/>
    <w:rsid w:val="00550DD2"/>
    <w:rsid w:val="00551E83"/>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B40FE"/>
    <w:rsid w:val="005C03DE"/>
    <w:rsid w:val="005C1560"/>
    <w:rsid w:val="005C3B00"/>
    <w:rsid w:val="005D00C0"/>
    <w:rsid w:val="005D127E"/>
    <w:rsid w:val="005D3E21"/>
    <w:rsid w:val="005E6639"/>
    <w:rsid w:val="005F22D0"/>
    <w:rsid w:val="005F2557"/>
    <w:rsid w:val="005F68C7"/>
    <w:rsid w:val="005F7214"/>
    <w:rsid w:val="00600E86"/>
    <w:rsid w:val="006039BB"/>
    <w:rsid w:val="00611A0D"/>
    <w:rsid w:val="0061382A"/>
    <w:rsid w:val="006154BB"/>
    <w:rsid w:val="00616609"/>
    <w:rsid w:val="00635172"/>
    <w:rsid w:val="00635DA8"/>
    <w:rsid w:val="006427E0"/>
    <w:rsid w:val="00643B47"/>
    <w:rsid w:val="00646FAE"/>
    <w:rsid w:val="006476DA"/>
    <w:rsid w:val="00654049"/>
    <w:rsid w:val="00654E2C"/>
    <w:rsid w:val="006554F9"/>
    <w:rsid w:val="00657ED3"/>
    <w:rsid w:val="006652F8"/>
    <w:rsid w:val="00667351"/>
    <w:rsid w:val="00671B02"/>
    <w:rsid w:val="00672D1B"/>
    <w:rsid w:val="00673A88"/>
    <w:rsid w:val="00677FAE"/>
    <w:rsid w:val="00691149"/>
    <w:rsid w:val="00692787"/>
    <w:rsid w:val="00693387"/>
    <w:rsid w:val="006A341D"/>
    <w:rsid w:val="006B1240"/>
    <w:rsid w:val="006B6727"/>
    <w:rsid w:val="006C28F5"/>
    <w:rsid w:val="006C77D8"/>
    <w:rsid w:val="006D36C7"/>
    <w:rsid w:val="006D5C63"/>
    <w:rsid w:val="006E1EC9"/>
    <w:rsid w:val="006E3420"/>
    <w:rsid w:val="006E5646"/>
    <w:rsid w:val="006E6638"/>
    <w:rsid w:val="006F3773"/>
    <w:rsid w:val="006F41C7"/>
    <w:rsid w:val="006F5BFE"/>
    <w:rsid w:val="007127BF"/>
    <w:rsid w:val="007147A9"/>
    <w:rsid w:val="007173F9"/>
    <w:rsid w:val="00722B70"/>
    <w:rsid w:val="0072411E"/>
    <w:rsid w:val="007368A5"/>
    <w:rsid w:val="007508FD"/>
    <w:rsid w:val="007539C3"/>
    <w:rsid w:val="00761AB8"/>
    <w:rsid w:val="00772A16"/>
    <w:rsid w:val="00795863"/>
    <w:rsid w:val="00796676"/>
    <w:rsid w:val="007A22C0"/>
    <w:rsid w:val="007A3305"/>
    <w:rsid w:val="007A5F7B"/>
    <w:rsid w:val="007A73D2"/>
    <w:rsid w:val="007C1CAB"/>
    <w:rsid w:val="007C3165"/>
    <w:rsid w:val="007C4FFB"/>
    <w:rsid w:val="007D2A20"/>
    <w:rsid w:val="007D2CF3"/>
    <w:rsid w:val="007D54D6"/>
    <w:rsid w:val="007D630F"/>
    <w:rsid w:val="007D7296"/>
    <w:rsid w:val="007E0E05"/>
    <w:rsid w:val="007E2537"/>
    <w:rsid w:val="007E2F70"/>
    <w:rsid w:val="007F0050"/>
    <w:rsid w:val="007F030F"/>
    <w:rsid w:val="007F3939"/>
    <w:rsid w:val="007F4BD3"/>
    <w:rsid w:val="007F7305"/>
    <w:rsid w:val="00800816"/>
    <w:rsid w:val="00804A20"/>
    <w:rsid w:val="00806886"/>
    <w:rsid w:val="0081352C"/>
    <w:rsid w:val="00814EB3"/>
    <w:rsid w:val="0082438F"/>
    <w:rsid w:val="00824A42"/>
    <w:rsid w:val="00826769"/>
    <w:rsid w:val="00830917"/>
    <w:rsid w:val="008319F2"/>
    <w:rsid w:val="00831A32"/>
    <w:rsid w:val="008326C2"/>
    <w:rsid w:val="0083558F"/>
    <w:rsid w:val="00835D81"/>
    <w:rsid w:val="00840099"/>
    <w:rsid w:val="00841214"/>
    <w:rsid w:val="008465AB"/>
    <w:rsid w:val="00860C0E"/>
    <w:rsid w:val="00860ECD"/>
    <w:rsid w:val="00865172"/>
    <w:rsid w:val="0087105A"/>
    <w:rsid w:val="008752F1"/>
    <w:rsid w:val="00876577"/>
    <w:rsid w:val="00876EC4"/>
    <w:rsid w:val="008800DE"/>
    <w:rsid w:val="008827A2"/>
    <w:rsid w:val="00882889"/>
    <w:rsid w:val="0088581A"/>
    <w:rsid w:val="00886510"/>
    <w:rsid w:val="0089540E"/>
    <w:rsid w:val="008967AA"/>
    <w:rsid w:val="008A2162"/>
    <w:rsid w:val="008A31D3"/>
    <w:rsid w:val="008A4280"/>
    <w:rsid w:val="008B0889"/>
    <w:rsid w:val="008B1924"/>
    <w:rsid w:val="008B21A2"/>
    <w:rsid w:val="008B30B5"/>
    <w:rsid w:val="008C3C54"/>
    <w:rsid w:val="008C74BD"/>
    <w:rsid w:val="008D053C"/>
    <w:rsid w:val="008D5F8F"/>
    <w:rsid w:val="008D68E3"/>
    <w:rsid w:val="008E13D2"/>
    <w:rsid w:val="008E1C67"/>
    <w:rsid w:val="008E772F"/>
    <w:rsid w:val="008F196D"/>
    <w:rsid w:val="008F24A8"/>
    <w:rsid w:val="008F24F2"/>
    <w:rsid w:val="008F3249"/>
    <w:rsid w:val="008F7DD5"/>
    <w:rsid w:val="0090091C"/>
    <w:rsid w:val="009016E8"/>
    <w:rsid w:val="00907744"/>
    <w:rsid w:val="00914171"/>
    <w:rsid w:val="009150BF"/>
    <w:rsid w:val="00917F12"/>
    <w:rsid w:val="0092211C"/>
    <w:rsid w:val="0093650B"/>
    <w:rsid w:val="0094002D"/>
    <w:rsid w:val="00941305"/>
    <w:rsid w:val="0094269A"/>
    <w:rsid w:val="00945D43"/>
    <w:rsid w:val="00950279"/>
    <w:rsid w:val="00952C55"/>
    <w:rsid w:val="009530CB"/>
    <w:rsid w:val="009579DF"/>
    <w:rsid w:val="00957FD6"/>
    <w:rsid w:val="00964324"/>
    <w:rsid w:val="00964601"/>
    <w:rsid w:val="00966E6D"/>
    <w:rsid w:val="00970F13"/>
    <w:rsid w:val="0097400F"/>
    <w:rsid w:val="0097638B"/>
    <w:rsid w:val="009806A3"/>
    <w:rsid w:val="009919C2"/>
    <w:rsid w:val="0099712F"/>
    <w:rsid w:val="009A0B6F"/>
    <w:rsid w:val="009A16E8"/>
    <w:rsid w:val="009A38B6"/>
    <w:rsid w:val="009A4EC6"/>
    <w:rsid w:val="009A62C1"/>
    <w:rsid w:val="009B0045"/>
    <w:rsid w:val="009B117A"/>
    <w:rsid w:val="009B51E0"/>
    <w:rsid w:val="009C010D"/>
    <w:rsid w:val="009C03DE"/>
    <w:rsid w:val="009C35D3"/>
    <w:rsid w:val="009D284D"/>
    <w:rsid w:val="009E0F88"/>
    <w:rsid w:val="009E3913"/>
    <w:rsid w:val="009E518F"/>
    <w:rsid w:val="009F122C"/>
    <w:rsid w:val="009F1A9C"/>
    <w:rsid w:val="00A005FF"/>
    <w:rsid w:val="00A072BF"/>
    <w:rsid w:val="00A07F31"/>
    <w:rsid w:val="00A12C89"/>
    <w:rsid w:val="00A142C0"/>
    <w:rsid w:val="00A1689B"/>
    <w:rsid w:val="00A2158F"/>
    <w:rsid w:val="00A2248B"/>
    <w:rsid w:val="00A254A6"/>
    <w:rsid w:val="00A338CD"/>
    <w:rsid w:val="00A34D36"/>
    <w:rsid w:val="00A37E94"/>
    <w:rsid w:val="00A40DDC"/>
    <w:rsid w:val="00A42710"/>
    <w:rsid w:val="00A43FDB"/>
    <w:rsid w:val="00A4612A"/>
    <w:rsid w:val="00A47A04"/>
    <w:rsid w:val="00A61725"/>
    <w:rsid w:val="00A6371B"/>
    <w:rsid w:val="00A715FE"/>
    <w:rsid w:val="00A719EB"/>
    <w:rsid w:val="00A71F28"/>
    <w:rsid w:val="00A75620"/>
    <w:rsid w:val="00A80F42"/>
    <w:rsid w:val="00A83AAE"/>
    <w:rsid w:val="00A8690F"/>
    <w:rsid w:val="00A86DF6"/>
    <w:rsid w:val="00A87BB3"/>
    <w:rsid w:val="00AA31BE"/>
    <w:rsid w:val="00AA59DF"/>
    <w:rsid w:val="00AA6260"/>
    <w:rsid w:val="00AA75B4"/>
    <w:rsid w:val="00AB045D"/>
    <w:rsid w:val="00AB11DE"/>
    <w:rsid w:val="00AB2C28"/>
    <w:rsid w:val="00AB4E64"/>
    <w:rsid w:val="00AB6C3C"/>
    <w:rsid w:val="00AC423F"/>
    <w:rsid w:val="00AD0B07"/>
    <w:rsid w:val="00AD501D"/>
    <w:rsid w:val="00AD5D3C"/>
    <w:rsid w:val="00AD683D"/>
    <w:rsid w:val="00AD6F19"/>
    <w:rsid w:val="00AD7DEE"/>
    <w:rsid w:val="00AE0EE4"/>
    <w:rsid w:val="00AE3D73"/>
    <w:rsid w:val="00AE5882"/>
    <w:rsid w:val="00AE5DFD"/>
    <w:rsid w:val="00AF63A3"/>
    <w:rsid w:val="00B001A8"/>
    <w:rsid w:val="00B00984"/>
    <w:rsid w:val="00B00A5A"/>
    <w:rsid w:val="00B01A7D"/>
    <w:rsid w:val="00B06ABA"/>
    <w:rsid w:val="00B13650"/>
    <w:rsid w:val="00B13992"/>
    <w:rsid w:val="00B13F1B"/>
    <w:rsid w:val="00B17AA3"/>
    <w:rsid w:val="00B26E82"/>
    <w:rsid w:val="00B34DFE"/>
    <w:rsid w:val="00B37F9D"/>
    <w:rsid w:val="00B43070"/>
    <w:rsid w:val="00B43809"/>
    <w:rsid w:val="00B4694E"/>
    <w:rsid w:val="00B474C6"/>
    <w:rsid w:val="00B53FCD"/>
    <w:rsid w:val="00B62386"/>
    <w:rsid w:val="00B62A11"/>
    <w:rsid w:val="00B65F69"/>
    <w:rsid w:val="00B70CB0"/>
    <w:rsid w:val="00B76A21"/>
    <w:rsid w:val="00B8000F"/>
    <w:rsid w:val="00B8028A"/>
    <w:rsid w:val="00B806EB"/>
    <w:rsid w:val="00B81509"/>
    <w:rsid w:val="00B81648"/>
    <w:rsid w:val="00B817E5"/>
    <w:rsid w:val="00B83817"/>
    <w:rsid w:val="00B87A95"/>
    <w:rsid w:val="00BA063A"/>
    <w:rsid w:val="00BA1923"/>
    <w:rsid w:val="00BA361D"/>
    <w:rsid w:val="00BA4473"/>
    <w:rsid w:val="00BA4BA0"/>
    <w:rsid w:val="00BA6DD6"/>
    <w:rsid w:val="00BA79C3"/>
    <w:rsid w:val="00BA7E19"/>
    <w:rsid w:val="00BB11D2"/>
    <w:rsid w:val="00BB2C1B"/>
    <w:rsid w:val="00BB4BEF"/>
    <w:rsid w:val="00BB6ECB"/>
    <w:rsid w:val="00BC1138"/>
    <w:rsid w:val="00BC4820"/>
    <w:rsid w:val="00BC4DDC"/>
    <w:rsid w:val="00BC5184"/>
    <w:rsid w:val="00BC7119"/>
    <w:rsid w:val="00BD008B"/>
    <w:rsid w:val="00BD4442"/>
    <w:rsid w:val="00BD5A61"/>
    <w:rsid w:val="00BE068D"/>
    <w:rsid w:val="00BE0CD7"/>
    <w:rsid w:val="00BE1F33"/>
    <w:rsid w:val="00BE2530"/>
    <w:rsid w:val="00BE2BDF"/>
    <w:rsid w:val="00BE394D"/>
    <w:rsid w:val="00BE3E19"/>
    <w:rsid w:val="00BE4E8F"/>
    <w:rsid w:val="00BF5B6F"/>
    <w:rsid w:val="00BF6D4C"/>
    <w:rsid w:val="00BF7B5E"/>
    <w:rsid w:val="00C00CAF"/>
    <w:rsid w:val="00C02E6C"/>
    <w:rsid w:val="00C03D84"/>
    <w:rsid w:val="00C04362"/>
    <w:rsid w:val="00C053DE"/>
    <w:rsid w:val="00C227E2"/>
    <w:rsid w:val="00C22BFB"/>
    <w:rsid w:val="00C30A2A"/>
    <w:rsid w:val="00C314D9"/>
    <w:rsid w:val="00C32CDB"/>
    <w:rsid w:val="00C43F35"/>
    <w:rsid w:val="00C46415"/>
    <w:rsid w:val="00C477A3"/>
    <w:rsid w:val="00C509A5"/>
    <w:rsid w:val="00C51E98"/>
    <w:rsid w:val="00C537EE"/>
    <w:rsid w:val="00C556ED"/>
    <w:rsid w:val="00C56BFB"/>
    <w:rsid w:val="00C6183F"/>
    <w:rsid w:val="00C6257D"/>
    <w:rsid w:val="00C657D9"/>
    <w:rsid w:val="00C7005D"/>
    <w:rsid w:val="00C7296C"/>
    <w:rsid w:val="00C73336"/>
    <w:rsid w:val="00C73CDE"/>
    <w:rsid w:val="00C74685"/>
    <w:rsid w:val="00C814D5"/>
    <w:rsid w:val="00C828EC"/>
    <w:rsid w:val="00C865B4"/>
    <w:rsid w:val="00C87315"/>
    <w:rsid w:val="00C87474"/>
    <w:rsid w:val="00C96120"/>
    <w:rsid w:val="00CA1014"/>
    <w:rsid w:val="00CA2416"/>
    <w:rsid w:val="00CB309D"/>
    <w:rsid w:val="00CB787E"/>
    <w:rsid w:val="00CC6A5A"/>
    <w:rsid w:val="00CD5211"/>
    <w:rsid w:val="00CD64FF"/>
    <w:rsid w:val="00CD7112"/>
    <w:rsid w:val="00CD725B"/>
    <w:rsid w:val="00CE1EA4"/>
    <w:rsid w:val="00CE4B85"/>
    <w:rsid w:val="00CE5AC4"/>
    <w:rsid w:val="00CF07E8"/>
    <w:rsid w:val="00CF25AB"/>
    <w:rsid w:val="00CF601A"/>
    <w:rsid w:val="00CF6D1C"/>
    <w:rsid w:val="00D07D64"/>
    <w:rsid w:val="00D14741"/>
    <w:rsid w:val="00D160BB"/>
    <w:rsid w:val="00D25AB0"/>
    <w:rsid w:val="00D26C5A"/>
    <w:rsid w:val="00D273DB"/>
    <w:rsid w:val="00D30D4F"/>
    <w:rsid w:val="00D3188D"/>
    <w:rsid w:val="00D32DB4"/>
    <w:rsid w:val="00D36208"/>
    <w:rsid w:val="00D36E96"/>
    <w:rsid w:val="00D41C29"/>
    <w:rsid w:val="00D429A2"/>
    <w:rsid w:val="00D42A0B"/>
    <w:rsid w:val="00D45865"/>
    <w:rsid w:val="00D54809"/>
    <w:rsid w:val="00D608EB"/>
    <w:rsid w:val="00D60EE3"/>
    <w:rsid w:val="00D63E53"/>
    <w:rsid w:val="00D6520F"/>
    <w:rsid w:val="00D76B18"/>
    <w:rsid w:val="00D77210"/>
    <w:rsid w:val="00D77640"/>
    <w:rsid w:val="00D82CF5"/>
    <w:rsid w:val="00D82F71"/>
    <w:rsid w:val="00D836F1"/>
    <w:rsid w:val="00D84722"/>
    <w:rsid w:val="00D86438"/>
    <w:rsid w:val="00D91861"/>
    <w:rsid w:val="00D92F6A"/>
    <w:rsid w:val="00D97576"/>
    <w:rsid w:val="00DA0DB4"/>
    <w:rsid w:val="00DA2FE3"/>
    <w:rsid w:val="00DA4288"/>
    <w:rsid w:val="00DA4F43"/>
    <w:rsid w:val="00DA6496"/>
    <w:rsid w:val="00DB1C44"/>
    <w:rsid w:val="00DB735B"/>
    <w:rsid w:val="00DB7CAB"/>
    <w:rsid w:val="00DC7870"/>
    <w:rsid w:val="00DD1074"/>
    <w:rsid w:val="00DD2DF5"/>
    <w:rsid w:val="00DD3897"/>
    <w:rsid w:val="00DD3EE4"/>
    <w:rsid w:val="00DF36E3"/>
    <w:rsid w:val="00DF48EA"/>
    <w:rsid w:val="00E00BC6"/>
    <w:rsid w:val="00E012E6"/>
    <w:rsid w:val="00E01672"/>
    <w:rsid w:val="00E0678A"/>
    <w:rsid w:val="00E074F4"/>
    <w:rsid w:val="00E07A4D"/>
    <w:rsid w:val="00E11E72"/>
    <w:rsid w:val="00E1388A"/>
    <w:rsid w:val="00E153F1"/>
    <w:rsid w:val="00E16F9F"/>
    <w:rsid w:val="00E179E2"/>
    <w:rsid w:val="00E20B79"/>
    <w:rsid w:val="00E2258C"/>
    <w:rsid w:val="00E259AC"/>
    <w:rsid w:val="00E27D8C"/>
    <w:rsid w:val="00E31676"/>
    <w:rsid w:val="00E33712"/>
    <w:rsid w:val="00E3647B"/>
    <w:rsid w:val="00E4084A"/>
    <w:rsid w:val="00E41076"/>
    <w:rsid w:val="00E54628"/>
    <w:rsid w:val="00E57B83"/>
    <w:rsid w:val="00E62558"/>
    <w:rsid w:val="00E6340F"/>
    <w:rsid w:val="00E65BB7"/>
    <w:rsid w:val="00E66E9D"/>
    <w:rsid w:val="00E71213"/>
    <w:rsid w:val="00E72B35"/>
    <w:rsid w:val="00E74913"/>
    <w:rsid w:val="00E75BD6"/>
    <w:rsid w:val="00E802E9"/>
    <w:rsid w:val="00E85872"/>
    <w:rsid w:val="00E910BA"/>
    <w:rsid w:val="00E9261E"/>
    <w:rsid w:val="00E94854"/>
    <w:rsid w:val="00EA08F9"/>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1E4"/>
    <w:rsid w:val="00EF15F7"/>
    <w:rsid w:val="00EF7B19"/>
    <w:rsid w:val="00F001EE"/>
    <w:rsid w:val="00F01DF8"/>
    <w:rsid w:val="00F02AD9"/>
    <w:rsid w:val="00F03033"/>
    <w:rsid w:val="00F04439"/>
    <w:rsid w:val="00F06603"/>
    <w:rsid w:val="00F11744"/>
    <w:rsid w:val="00F14126"/>
    <w:rsid w:val="00F21834"/>
    <w:rsid w:val="00F252F2"/>
    <w:rsid w:val="00F2535E"/>
    <w:rsid w:val="00F2537A"/>
    <w:rsid w:val="00F25448"/>
    <w:rsid w:val="00F343AF"/>
    <w:rsid w:val="00F34A1B"/>
    <w:rsid w:val="00F3526A"/>
    <w:rsid w:val="00F41E42"/>
    <w:rsid w:val="00F43A3B"/>
    <w:rsid w:val="00F44A02"/>
    <w:rsid w:val="00F46E38"/>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B2F17"/>
    <w:rsid w:val="00FB5792"/>
    <w:rsid w:val="00FC1E98"/>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19F4"/>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5D00C0"/>
    <w:rPr>
      <w:color w:val="800080" w:themeColor="followedHyperlink"/>
      <w:u w:val="single"/>
    </w:rPr>
  </w:style>
  <w:style w:type="paragraph" w:styleId="Revision">
    <w:name w:val="Revision"/>
    <w:hidden/>
    <w:uiPriority w:val="99"/>
    <w:semiHidden/>
    <w:rsid w:val="005B4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853685293">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2043-10-20T02:05:13+00:00</_dlc_ExpireDate>
    <IconOverlay xmlns="http://schemas.microsoft.com/sharepoint/v4" xsi:nil="true"/>
    <TaxCatchAll xmlns="c148874f-423f-4dc8-b7a0-2e2ea73302d0">
      <Value>1</Value>
      <Value>2151</Value>
    </TaxCatchAll>
    <_dlc_DocId xmlns="c148874f-423f-4dc8-b7a0-2e2ea73302d0">PEOP-1474850541-1212</_dlc_DocId>
    <_dlc_DocIdUrl xmlns="c148874f-423f-4dc8-b7a0-2e2ea73302d0">
      <Url>http://o-wln-gdm/Functions/PeopleManagement/Resourcing/_layouts/15/DocIdRedir.aspx?ID=PEOP-1474850541-1212</Url>
      <Description>PEOP-1474850541-1212</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B4D949-8A6C-429D-A7C0-35A244FD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2209-7061-4738-B2C5-270C32311221}">
  <ds:schemaRefs>
    <ds:schemaRef ds:uri="office.server.policy"/>
  </ds:schemaRefs>
</ds:datastoreItem>
</file>

<file path=customXml/itemProps3.xml><?xml version="1.0" encoding="utf-8"?>
<ds:datastoreItem xmlns:ds="http://schemas.openxmlformats.org/officeDocument/2006/customXml" ds:itemID="{033EEDD4-05FF-485F-B07D-4DAEC389D932}">
  <ds:schemaRefs>
    <ds:schemaRef ds:uri="http://schemas.openxmlformats.org/officeDocument/2006/bibliography"/>
  </ds:schemaRefs>
</ds:datastoreItem>
</file>

<file path=customXml/itemProps4.xml><?xml version="1.0" encoding="utf-8"?>
<ds:datastoreItem xmlns:ds="http://schemas.openxmlformats.org/officeDocument/2006/customXml" ds:itemID="{6C3E31D9-805C-441A-B3F7-B398744EDB6D}">
  <ds:schemaRefs>
    <ds:schemaRef ds:uri="c148874f-423f-4dc8-b7a0-2e2ea73302d0"/>
    <ds:schemaRef ds:uri="http://schemas.microsoft.com/sharepoint/v3"/>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5f18356-4079-437e-870b-8f2d950158a9"/>
    <ds:schemaRef ds:uri="http://schemas.microsoft.com/sharepoint/v4"/>
    <ds:schemaRef ds:uri="http://www.w3.org/XML/1998/namespace"/>
    <ds:schemaRef ds:uri="http://purl.org/dc/terms/"/>
  </ds:schemaRefs>
</ds:datastoreItem>
</file>

<file path=customXml/itemProps5.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6.xml><?xml version="1.0" encoding="utf-8"?>
<ds:datastoreItem xmlns:ds="http://schemas.openxmlformats.org/officeDocument/2006/customXml" ds:itemID="{99AF1CD5-5B53-4193-9CE3-EB88E32E92E2}">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2093</Words>
  <Characters>11935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Unit Manager Workplace Experience and Capability - position description - PEP change 20250726</vt:lpstr>
    </vt:vector>
  </TitlesOfParts>
  <Company>Ministry of Foreign Affairs and Trade</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dc:description/>
  <cp:lastModifiedBy>ROBINSON, Hope (PEP)</cp:lastModifiedBy>
  <cp:revision>2</cp:revision>
  <cp:lastPrinted>2025-10-12T19:46:00Z</cp:lastPrinted>
  <dcterms:created xsi:type="dcterms:W3CDTF">2026-02-02T01:51:00Z</dcterms:created>
  <dcterms:modified xsi:type="dcterms:W3CDTF">2026-02-02T01:51:00Z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48189c53-c95a-4755-ba19-f34047b7a786</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{48189c53-c95a-4755-ba19-f34047b7a786}</vt:lpwstr>
  </property>
  <property fmtid="{D5CDD505-2E9C-101B-9397-08002B2CF9AE}" pid="43" name="RecordPoint_SubmissionCompleted">
    <vt:lpwstr>2025-10-20T15:10:44.1230327+13:00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R0001685853</vt:lpwstr>
  </property>
  <property fmtid="{D5CDD505-2E9C-101B-9397-08002B2CF9AE}" pid="47" name="Division">
    <vt:lpwstr>2151;#People Division (PEP)|1e3c9d7c-b5da-4d8c-a960-0428e6e5ef0b</vt:lpwstr>
  </property>
  <property fmtid="{D5CDD505-2E9C-101B-9397-08002B2CF9AE}" pid="48" name="ClassificationContentMarkingHeaderShapeIds">
    <vt:lpwstr>3ca5704,7412ed88,46612cec</vt:lpwstr>
  </property>
  <property fmtid="{D5CDD505-2E9C-101B-9397-08002B2CF9AE}" pid="49" name="ClassificationContentMarkingHeaderFontProps">
    <vt:lpwstr>#000000,11,Segoe UI Semibold</vt:lpwstr>
  </property>
  <property fmtid="{D5CDD505-2E9C-101B-9397-08002B2CF9AE}" pid="50" name="ClassificationContentMarkingHeaderText">
    <vt:lpwstr>UNCLASSIFIED</vt:lpwstr>
  </property>
  <property fmtid="{D5CDD505-2E9C-101B-9397-08002B2CF9AE}" pid="51" name="ClassificationContentMarkingFooterShapeIds">
    <vt:lpwstr>1cf8ddf8,79285a46,463a0c45</vt:lpwstr>
  </property>
  <property fmtid="{D5CDD505-2E9C-101B-9397-08002B2CF9AE}" pid="52" name="ClassificationContentMarkingFooterFontProps">
    <vt:lpwstr>#000000,11,Segoe UI Semibold</vt:lpwstr>
  </property>
  <property fmtid="{D5CDD505-2E9C-101B-9397-08002B2CF9AE}" pid="53" name="ClassificationContentMarkingFooterText">
    <vt:lpwstr>UNCLASSIFIED</vt:lpwstr>
  </property>
</Properties>
</file>